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e80b4" w14:paraId="c9e80b4" w:rsidRDefault="008C04AA" w:rsidP="008C04AA" w:rsidR="008C04AA">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8C04AA" w:rsidP="008C04AA" w:rsidR="008C04AA" w:rsidRPr="0047448E">
      <w:r w:rsidRPr="0047448E">
        <w:t xml:space="preserve">   </w:t>
      </w:r>
      <w:r>
        <w:t xml:space="preserve"> </w:t>
      </w:r>
      <w:r w:rsidRPr="0047448E">
        <w:t xml:space="preserve">REPUBLIKA HRVATSKA </w:t>
      </w:r>
      <w:r w:rsidRPr="0047448E">
        <w:tab/>
      </w:r>
      <w:r w:rsidRPr="0047448E">
        <w:tab/>
      </w:r>
      <w:r w:rsidRPr="0047448E">
        <w:tab/>
      </w:r>
      <w:r w:rsidRPr="0047448E">
        <w:tab/>
      </w:r>
      <w:r w:rsidRPr="0047448E">
        <w:tab/>
      </w:r>
    </w:p>
    <w:p w:rsidRDefault="008C04AA" w:rsidP="008C04AA" w:rsidR="008C04AA">
      <w:r w:rsidRPr="0047448E">
        <w:t xml:space="preserve"> TRGOVAČKI SUD U </w:t>
      </w:r>
      <w:r>
        <w:t>PAZINU</w:t>
      </w:r>
    </w:p>
    <w:p w:rsidRDefault="008C04AA" w:rsidP="008C04AA" w:rsidR="008C04AA" w:rsidRPr="0047448E">
      <w:r>
        <w:t xml:space="preserve">     52000 PAZIN, Dršćevka 1</w:t>
      </w:r>
      <w:r>
        <w:tab/>
      </w:r>
      <w:r>
        <w:tab/>
      </w:r>
      <w:r>
        <w:tab/>
      </w:r>
      <w:r>
        <w:tab/>
      </w:r>
      <w:r>
        <w:tab/>
      </w:r>
    </w:p>
    <w:p w:rsidRDefault="008C04AA" w:rsidP="008C04AA" w:rsidR="008C04AA">
      <w:pPr>
        <w:jc w:val="both"/>
      </w:pPr>
    </w:p>
    <w:p w:rsidRDefault="008C04AA" w:rsidP="008C04AA" w:rsidR="008C04AA">
      <w:pPr>
        <w:jc w:val="center"/>
      </w:pPr>
      <w:r>
        <w:t>R E P U B L I K A   H R V A T S K A</w:t>
      </w:r>
    </w:p>
    <w:p w:rsidRDefault="00FD26DC" w:rsidP="008C04AA" w:rsidR="00FD26DC">
      <w:pPr>
        <w:jc w:val="center"/>
      </w:pPr>
    </w:p>
    <w:p w:rsidRDefault="008C04AA" w:rsidP="008C04AA" w:rsidR="008C04AA">
      <w:pPr>
        <w:jc w:val="center"/>
      </w:pPr>
      <w:r>
        <w:t>R J E Š E N J E</w:t>
      </w:r>
    </w:p>
    <w:p w:rsidRDefault="008C04AA" w:rsidP="008C04AA" w:rsidR="008C04AA">
      <w:pPr>
        <w:jc w:val="both"/>
      </w:pPr>
    </w:p>
    <w:p w:rsidRDefault="008C04AA" w:rsidP="00C05953" w:rsidR="00C05953">
      <w:pPr>
        <w:jc w:val="both"/>
      </w:pPr>
      <w:r>
        <w:tab/>
      </w:r>
      <w:r w:rsidR="00C05953" w:rsidRPr="00DA15C9">
        <w:t xml:space="preserve">Trgovački sud u Pazinu, po </w:t>
      </w:r>
      <w:r w:rsidR="00C05953">
        <w:t>stečajnoj sutkinji Tijani Licul</w:t>
      </w:r>
      <w:r w:rsidR="00C05953" w:rsidRPr="00DA15C9">
        <w:t xml:space="preserve">, </w:t>
      </w:r>
      <w:r w:rsidR="00C05953">
        <w:t>po</w:t>
      </w:r>
      <w:r w:rsidR="00C05953" w:rsidRPr="00DA15C9">
        <w:t xml:space="preserve"> prijedlogu </w:t>
      </w:r>
      <w:r w:rsidR="00C05953" w:rsidRPr="00F15138">
        <w:t xml:space="preserve">predlagatelja </w:t>
      </w:r>
      <w:r w:rsidR="00C05953">
        <w:t>Financijske agencije, OIB: 85821130368, Regionalni centar Rijeka, Podružnica Pula, Giardini 5</w:t>
      </w:r>
      <w:r w:rsidR="00C05953" w:rsidRPr="00F15138">
        <w:t xml:space="preserve">, </w:t>
      </w:r>
      <w:r w:rsidR="00C05953">
        <w:t>radi otvaranja</w:t>
      </w:r>
      <w:r w:rsidR="00C05953" w:rsidRPr="00F15138">
        <w:t xml:space="preserve"> stečajnog postupka nad dužnikom </w:t>
      </w:r>
      <w:r w:rsidR="00AF1954">
        <w:t>BIBER d.o.o., Kaštelir, Rojci 17, OIB: 72380293911</w:t>
      </w:r>
      <w:r w:rsidR="00C05953">
        <w:t xml:space="preserve">, </w:t>
      </w:r>
    </w:p>
    <w:p w:rsidRDefault="00FD26DC" w:rsidP="008C04AA" w:rsidR="00FD26DC">
      <w:pPr>
        <w:jc w:val="both"/>
      </w:pPr>
    </w:p>
    <w:p w:rsidRDefault="008C04AA" w:rsidP="008C04AA" w:rsidR="008C04AA" w:rsidRPr="000D7203">
      <w:pPr>
        <w:jc w:val="center"/>
      </w:pPr>
      <w:r w:rsidRPr="000D7203">
        <w:t>r i j e š i o  j e</w:t>
      </w:r>
    </w:p>
    <w:p w:rsidRDefault="008C04AA" w:rsidP="008C04AA" w:rsidR="008C04AA" w:rsidRPr="000D7203">
      <w:pPr>
        <w:jc w:val="center"/>
      </w:pPr>
    </w:p>
    <w:p w:rsidRDefault="008C04AA" w:rsidP="008C04AA" w:rsidR="008C04AA" w:rsidRPr="000D7203">
      <w:pPr>
        <w:jc w:val="both"/>
      </w:pPr>
      <w:r>
        <w:tab/>
        <w:t>I.</w:t>
      </w:r>
      <w:r>
        <w:tab/>
      </w:r>
      <w:r w:rsidRPr="000D7203">
        <w:t xml:space="preserve">Otvara se stečajni postupak nad </w:t>
      </w:r>
      <w:r w:rsidR="005C1C3C">
        <w:t xml:space="preserve">dužnikom </w:t>
      </w:r>
      <w:r w:rsidR="00AF1954">
        <w:t>BIBER d.o.o., Kaštelir, Rojci 17, OIB: 72380293911</w:t>
      </w:r>
      <w:r w:rsidR="00C764D7">
        <w:t>,</w:t>
      </w:r>
      <w:r>
        <w:t xml:space="preserve"> </w:t>
      </w:r>
      <w:r w:rsidR="00220C40">
        <w:t xml:space="preserve">dana </w:t>
      </w:r>
      <w:r w:rsidR="00AF1954">
        <w:t>12. srpnja</w:t>
      </w:r>
      <w:r w:rsidR="00220C40">
        <w:t xml:space="preserve"> 2016</w:t>
      </w:r>
      <w:r w:rsidR="00DE0F0E">
        <w:t>. g</w:t>
      </w:r>
      <w:r w:rsidR="005C1C3C">
        <w:t xml:space="preserve">odine </w:t>
      </w:r>
      <w:r>
        <w:t xml:space="preserve">u </w:t>
      </w:r>
      <w:r w:rsidR="00220C40">
        <w:t>1</w:t>
      </w:r>
      <w:r w:rsidR="00FD26DC">
        <w:t>3</w:t>
      </w:r>
      <w:r w:rsidRPr="00DE0F0E">
        <w:t>:</w:t>
      </w:r>
      <w:r w:rsidR="00DE0F0E" w:rsidRPr="00DE0F0E">
        <w:t>00</w:t>
      </w:r>
      <w:r w:rsidRPr="00DE0F0E">
        <w:t xml:space="preserve"> sati.</w:t>
      </w:r>
    </w:p>
    <w:p w:rsidRDefault="008C04AA" w:rsidP="008C04AA" w:rsidR="008C04AA" w:rsidRPr="000D7203">
      <w:pPr>
        <w:jc w:val="both"/>
      </w:pPr>
    </w:p>
    <w:p w:rsidRDefault="008C04AA" w:rsidP="008C04AA" w:rsidR="00C05953">
      <w:pPr>
        <w:jc w:val="both"/>
      </w:pPr>
      <w:r>
        <w:tab/>
        <w:t>II.</w:t>
      </w:r>
      <w:r>
        <w:tab/>
      </w:r>
      <w:r w:rsidRPr="000D7203">
        <w:t>Za stečajnog upravitelja imenuje se</w:t>
      </w:r>
      <w:r w:rsidR="00CE62E8">
        <w:t xml:space="preserve"> </w:t>
      </w:r>
      <w:r w:rsidR="00AF1954">
        <w:t xml:space="preserve">Boris Debelić, Rijeka, Rastočine 3, OIB: 14888255196. </w:t>
      </w:r>
    </w:p>
    <w:p w:rsidRDefault="00AF1954" w:rsidP="008C04AA" w:rsidR="00AF1954">
      <w:pPr>
        <w:jc w:val="both"/>
      </w:pPr>
    </w:p>
    <w:p w:rsidRDefault="008C04AA" w:rsidP="008C04AA" w:rsidR="008C04AA" w:rsidRPr="005C1C3C">
      <w:pPr>
        <w:jc w:val="both"/>
      </w:pPr>
      <w:r>
        <w:tab/>
        <w:t>III.</w:t>
      </w:r>
      <w:r>
        <w:tab/>
      </w:r>
      <w:r w:rsidRPr="005C1C3C">
        <w:t>Pozivaju se vjerovnici da u</w:t>
      </w:r>
      <w:r w:rsidR="00C764D7" w:rsidRPr="005C1C3C">
        <w:t xml:space="preserve"> roku od 6</w:t>
      </w:r>
      <w:r w:rsidRPr="005C1C3C">
        <w:t xml:space="preserve">0 dana od </w:t>
      </w:r>
      <w:r w:rsidR="00C764D7" w:rsidRPr="005C1C3C">
        <w:t xml:space="preserve">dana objave ovog rješenja na mrežnoj stranici e-Oglasna ploča Trgovačkog suda u Pazinu, </w:t>
      </w:r>
      <w:r w:rsidRPr="005C1C3C">
        <w:t xml:space="preserve">prijave svoje tražbine na adresu stečajnog upravitelja </w:t>
      </w:r>
      <w:r w:rsidR="00887DAA" w:rsidRPr="005C1C3C">
        <w:t>na propisanom obrascu</w:t>
      </w:r>
      <w:r w:rsidRPr="005C1C3C">
        <w:t xml:space="preserve"> u dva pri</w:t>
      </w:r>
      <w:r w:rsidR="00C764D7" w:rsidRPr="005C1C3C">
        <w:t>mjerka</w:t>
      </w:r>
      <w:r w:rsidR="00887DAA" w:rsidRPr="005C1C3C">
        <w:t>, sa sadržajem</w:t>
      </w:r>
      <w:r w:rsidR="001A1476" w:rsidRPr="005C1C3C">
        <w:t xml:space="preserve"> prijave</w:t>
      </w:r>
      <w:r w:rsidR="00887DAA" w:rsidRPr="005C1C3C">
        <w:t xml:space="preserve"> i prilogom isprava</w:t>
      </w:r>
      <w:r w:rsidR="00C764D7" w:rsidRPr="005C1C3C">
        <w:t xml:space="preserve"> </w:t>
      </w:r>
      <w:r w:rsidR="00EE7DC4" w:rsidRPr="005C1C3C">
        <w:t>propisanim odredbom</w:t>
      </w:r>
      <w:r w:rsidR="00C764D7" w:rsidRPr="005C1C3C">
        <w:t xml:space="preserve"> čl.</w:t>
      </w:r>
      <w:r w:rsidRPr="005C1C3C">
        <w:t xml:space="preserve"> </w:t>
      </w:r>
      <w:r w:rsidR="00887DAA" w:rsidRPr="005C1C3C">
        <w:t>257</w:t>
      </w:r>
      <w:r w:rsidRPr="005C1C3C">
        <w:t>.</w:t>
      </w:r>
      <w:r w:rsidR="00887DAA" w:rsidRPr="005C1C3C">
        <w:t xml:space="preserve"> st. 1. i 2.</w:t>
      </w:r>
      <w:r w:rsidRPr="005C1C3C">
        <w:t xml:space="preserve"> Stečajnog zakona (Narodne novine br. </w:t>
      </w:r>
      <w:r w:rsidR="00774CCA" w:rsidRPr="005C1C3C">
        <w:t>71/15</w:t>
      </w:r>
      <w:r w:rsidRPr="005C1C3C">
        <w:t>, dalje: SZ).</w:t>
      </w:r>
      <w:r w:rsidR="00896573" w:rsidRPr="005C1C3C">
        <w:t xml:space="preserve"> </w:t>
      </w:r>
      <w:r w:rsidRPr="005C1C3C">
        <w:t xml:space="preserve">Prijavi treba priložiti dokaz o plaćanju pristojbe u visini od 2% prijavljene tražbine, ali ne više od 500,00 kn i to u korist Državnog proračuna </w:t>
      </w:r>
      <w:r w:rsidR="00EE7DC4" w:rsidRPr="005C1C3C">
        <w:rPr>
          <w:bCs/>
        </w:rPr>
        <w:t>HR12 1001005 1863000160</w:t>
      </w:r>
      <w:r w:rsidR="00991779" w:rsidRPr="005C1C3C">
        <w:rPr>
          <w:bCs/>
        </w:rPr>
        <w:t>,</w:t>
      </w:r>
      <w:r w:rsidRPr="005C1C3C">
        <w:t xml:space="preserve"> poziv na broj 64 5045-48752-</w:t>
      </w:r>
      <w:r w:rsidR="00AF1954">
        <w:t>6321</w:t>
      </w:r>
      <w:r w:rsidR="00CE62E8">
        <w:t>6</w:t>
      </w:r>
      <w:r w:rsidRPr="005C1C3C">
        <w:t xml:space="preserve">. </w:t>
      </w:r>
      <w:r w:rsidR="00991779" w:rsidRPr="005C1C3C">
        <w:rPr>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5C1C3C">
        <w:t xml:space="preserve">Zaposlenici koji prijavljuju svoja potraživanja po osnovu rada ne moraju platiti pristojbu. </w:t>
      </w:r>
    </w:p>
    <w:p w:rsidRDefault="008C04AA" w:rsidP="008C04AA" w:rsidR="008C04AA" w:rsidRPr="005C1C3C">
      <w:pPr>
        <w:jc w:val="both"/>
      </w:pPr>
    </w:p>
    <w:p w:rsidRDefault="008C04AA" w:rsidP="008C04AA" w:rsidR="008C04AA" w:rsidRPr="00E605C9">
      <w:pPr>
        <w:jc w:val="both"/>
      </w:pPr>
      <w:r>
        <w:tab/>
        <w:t>IV.</w:t>
      </w:r>
      <w:r>
        <w:tab/>
      </w:r>
      <w:r w:rsidR="00EE7DC4">
        <w:t>Prijavu tražbine podnesenu nakon isteka roka za prijavljivanje sud će odbaciti rješenjem (čl. 257. st. 6. SZ-a).</w:t>
      </w:r>
    </w:p>
    <w:p w:rsidRDefault="008C04AA" w:rsidP="008C04AA" w:rsidR="008C04AA" w:rsidRPr="00E605C9">
      <w:pPr>
        <w:jc w:val="both"/>
      </w:pPr>
      <w:r w:rsidRPr="00E605C9">
        <w:tab/>
        <w:t xml:space="preserve">Samo prijave dostavljene na </w:t>
      </w:r>
      <w:r w:rsidR="00EE7DC4">
        <w:t>način</w:t>
      </w:r>
      <w:r w:rsidRPr="00E605C9">
        <w:t xml:space="preserve"> koj</w:t>
      </w:r>
      <w:r w:rsidR="00EE7DC4">
        <w:t>i je naveden</w:t>
      </w:r>
      <w:r w:rsidRPr="00E605C9">
        <w:t xml:space="preserve"> u točki I</w:t>
      </w:r>
      <w:r w:rsidR="00EE7DC4">
        <w:t>I</w:t>
      </w:r>
      <w:r>
        <w:t>I</w:t>
      </w:r>
      <w:r w:rsidRPr="00E605C9">
        <w:t xml:space="preserve">. ovog rješenja smatraju se urednim i pravovremenim. </w:t>
      </w:r>
    </w:p>
    <w:p w:rsidRDefault="008C04AA" w:rsidP="008C04AA" w:rsidR="008C04AA">
      <w:pPr>
        <w:jc w:val="both"/>
      </w:pPr>
      <w:r w:rsidRPr="00E605C9">
        <w:tab/>
      </w:r>
    </w:p>
    <w:p w:rsidRDefault="008C04AA" w:rsidP="008C04AA" w:rsidR="008C04AA" w:rsidRPr="00E605C9">
      <w:pPr>
        <w:jc w:val="both"/>
      </w:pPr>
      <w:r>
        <w:tab/>
        <w:t>V.</w:t>
      </w:r>
      <w:r>
        <w:tab/>
      </w:r>
      <w:r w:rsidRPr="00E605C9">
        <w:t>Razlučni i izlučni vjerovnici se pozivaju da u roku iz t</w:t>
      </w:r>
      <w:r w:rsidR="00991779">
        <w:t xml:space="preserve">očke </w:t>
      </w:r>
      <w:r>
        <w:t>III</w:t>
      </w:r>
      <w:r w:rsidRPr="00E605C9">
        <w:t>. ovog rješenja obavijeste stečajnog upravitelja o svojim pravima</w:t>
      </w:r>
      <w:r w:rsidR="006E061C">
        <w:t>, sukladno odredbi čl. 258</w:t>
      </w:r>
      <w:r w:rsidRPr="00E605C9">
        <w:t xml:space="preserve">. st. </w:t>
      </w:r>
      <w:r w:rsidR="006E061C">
        <w:t>1</w:t>
      </w:r>
      <w:r w:rsidRPr="00E605C9">
        <w:t xml:space="preserve">. i </w:t>
      </w:r>
      <w:r w:rsidR="006E061C">
        <w:t>2</w:t>
      </w:r>
      <w:r w:rsidRPr="00E605C9">
        <w:t>. S</w:t>
      </w:r>
      <w:r>
        <w:t>Z-a</w:t>
      </w:r>
      <w:r w:rsidRPr="00E605C9">
        <w:t xml:space="preserve">. </w:t>
      </w:r>
    </w:p>
    <w:p w:rsidRDefault="008C04AA" w:rsidP="008C04AA" w:rsidR="008C04AA">
      <w:pPr>
        <w:jc w:val="both"/>
      </w:pPr>
      <w:r w:rsidRPr="00E605C9">
        <w:tab/>
      </w:r>
    </w:p>
    <w:p w:rsidRDefault="008C04AA" w:rsidP="008C04AA" w:rsidR="008C04AA" w:rsidRPr="00E605C9">
      <w:pPr>
        <w:jc w:val="both"/>
      </w:pPr>
      <w:r>
        <w:tab/>
        <w:t>VI.</w:t>
      </w:r>
      <w:r>
        <w:tab/>
      </w:r>
      <w:r w:rsidRPr="00E605C9">
        <w:t>Pozivaju se dužnikovi dužnici da svoje obveze</w:t>
      </w:r>
      <w:r w:rsidR="00A347DB" w:rsidRPr="00A347DB">
        <w:t xml:space="preserve"> </w:t>
      </w:r>
      <w:r w:rsidR="00A347DB" w:rsidRPr="00E605C9">
        <w:t>bez odgode</w:t>
      </w:r>
      <w:r w:rsidR="00A347DB">
        <w:t xml:space="preserve"> ispunjavaju stečajnom upravitelju za stečajnog dužnika</w:t>
      </w:r>
      <w:r w:rsidRPr="00E605C9">
        <w:t xml:space="preserve">. </w:t>
      </w:r>
    </w:p>
    <w:p w:rsidRDefault="008C04AA" w:rsidP="008C04AA" w:rsidR="008C04AA">
      <w:pPr>
        <w:jc w:val="both"/>
      </w:pPr>
      <w:r w:rsidRPr="00E605C9">
        <w:tab/>
      </w:r>
    </w:p>
    <w:p w:rsidRDefault="008C04AA" w:rsidP="008C04AA" w:rsidR="000D7CB0">
      <w:pPr>
        <w:jc w:val="both"/>
      </w:pPr>
      <w:r>
        <w:tab/>
        <w:t>VII.</w:t>
      </w:r>
      <w:r>
        <w:tab/>
      </w:r>
      <w:r w:rsidRPr="00E605C9">
        <w:t>Otvaranje stečajnog postupka upisati će se u sudski registar ovog suda</w:t>
      </w:r>
      <w:r w:rsidR="000D7CB0">
        <w:t xml:space="preserve">. </w:t>
      </w:r>
      <w:r w:rsidRPr="00E605C9">
        <w:t xml:space="preserve"> </w:t>
      </w:r>
    </w:p>
    <w:p w:rsidRDefault="008C04AA" w:rsidP="008C04AA" w:rsidR="008C04AA"/>
    <w:p w:rsidRDefault="008C04AA" w:rsidP="00283A80" w:rsidR="00A85502">
      <w:pPr>
        <w:jc w:val="both"/>
      </w:pPr>
      <w:r>
        <w:tab/>
      </w:r>
      <w:r w:rsidR="00A85502">
        <w:t>VIII.</w:t>
      </w:r>
      <w:r w:rsidR="00A85502">
        <w:tab/>
        <w:t xml:space="preserve">Ispitno ročište na kojem će se ispitivati prijavljene tražbine određuje se za dan </w:t>
      </w:r>
    </w:p>
    <w:p w:rsidRDefault="00A85502" w:rsidP="00A85502" w:rsidR="00A85502"/>
    <w:p w:rsidRDefault="00AF1954" w:rsidP="00A85502" w:rsidR="00A85502">
      <w:pPr>
        <w:jc w:val="center"/>
      </w:pPr>
      <w:r>
        <w:t>12. listopada 2016</w:t>
      </w:r>
      <w:r w:rsidR="00CE62E8">
        <w:t>.</w:t>
      </w:r>
      <w:r>
        <w:t xml:space="preserve"> </w:t>
      </w:r>
      <w:r w:rsidR="00CE62E8">
        <w:t xml:space="preserve">godine u </w:t>
      </w:r>
      <w:r w:rsidR="00C05953">
        <w:t>1</w:t>
      </w:r>
      <w:r>
        <w:t>4</w:t>
      </w:r>
      <w:r w:rsidR="00CE62E8">
        <w:t>,00 sati</w:t>
      </w:r>
      <w:r w:rsidR="00A85502">
        <w:t>,</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A85502">
      <w:pPr>
        <w:jc w:val="center"/>
      </w:pPr>
      <w:r>
        <w:t>Dršćevka 1.</w:t>
      </w:r>
    </w:p>
    <w:p w:rsidRDefault="00A85502" w:rsidP="00A85502" w:rsidR="00A85502"/>
    <w:p w:rsidRDefault="00A85502" w:rsidP="00283A80" w:rsidR="00A85502">
      <w:pPr>
        <w:jc w:val="both"/>
      </w:pPr>
      <w:r>
        <w:tab/>
        <w:t>IX.</w:t>
      </w:r>
      <w:r>
        <w:tab/>
        <w:t xml:space="preserve">Izvještajno ročište na kojem će se na temelju izvješća stečajnog upravitelja odlučivati o daljnjem tijeku stečajnog postupka određuje se za dan </w:t>
      </w:r>
    </w:p>
    <w:p w:rsidRDefault="00A85502" w:rsidP="00A85502" w:rsidR="00A85502"/>
    <w:p w:rsidRDefault="00AF1954" w:rsidP="00A85502" w:rsidR="00A85502">
      <w:pPr>
        <w:jc w:val="center"/>
      </w:pPr>
      <w:r>
        <w:t>12. listopada 2016. godine u 14,30 sati</w:t>
      </w:r>
      <w:r w:rsidR="00A85502">
        <w:t>,</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8C04AA">
      <w:pPr>
        <w:jc w:val="center"/>
      </w:pPr>
      <w:r>
        <w:t>Dršćevka 1.</w:t>
      </w:r>
    </w:p>
    <w:p w:rsidRDefault="0073321E" w:rsidP="00A85502" w:rsidR="0073321E">
      <w:pPr>
        <w:jc w:val="center"/>
      </w:pPr>
    </w:p>
    <w:p w:rsidRDefault="008C04AA" w:rsidP="008C04AA" w:rsidR="00C05953">
      <w:pPr>
        <w:jc w:val="both"/>
      </w:pPr>
      <w:r>
        <w:tab/>
      </w:r>
      <w:r w:rsidR="00C05953">
        <w:t xml:space="preserve">X. </w:t>
      </w:r>
      <w:r w:rsidR="00451C44">
        <w:t xml:space="preserve">Nalaže se Općinskom sudu u Puli, Zemljišnoknjižnom odjelu </w:t>
      </w:r>
      <w:r w:rsidR="00AF1954">
        <w:t>Poreč</w:t>
      </w:r>
      <w:r w:rsidR="00451C44">
        <w:t xml:space="preserve">, da izvrši zabilježbu otvaranja stečajnog postupka nad dužnikom </w:t>
      </w:r>
      <w:r w:rsidR="00D62F6B">
        <w:t xml:space="preserve"> </w:t>
      </w:r>
      <w:r w:rsidR="00AF1954">
        <w:t>BIBER d.o.o., Kaštelir, Rojci 17, OIB: 72380293911</w:t>
      </w:r>
      <w:r w:rsidR="00451C44">
        <w:t xml:space="preserve">, na teret k.č. </w:t>
      </w:r>
      <w:r w:rsidR="00AF1954">
        <w:t>2033/2, k.o. Kaštelir, vlasništvo dužnika u cjelini</w:t>
      </w:r>
      <w:r w:rsidR="00451C44">
        <w:t>.</w:t>
      </w:r>
    </w:p>
    <w:p w:rsidRDefault="00451C44" w:rsidP="008C04AA" w:rsidR="00451C44">
      <w:pPr>
        <w:jc w:val="both"/>
      </w:pPr>
    </w:p>
    <w:p w:rsidRDefault="002238C8" w:rsidP="002238C8" w:rsidR="002238C8">
      <w:pPr>
        <w:ind w:firstLine="708"/>
        <w:jc w:val="both"/>
      </w:pPr>
      <w:r>
        <w:t>XI</w:t>
      </w:r>
      <w:r w:rsidRPr="00161E86">
        <w:t>.</w:t>
      </w:r>
      <w:r w:rsidRPr="00161E86">
        <w:tab/>
        <w:t>Nalaže se</w:t>
      </w:r>
      <w:r>
        <w:t xml:space="preserve"> sudskom registru ovog suda da </w:t>
      </w:r>
      <w:r w:rsidRPr="00161E86">
        <w:t xml:space="preserve">izvrši upis otvaranja stečajnog postupka nad društvom </w:t>
      </w:r>
      <w:r w:rsidR="00AF1954">
        <w:t>BIBER d.o.o., Kaštelir, Rojci 17, OIB: 72380293911</w:t>
      </w:r>
      <w:r>
        <w:t xml:space="preserve">. </w:t>
      </w:r>
    </w:p>
    <w:p w:rsidRDefault="00D06597" w:rsidP="008C04AA" w:rsidR="00D06597">
      <w:pPr>
        <w:jc w:val="both"/>
      </w:pPr>
    </w:p>
    <w:p w:rsidRDefault="008C04AA" w:rsidP="008C04AA" w:rsidR="008C04AA" w:rsidRPr="00E605C9">
      <w:pPr>
        <w:jc w:val="center"/>
      </w:pPr>
      <w:r w:rsidRPr="00E605C9">
        <w:t>Obrazloženje</w:t>
      </w:r>
    </w:p>
    <w:p w:rsidRDefault="00664682" w:rsidP="008C04AA" w:rsidR="00664682">
      <w:pPr>
        <w:jc w:val="both"/>
      </w:pPr>
    </w:p>
    <w:p w:rsidRDefault="00664682" w:rsidP="008C04AA" w:rsidR="00153A82">
      <w:pPr>
        <w:jc w:val="both"/>
      </w:pPr>
      <w:r>
        <w:tab/>
        <w:t>P</w:t>
      </w:r>
      <w:r w:rsidRPr="00664682">
        <w:t xml:space="preserve">rijedlog za otvaranje stečajnog postupka podnijela </w:t>
      </w:r>
      <w:r>
        <w:t xml:space="preserve">je </w:t>
      </w:r>
      <w:r w:rsidRPr="00664682">
        <w:t>FINA</w:t>
      </w:r>
      <w:r>
        <w:t xml:space="preserve"> </w:t>
      </w:r>
      <w:r w:rsidR="00AF1954">
        <w:t xml:space="preserve">06. travnja </w:t>
      </w:r>
      <w:r w:rsidR="002238C8">
        <w:t xml:space="preserve">2016. </w:t>
      </w:r>
      <w:r w:rsidR="00B56635">
        <w:t xml:space="preserve">godine. </w:t>
      </w:r>
    </w:p>
    <w:p w:rsidRDefault="00B56635" w:rsidP="008C04AA" w:rsidR="00B56635">
      <w:pPr>
        <w:jc w:val="both"/>
      </w:pPr>
    </w:p>
    <w:p w:rsidRDefault="00664682" w:rsidP="00B56635" w:rsidR="00B56635">
      <w:pPr>
        <w:jc w:val="both"/>
      </w:pPr>
      <w:r>
        <w:tab/>
      </w:r>
      <w:r w:rsidRPr="001B1D09">
        <w:t>Rješenjem ovog suda posl.</w:t>
      </w:r>
      <w:r w:rsidR="002238C8">
        <w:t xml:space="preserve"> </w:t>
      </w:r>
      <w:r w:rsidRPr="001B1D09">
        <w:t>br</w:t>
      </w:r>
      <w:r w:rsidR="002238C8">
        <w:t>oj:</w:t>
      </w:r>
      <w:r w:rsidRPr="001B1D09">
        <w:t xml:space="preserve"> St-</w:t>
      </w:r>
      <w:r w:rsidR="00AF1954">
        <w:t xml:space="preserve">632/16 od 13. travnja </w:t>
      </w:r>
      <w:r w:rsidR="002238C8">
        <w:t xml:space="preserve">2016. godine </w:t>
      </w:r>
      <w:r w:rsidR="00B56635">
        <w:t xml:space="preserve">pokrenut je prethodni postupak </w:t>
      </w:r>
      <w:r>
        <w:t xml:space="preserve">radi utvrđivanja pretpostavki za otvaranje stečajnog postupka nad dužnikom </w:t>
      </w:r>
      <w:r w:rsidR="00B56635">
        <w:t xml:space="preserve">te je zakazano ročite za </w:t>
      </w:r>
      <w:r w:rsidR="00AF1954">
        <w:t>06. lipnja</w:t>
      </w:r>
      <w:r w:rsidR="00B56635">
        <w:t xml:space="preserve"> 2016. godine. </w:t>
      </w:r>
    </w:p>
    <w:p w:rsidRDefault="00B56635" w:rsidP="00B56635" w:rsidR="00B56635">
      <w:pPr>
        <w:jc w:val="both"/>
      </w:pPr>
    </w:p>
    <w:p w:rsidRDefault="002238C8" w:rsidP="00664682" w:rsidR="00AF1954">
      <w:pPr>
        <w:ind w:firstLine="708"/>
        <w:jc w:val="both"/>
      </w:pPr>
      <w:r>
        <w:t xml:space="preserve">U prethodnom postupku, </w:t>
      </w:r>
      <w:r w:rsidR="00AF1954">
        <w:t xml:space="preserve">utvrđeno je </w:t>
      </w:r>
      <w:r>
        <w:t xml:space="preserve">postojanje stečajnog razloga </w:t>
      </w:r>
      <w:r w:rsidR="00D62F6B">
        <w:t xml:space="preserve">– nesposobnosti za plaćanje </w:t>
      </w:r>
      <w:r>
        <w:t>te</w:t>
      </w:r>
      <w:r w:rsidR="00AF1954">
        <w:t xml:space="preserve"> je utvrđeno da dužnik ima imovine – nekretninu opisanu pod točkom X. izreke ovog rješenja. </w:t>
      </w:r>
    </w:p>
    <w:p w:rsidRDefault="002238C8" w:rsidP="00664682" w:rsidR="002238C8">
      <w:pPr>
        <w:ind w:firstLine="708"/>
        <w:jc w:val="both"/>
      </w:pPr>
      <w:r>
        <w:t xml:space="preserve"> </w:t>
      </w:r>
    </w:p>
    <w:p w:rsidRDefault="005C1C3C" w:rsidP="008C04AA" w:rsidR="008C04AA">
      <w:pPr>
        <w:jc w:val="both"/>
      </w:pPr>
      <w:r>
        <w:tab/>
        <w:t>Slijedom navedenog</w:t>
      </w:r>
      <w:r w:rsidR="00FE1A60">
        <w:t>, u prethodnom postupku je utvrđeno da</w:t>
      </w:r>
      <w:r w:rsidR="005F6ED7">
        <w:t xml:space="preserve"> postoji </w:t>
      </w:r>
      <w:r w:rsidR="005F6ED7" w:rsidRPr="00153A82">
        <w:t>pretpostavk</w:t>
      </w:r>
      <w:r w:rsidR="005F6ED7">
        <w:t>a</w:t>
      </w:r>
      <w:r w:rsidR="005F6ED7" w:rsidRPr="00153A82">
        <w:t xml:space="preserve"> za otvaranje stečajnog postupka nad dužnikom</w:t>
      </w:r>
      <w:r w:rsidR="005F6ED7">
        <w:t xml:space="preserve"> – nesposobnost za plaćanje, iz čl. 6. SZ-a budući da</w:t>
      </w:r>
      <w:r w:rsidR="00FE1A60">
        <w:t xml:space="preserve"> </w:t>
      </w:r>
      <w:r w:rsidR="00153A82" w:rsidRPr="00153A82">
        <w:t xml:space="preserve">dužnik u Očevidniku redoslijeda osnova za plaćanje ima evidentirane neizvršene osnove za plaćanje u neprekinutom razdoblju od </w:t>
      </w:r>
      <w:r w:rsidR="00E0500D">
        <w:t>60</w:t>
      </w:r>
      <w:r w:rsidR="00153A82" w:rsidRPr="00153A82">
        <w:t xml:space="preserve"> dana</w:t>
      </w:r>
      <w:r w:rsidR="005F6ED7">
        <w:t>,</w:t>
      </w:r>
      <w:r w:rsidR="00153A82">
        <w:t xml:space="preserve"> </w:t>
      </w:r>
      <w:r w:rsidR="00D06597">
        <w:t xml:space="preserve">kao i da dužnik ima imovine, </w:t>
      </w:r>
      <w:r w:rsidR="00E0500D">
        <w:t xml:space="preserve">pa je temeljem čl. </w:t>
      </w:r>
      <w:r w:rsidR="00033221">
        <w:t>129. i 130.</w:t>
      </w:r>
      <w:r w:rsidR="008C04AA" w:rsidRPr="00B87794">
        <w:t xml:space="preserve"> SZ-a odlučeno  kao u izreci ovog rješenja. </w:t>
      </w:r>
    </w:p>
    <w:p w:rsidRDefault="002F69CE" w:rsidP="008C04AA" w:rsidR="002F69CE">
      <w:pPr>
        <w:jc w:val="both"/>
      </w:pPr>
    </w:p>
    <w:p w:rsidRDefault="002F69CE" w:rsidP="008C04AA" w:rsidR="002F69CE">
      <w:pPr>
        <w:jc w:val="both"/>
      </w:pPr>
      <w:r>
        <w:tab/>
        <w:t xml:space="preserve">Obzirom se dužnik u službenim evidencijama vodi kao vlasnik nekretnine </w:t>
      </w:r>
      <w:r w:rsidR="00D62F6B">
        <w:t>o</w:t>
      </w:r>
      <w:r>
        <w:t>pisane u točk</w:t>
      </w:r>
      <w:r w:rsidR="00D62F6B">
        <w:t>i</w:t>
      </w:r>
      <w:r>
        <w:t xml:space="preserve"> X. ovo</w:t>
      </w:r>
      <w:r w:rsidR="0071176E">
        <w:t>g rješenja, sud je naložio upis</w:t>
      </w:r>
      <w:r>
        <w:t xml:space="preserve"> zabilježbe otvaranja stečajnog postupka nad </w:t>
      </w:r>
      <w:r w:rsidR="00D62F6B">
        <w:t>istom</w:t>
      </w:r>
      <w:r>
        <w:t>.</w:t>
      </w:r>
    </w:p>
    <w:p w:rsidRDefault="008C04AA" w:rsidP="008C04AA" w:rsidR="008C04AA" w:rsidRPr="00B87794">
      <w:pPr>
        <w:jc w:val="both"/>
      </w:pPr>
    </w:p>
    <w:p w:rsidRDefault="008C04AA" w:rsidP="008C04AA" w:rsidR="008C04AA" w:rsidRPr="00B87794">
      <w:pPr>
        <w:jc w:val="center"/>
      </w:pPr>
      <w:r w:rsidRPr="00B87794">
        <w:t xml:space="preserve">U Pazinu, </w:t>
      </w:r>
      <w:r w:rsidR="00D62F6B">
        <w:t>12. srpnja</w:t>
      </w:r>
      <w:r w:rsidR="00153A82">
        <w:t xml:space="preserve"> 2016</w:t>
      </w:r>
      <w:r w:rsidRPr="00B87794">
        <w:t>.</w:t>
      </w:r>
    </w:p>
    <w:p w:rsidRDefault="00D06597" w:rsidP="00E0500D" w:rsidR="00D06597">
      <w:pPr>
        <w:ind w:firstLine="708" w:left="4956"/>
        <w:jc w:val="both"/>
      </w:pPr>
    </w:p>
    <w:p w:rsidRDefault="00E0500D" w:rsidP="00E0500D" w:rsidR="008C04AA">
      <w:pPr>
        <w:ind w:firstLine="708" w:left="4956"/>
        <w:jc w:val="both"/>
      </w:pPr>
      <w:r>
        <w:t>Stečajna sutkinja:</w:t>
      </w:r>
    </w:p>
    <w:p w:rsidRDefault="00E0500D" w:rsidP="00E0500D" w:rsidR="00E0500D" w:rsidRPr="00B87794">
      <w:pPr>
        <w:ind w:firstLine="708" w:left="4956"/>
        <w:jc w:val="both"/>
      </w:pPr>
      <w:r>
        <w:t>Tijana Licul</w:t>
      </w:r>
      <w:r w:rsidR="00DF5606">
        <w:t>, v. r.</w:t>
      </w:r>
      <w:r>
        <w:tab/>
      </w:r>
      <w:r>
        <w:tab/>
      </w:r>
      <w:r>
        <w:tab/>
      </w:r>
      <w:r>
        <w:tab/>
      </w:r>
      <w:r>
        <w:tab/>
      </w:r>
      <w:r>
        <w:tab/>
      </w:r>
      <w:r>
        <w:tab/>
      </w:r>
      <w:r>
        <w:tab/>
      </w:r>
    </w:p>
    <w:p w:rsidRDefault="008C04AA" w:rsidP="008C04AA" w:rsidR="008C04AA" w:rsidRPr="00B87794">
      <w:pPr>
        <w:jc w:val="both"/>
      </w:pPr>
    </w:p>
    <w:p w:rsidRDefault="008C04AA" w:rsidP="008C04AA" w:rsidR="008C04AA" w:rsidRPr="00B87794">
      <w:r w:rsidRPr="00B87794">
        <w:t xml:space="preserve">UPUTA O PRAVNOM LIJEKU: </w:t>
      </w:r>
    </w:p>
    <w:p w:rsidRDefault="008C04AA" w:rsidP="00E0500D" w:rsidR="008C04AA" w:rsidRPr="00B87794">
      <w:pPr>
        <w:ind w:firstLine="708"/>
        <w:jc w:val="both"/>
      </w:pPr>
      <w:r w:rsidRPr="00B87794">
        <w:t xml:space="preserve">Protiv rješenja o otvaranju stečajnog postupka žalbu može podnijeti osoba </w:t>
      </w:r>
      <w:r w:rsidR="00033221">
        <w:t xml:space="preserve">ovlaštena za zastupanje </w:t>
      </w:r>
      <w:r w:rsidRPr="00B87794">
        <w:t xml:space="preserve">dužnika </w:t>
      </w:r>
      <w:r w:rsidR="00033221">
        <w:t>po zakonu</w:t>
      </w:r>
      <w:r w:rsidRPr="00B87794">
        <w:t xml:space="preserve"> do dana nastupanja pravnih posljedica otvaranja stečajnog postupka. Žalba se podnosi ovom sudu u dva primjerka u roku od 8 dana od dana dostave pisanog otpravka rješenja, a o žalbi odlučuje Visoki trgovački sud Republike Hrvatske. </w:t>
      </w:r>
    </w:p>
    <w:p w:rsidRDefault="008C04AA" w:rsidP="008C04AA" w:rsidR="008C04AA" w:rsidRPr="00E605C9">
      <w:pPr>
        <w:jc w:val="both"/>
      </w:pPr>
    </w:p>
    <w:p w:rsidRDefault="008C04AA" w:rsidP="008C04AA" w:rsidR="008C04AA">
      <w:pPr>
        <w:jc w:val="both"/>
      </w:pPr>
      <w:r w:rsidRPr="00E605C9">
        <w:t>DNA:</w:t>
      </w:r>
    </w:p>
    <w:p w:rsidRDefault="00945BC8" w:rsidP="00E0500D" w:rsidR="00945BC8">
      <w:pPr>
        <w:ind w:firstLine="708"/>
        <w:jc w:val="both"/>
      </w:pPr>
      <w:r w:rsidRPr="00E605C9">
        <w:t xml:space="preserve">- </w:t>
      </w:r>
      <w:r>
        <w:t>e-</w:t>
      </w:r>
      <w:r w:rsidRPr="00E605C9">
        <w:t>oglasna ploča</w:t>
      </w:r>
      <w:r>
        <w:t xml:space="preserve"> (8 dana), objaviti</w:t>
      </w:r>
      <w:r w:rsidR="00E0500D">
        <w:t xml:space="preserve"> </w:t>
      </w:r>
      <w:r w:rsidR="00D62F6B">
        <w:t>12.07</w:t>
      </w:r>
      <w:r w:rsidR="002238C8">
        <w:t>.</w:t>
      </w:r>
      <w:r w:rsidR="00E0500D">
        <w:t>2016. u 13:00 sati</w:t>
      </w:r>
    </w:p>
    <w:p w:rsidRDefault="002B1A3F" w:rsidP="00E0500D" w:rsidR="002B1A3F">
      <w:pPr>
        <w:ind w:firstLine="708"/>
        <w:jc w:val="both"/>
      </w:pPr>
      <w:r w:rsidRPr="00E605C9">
        <w:t xml:space="preserve">- predlagatelju </w:t>
      </w:r>
    </w:p>
    <w:p w:rsidRDefault="002B1A3F" w:rsidP="00E0500D" w:rsidR="005F6ED7">
      <w:pPr>
        <w:ind w:firstLine="708"/>
        <w:jc w:val="both"/>
      </w:pPr>
      <w:r>
        <w:t xml:space="preserve">- </w:t>
      </w:r>
      <w:r w:rsidR="00E0500D">
        <w:t xml:space="preserve">dužniku </w:t>
      </w:r>
      <w:r w:rsidR="00D62F6B">
        <w:t>BIBER d.o.o., Kaštelir, Rojci 17, OIB: 72380293911</w:t>
      </w:r>
    </w:p>
    <w:p w:rsidRDefault="002238C8" w:rsidP="00E0500D" w:rsidR="002238C8">
      <w:pPr>
        <w:ind w:firstLine="708"/>
        <w:jc w:val="both"/>
      </w:pPr>
      <w:r>
        <w:t xml:space="preserve">- </w:t>
      </w:r>
      <w:r w:rsidR="002F69CE">
        <w:t xml:space="preserve">zakonskom zastupniku dužnika </w:t>
      </w:r>
      <w:r w:rsidR="00D62F6B">
        <w:t xml:space="preserve">Peter Biber, Utting am Ammersee, Bahnhofstrasse 4, Njemačka </w:t>
      </w:r>
    </w:p>
    <w:p w:rsidRDefault="005F6ED7" w:rsidP="00E0500D" w:rsidR="00945BC8">
      <w:pPr>
        <w:ind w:firstLine="708"/>
        <w:jc w:val="both"/>
      </w:pPr>
      <w:r>
        <w:t>- FINA, Regionalni centar Rijeka, Podružnica Pula</w:t>
      </w:r>
    </w:p>
    <w:p w:rsidRDefault="00945BC8" w:rsidP="00E0500D" w:rsidR="002B1A3F" w:rsidRPr="00E605C9">
      <w:pPr>
        <w:ind w:firstLine="708"/>
        <w:jc w:val="both"/>
      </w:pPr>
      <w:r>
        <w:t xml:space="preserve">- </w:t>
      </w:r>
      <w:r w:rsidR="002B1A3F">
        <w:t xml:space="preserve">Porezna uprava, Ispostava </w:t>
      </w:r>
      <w:r w:rsidR="00D62F6B">
        <w:t>Poreč</w:t>
      </w:r>
    </w:p>
    <w:p w:rsidRDefault="008C04AA" w:rsidP="00E0500D" w:rsidR="00E0500D">
      <w:pPr>
        <w:ind w:firstLine="708"/>
        <w:jc w:val="both"/>
      </w:pPr>
      <w:r w:rsidRPr="00E605C9">
        <w:t>- stečajn</w:t>
      </w:r>
      <w:r w:rsidR="00945BC8">
        <w:t>i</w:t>
      </w:r>
      <w:r w:rsidRPr="00E605C9">
        <w:t xml:space="preserve"> upravitelj</w:t>
      </w:r>
      <w:r w:rsidRPr="00B87794">
        <w:t xml:space="preserve"> </w:t>
      </w:r>
      <w:r w:rsidR="00D62F6B">
        <w:t>Boris Debelić, Rijeka, Rastočine 3</w:t>
      </w:r>
      <w:r w:rsidR="00E0500D">
        <w:t xml:space="preserve"> </w:t>
      </w:r>
    </w:p>
    <w:p w:rsidRDefault="008C04AA" w:rsidP="008C04AA" w:rsidR="008C04AA" w:rsidRPr="00E605C9">
      <w:pPr>
        <w:jc w:val="both"/>
      </w:pPr>
      <w:r w:rsidRPr="00E605C9">
        <w:softHyphen/>
      </w:r>
      <w:r w:rsidR="00E0500D">
        <w:tab/>
      </w:r>
      <w:r w:rsidRPr="00E605C9">
        <w:t>- sudski registar</w:t>
      </w:r>
      <w:r>
        <w:t xml:space="preserve"> ovoga suda</w:t>
      </w:r>
    </w:p>
    <w:p w:rsidRDefault="00E0500D" w:rsidP="002238C8" w:rsidR="00E0500D">
      <w:pPr>
        <w:tabs>
          <w:tab w:pos="3836" w:val="left"/>
        </w:tabs>
        <w:ind w:firstLine="708"/>
      </w:pPr>
      <w:r>
        <w:t>- ŽDO Pula</w:t>
      </w:r>
      <w:r w:rsidR="002238C8">
        <w:tab/>
      </w:r>
    </w:p>
    <w:p w:rsidRDefault="00FC3377" w:rsidP="00E0500D" w:rsidR="00FC3377">
      <w:pPr>
        <w:ind w:firstLine="708"/>
      </w:pPr>
      <w:r>
        <w:t xml:space="preserve">- Ured predsjednika suda – na znanje </w:t>
      </w:r>
    </w:p>
    <w:p w:rsidRDefault="00D21789" w:rsidR="00D21789">
      <w:pPr>
        <w:jc w:val="both"/>
      </w:pPr>
    </w:p>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sectPr w:rsidSect="00D06597" w:rsidR="00D21789" w:rsidRPr="00D21789">
      <w:headerReference w:type="even" r:id="rId10"/>
      <w:headerReference w:type="default" r:id="rId11"/>
      <w:headerReference w:type="firs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1257" w:rsidP="008C04AA" w:rsidR="00581257">
      <w:r>
        <w:separator/>
      </w:r>
    </w:p>
  </w:endnote>
  <w:endnote w:id="0" w:type="continuationSeparator">
    <w:p w:rsidRDefault="00581257" w:rsidP="008C04AA" w:rsidR="005812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1257" w:rsidP="008C04AA" w:rsidR="00581257">
      <w:r>
        <w:separator/>
      </w:r>
    </w:p>
  </w:footnote>
  <w:footnote w:id="0" w:type="continuationSeparator">
    <w:p w:rsidRDefault="00581257" w:rsidP="008C04AA" w:rsidR="005812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F5606"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5606">
      <w:rPr>
        <w:rStyle w:val="Brojstranice"/>
        <w:noProof/>
      </w:rPr>
      <w:t>3</w:t>
    </w:r>
    <w:r>
      <w:rPr>
        <w:rStyle w:val="Brojstranice"/>
      </w:rPr>
      <w:fldChar w:fldCharType="end"/>
    </w:r>
  </w:p>
  <w:p w:rsidRDefault="00BC6E78" w:rsidP="00DD3FB1" w:rsidR="008A4163" w:rsidRPr="003333BD">
    <w:pPr>
      <w:pStyle w:val="Zaglavlje"/>
    </w:pPr>
    <w:r>
      <w:tab/>
    </w:r>
    <w:r>
      <w:tab/>
    </w:r>
    <w:r w:rsidR="00FD26DC" w:rsidRPr="008D67D3">
      <w:t>Posl.</w:t>
    </w:r>
    <w:r w:rsidR="00FD26DC">
      <w:t xml:space="preserve"> </w:t>
    </w:r>
    <w:r w:rsidR="00FD26DC" w:rsidRPr="008D67D3">
      <w:t>br</w:t>
    </w:r>
    <w:r w:rsidR="00FD26DC">
      <w:t>oj</w:t>
    </w:r>
    <w:r w:rsidR="00FD26DC" w:rsidRPr="008D67D3">
      <w:t xml:space="preserve">: </w:t>
    </w:r>
    <w:r w:rsidR="00FD26DC">
      <w:t>4</w:t>
    </w:r>
    <w:r w:rsidR="00FD26DC" w:rsidRPr="008D67D3">
      <w:t xml:space="preserve"> St-</w:t>
    </w:r>
    <w:r w:rsidR="00AF1954">
      <w:t>632</w:t>
    </w:r>
    <w:r w:rsidR="00CE62E8">
      <w:t>/16 -</w:t>
    </w:r>
    <w:r w:rsidR="00DF5606">
      <w:t>10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D67D3" w:rsidRPr="008D67D3">
      <w:t xml:space="preserve">      Posl.</w:t>
    </w:r>
    <w:r w:rsidR="00FD26DC">
      <w:t xml:space="preserve"> </w:t>
    </w:r>
    <w:r w:rsidR="008D67D3" w:rsidRPr="008D67D3">
      <w:t>br</w:t>
    </w:r>
    <w:r w:rsidR="00FD26DC">
      <w:t>oj</w:t>
    </w:r>
    <w:r w:rsidR="008D67D3" w:rsidRPr="008D67D3">
      <w:t xml:space="preserve">: </w:t>
    </w:r>
    <w:r w:rsidR="00FD26DC">
      <w:t>4</w:t>
    </w:r>
    <w:r w:rsidR="008D67D3" w:rsidRPr="008D67D3">
      <w:t xml:space="preserve"> St-</w:t>
    </w:r>
    <w:r w:rsidR="00AF1954">
      <w:t>632</w:t>
    </w:r>
    <w:r w:rsidR="00C05953">
      <w:t>/16</w:t>
    </w:r>
    <w:r w:rsidR="00CE62E8">
      <w:t xml:space="preserve"> -</w:t>
    </w:r>
    <w:r w:rsidR="00DF5606">
      <w:t>10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25D6E"/>
    <w:rsid w:val="00033221"/>
    <w:rsid w:val="00082C16"/>
    <w:rsid w:val="000D7CB0"/>
    <w:rsid w:val="00153A82"/>
    <w:rsid w:val="001A1476"/>
    <w:rsid w:val="001E75F6"/>
    <w:rsid w:val="00220C40"/>
    <w:rsid w:val="002238C8"/>
    <w:rsid w:val="002668F5"/>
    <w:rsid w:val="00283A80"/>
    <w:rsid w:val="002B1A3F"/>
    <w:rsid w:val="002D0ACD"/>
    <w:rsid w:val="002F69CE"/>
    <w:rsid w:val="00321E37"/>
    <w:rsid w:val="0035048B"/>
    <w:rsid w:val="003735E3"/>
    <w:rsid w:val="003A214E"/>
    <w:rsid w:val="00422A5D"/>
    <w:rsid w:val="004336B9"/>
    <w:rsid w:val="00443C91"/>
    <w:rsid w:val="00451C44"/>
    <w:rsid w:val="00486F3D"/>
    <w:rsid w:val="004A2979"/>
    <w:rsid w:val="004C0F18"/>
    <w:rsid w:val="00554328"/>
    <w:rsid w:val="00581257"/>
    <w:rsid w:val="005B6B0F"/>
    <w:rsid w:val="005C1C3C"/>
    <w:rsid w:val="005C470A"/>
    <w:rsid w:val="005C7566"/>
    <w:rsid w:val="005E2437"/>
    <w:rsid w:val="005E4638"/>
    <w:rsid w:val="005F57AE"/>
    <w:rsid w:val="005F6ED7"/>
    <w:rsid w:val="00613346"/>
    <w:rsid w:val="006563FF"/>
    <w:rsid w:val="00664682"/>
    <w:rsid w:val="00692004"/>
    <w:rsid w:val="006E061C"/>
    <w:rsid w:val="0071176E"/>
    <w:rsid w:val="0073321E"/>
    <w:rsid w:val="00774CCA"/>
    <w:rsid w:val="007C6114"/>
    <w:rsid w:val="00887DAA"/>
    <w:rsid w:val="00896573"/>
    <w:rsid w:val="008C04AA"/>
    <w:rsid w:val="008D67D3"/>
    <w:rsid w:val="00945BC8"/>
    <w:rsid w:val="0095221C"/>
    <w:rsid w:val="00985388"/>
    <w:rsid w:val="009900B8"/>
    <w:rsid w:val="00991779"/>
    <w:rsid w:val="009E091C"/>
    <w:rsid w:val="00A347DB"/>
    <w:rsid w:val="00A36529"/>
    <w:rsid w:val="00A85502"/>
    <w:rsid w:val="00AF1954"/>
    <w:rsid w:val="00AF2FA5"/>
    <w:rsid w:val="00B4030D"/>
    <w:rsid w:val="00B56635"/>
    <w:rsid w:val="00B87D47"/>
    <w:rsid w:val="00B90BC5"/>
    <w:rsid w:val="00BC6E78"/>
    <w:rsid w:val="00C05953"/>
    <w:rsid w:val="00C764D7"/>
    <w:rsid w:val="00C934D9"/>
    <w:rsid w:val="00CA16DB"/>
    <w:rsid w:val="00CD29E7"/>
    <w:rsid w:val="00CE38D4"/>
    <w:rsid w:val="00CE62E8"/>
    <w:rsid w:val="00D06597"/>
    <w:rsid w:val="00D21789"/>
    <w:rsid w:val="00D25E6F"/>
    <w:rsid w:val="00D25F40"/>
    <w:rsid w:val="00D62F6B"/>
    <w:rsid w:val="00DE0F0E"/>
    <w:rsid w:val="00DF5606"/>
    <w:rsid w:val="00E0500D"/>
    <w:rsid w:val="00E60ABE"/>
    <w:rsid w:val="00E95442"/>
    <w:rsid w:val="00EB0698"/>
    <w:rsid w:val="00EE7DC4"/>
    <w:rsid w:val="00EF4136"/>
    <w:rsid w:val="00F07B51"/>
    <w:rsid w:val="00F73C78"/>
    <w:rsid w:val="00FC3377"/>
    <w:rsid w:val="00FD26DC"/>
    <w:rsid w:val="00FE1A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F5606"/>
    <w:rPr>
      <w:color w:val="808080"/>
      <w:bdr w:space="0" w:sz="0" w:color="auto" w:val="none"/>
      <w:shd w:fill="auto" w:color="auto" w:val="clear"/>
    </w:rPr>
  </w:style>
  <w:style w:customStyle="true" w:styleId="eSPISCCParagraphDefaultFont" w:type="character">
    <w:name w:val="eSPIS_CC_Paragraph Default Font"/>
    <w:basedOn w:val="Zadanifontodlomka"/>
    <w:rsid w:val="00DF5606"/>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DF5606"/>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DF5606"/>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DF5606"/>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F5606"/>
    <w:rPr>
      <w:color w:val="808080"/>
      <w:bdr w:color="auto" w:space="0" w:sz="0" w:val="none"/>
      <w:shd w:color="auto" w:fill="auto" w:val="clear"/>
    </w:rPr>
  </w:style>
  <w:style w:customStyle="1" w:styleId="eSPISCCParagraphDefaultFont" w:type="character">
    <w:name w:val="eSPIS_CC_Paragraph Default Font"/>
    <w:basedOn w:val="Zadanifontodlomka"/>
    <w:rsid w:val="00DF5606"/>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DF5606"/>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DF5606"/>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DF5606"/>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632</izvorni_sadrzaj>
    <derivirana_varijabla naziv="DomainObject.Predmet.Broj_1">632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St-632/2016</izvorni_sadrzaj>
    <derivirana_varijabla naziv="DomainObject.Predmet.OznakaBroj_1">St-632/2016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BIBER d.o.o. KAŠTELIR</izvorni_sadrzaj>
    <derivirana_varijabla naziv="DomainObject.Predmet.ProtustrankaFormated_1">  BIBER d.o.o. KAŠTELIR</derivirana_varijabla>
  </DomainObject.Predmet.ProtustrankaFormated>
  <DomainObject.Predmet.ProtustrankaFormatedOIB>
    <izvorni_sadrzaj>  BIBER d.o.o. KAŠTELIR, OIB 72380293911</izvorni_sadrzaj>
    <derivirana_varijabla naziv="DomainObject.Predmet.ProtustrankaFormatedOIB_1">  BIBER d.o.o. KAŠTELIR, OIB 72380293911</derivirana_varijabla>
  </DomainObject.Predmet.ProtustrankaFormatedOIB>
  <DomainObject.Predmet.ProtustrankaFormatedWithAdress>
    <izvorni_sadrzaj> BIBER d.o.o. KAŠTELIR, Rojci 17, 52464 Kaštelir</izvorni_sadrzaj>
    <derivirana_varijabla naziv="DomainObject.Predmet.ProtustrankaFormatedWithAdress_1"> BIBER d.o.o. KAŠTELIR, Rojci 17, 52464 Kaštelir</derivirana_varijabla>
  </DomainObject.Predmet.ProtustrankaFormatedWithAdress>
  <DomainObject.Predmet.ProtustrankaFormatedWithAdressOIB>
    <izvorni_sadrzaj> BIBER d.o.o. KAŠTELIR, OIB 72380293911, Rojci 17, 52464 Kaštelir</izvorni_sadrzaj>
    <derivirana_varijabla naziv="DomainObject.Predmet.ProtustrankaFormatedWithAdressOIB_1"> BIBER d.o.o. KAŠTELIR, OIB 72380293911, Rojci 17, 52464 Kaštelir</derivirana_varijabla>
  </DomainObject.Predmet.ProtustrankaFormatedWithAdressOIB>
  <DomainObject.Predmet.ProtustrankaWithAdress>
    <izvorni_sadrzaj>BIBER d.o.o. KAŠTELIR Rojci 17, 52464 Kaštelir</izvorni_sadrzaj>
    <derivirana_varijabla naziv="DomainObject.Predmet.ProtustrankaWithAdress_1">BIBER d.o.o. KAŠTELIR Rojci 17, 52464 Kaštelir</derivirana_varijabla>
  </DomainObject.Predmet.ProtustrankaWithAdress>
  <DomainObject.Predmet.ProtustrankaWithAdressOIB>
    <izvorni_sadrzaj>BIBER d.o.o. KAŠTELIR, OIB 72380293911, Rojci 17, 52464 Kaštelir</izvorni_sadrzaj>
    <derivirana_varijabla naziv="DomainObject.Predmet.ProtustrankaWithAdressOIB_1">BIBER d.o.o. KAŠTELIR, OIB 72380293911, Rojci 17, 52464 Kaštelir</derivirana_varijabla>
  </DomainObject.Predmet.ProtustrankaWithAdressOIB>
  <DomainObject.Predmet.ProtustrankaNazivFormated>
    <izvorni_sadrzaj>BIBER d.o.o. KAŠTELIR</izvorni_sadrzaj>
    <derivirana_varijabla naziv="DomainObject.Predmet.ProtustrankaNazivFormated_1">BIBER d.o.o. KAŠTELIR</derivirana_varijabla>
  </DomainObject.Predmet.ProtustrankaNazivFormated>
  <DomainObject.Predmet.ProtustrankaNazivFormatedOIB>
    <izvorni_sadrzaj>BIBER d.o.o. KAŠTELIR, OIB 72380293911</izvorni_sadrzaj>
    <derivirana_varijabla naziv="DomainObject.Predmet.ProtustrankaNazivFormatedOIB_1">BIBER d.o.o. KAŠTELIR, OIB 72380293911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34570.09</izvorni_sadrzaj>
    <derivirana_varijabla naziv="DomainObject.Predmet.TrenutnaVrijednost_1">34570.09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BIBER d.o.o. KAŠTELIR</item>
    </izvorni_sadrzaj>
    <derivirana_varijabla naziv="DomainObject.Predmet.ProtuStrankaListFormated_1">
      <item>BIBER d.o.o. KAŠTELIR</item>
    </derivirana_varijabla>
  </DomainObject.Predmet.ProtuStrankaListFormated>
  <DomainObject.Predmet.ProtuStrankaListFormatedOIB>
    <izvorni_sadrzaj>
      <item>BIBER d.o.o. KAŠTELIR, OIB 72380293911</item>
    </izvorni_sadrzaj>
    <derivirana_varijabla naziv="DomainObject.Predmet.ProtuStrankaListFormatedOIB_1">
      <item>BIBER d.o.o. KAŠTELIR, OIB 72380293911</item>
    </derivirana_varijabla>
  </DomainObject.Predmet.ProtuStrankaListFormatedOIB>
  <DomainObject.Predmet.ProtuStrankaListFormatedWithAdress>
    <izvorni_sadrzaj>
      <item>BIBER d.o.o. KAŠTELIR, Rojci 17, 52464 Kaštelir</item>
    </izvorni_sadrzaj>
    <derivirana_varijabla naziv="DomainObject.Predmet.ProtuStrankaListFormatedWithAdress_1">
      <item>BIBER d.o.o. KAŠTELIR, Rojci 17, 52464 Kaštelir</item>
    </derivirana_varijabla>
  </DomainObject.Predmet.ProtuStrankaListFormatedWithAdress>
  <DomainObject.Predmet.ProtuStrankaListFormatedWithAdressOIB>
    <izvorni_sadrzaj>
      <item>BIBER d.o.o. KAŠTELIR, OIB 72380293911, Rojci 17, 52464 Kaštelir</item>
    </izvorni_sadrzaj>
    <derivirana_varijabla naziv="DomainObject.Predmet.ProtuStrankaListFormatedWithAdressOIB_1">
      <item>BIBER d.o.o. KAŠTELIR, OIB 72380293911, Rojci 17, 52464 Kaštelir</item>
    </derivirana_varijabla>
  </DomainObject.Predmet.ProtuStrankaListFormatedWithAdressOIB>
  <DomainObject.Predmet.ProtuStrankaListNazivFormated>
    <izvorni_sadrzaj>
      <item>BIBER d.o.o. KAŠTELIR</item>
    </izvorni_sadrzaj>
    <derivirana_varijabla naziv="DomainObject.Predmet.ProtuStrankaListNazivFormated_1">
      <item>BIBER d.o.o. KAŠTELIR</item>
    </derivirana_varijabla>
  </DomainObject.Predmet.ProtuStrankaListNazivFormated>
  <DomainObject.Predmet.ProtuStrankaListNazivFormatedOIB>
    <izvorni_sadrzaj>
      <item>BIBER d.o.o. KAŠTELIR, OIB 72380293911</item>
    </izvorni_sadrzaj>
    <derivirana_varijabla naziv="DomainObject.Predmet.ProtuStrankaListNazivFormatedOIB_1">
      <item>BIBER d.o.o. KAŠTELIR, OIB 72380293911</item>
    </derivirana_varijabla>
  </DomainObject.Predmet.ProtuStrankaListNazivFormatedOIB>
  <DomainObject.Predmet.OstaliListFormated>
    <izvorni_sadrzaj>
      <item>Peter Biber</item>
    </izvorni_sadrzaj>
    <derivirana_varijabla naziv="DomainObject.Predmet.OstaliListFormated_1">
      <item>Peter Biber</item>
    </derivirana_varijabla>
  </DomainObject.Predmet.OstaliListFormated>
  <DomainObject.Predmet.OstaliListFormatedOIB>
    <izvorni_sadrzaj>
      <item>Peter Biber, OIB 76128909068</item>
    </izvorni_sadrzaj>
    <derivirana_varijabla naziv="DomainObject.Predmet.OstaliListFormatedOIB_1">
      <item>Peter Biber, OIB 76128909068</item>
    </derivirana_varijabla>
  </DomainObject.Predmet.OstaliListFormatedOIB>
  <DomainObject.Predmet.OstaliListFormatedWithAdress>
    <izvorni_sadrzaj>
      <item>Peter Biber, Rojci 14, 52464 Rojci</item>
    </izvorni_sadrzaj>
    <derivirana_varijabla naziv="DomainObject.Predmet.OstaliListFormatedWithAdress_1">
      <item>Peter Biber, Rojci 14, 52464 Rojci</item>
    </derivirana_varijabla>
  </DomainObject.Predmet.OstaliListFormatedWithAdress>
  <DomainObject.Predmet.OstaliListFormatedWithAdressOIB>
    <izvorni_sadrzaj>
      <item>Peter Biber, OIB 76128909068, Rojci 14, 52464 Rojci</item>
    </izvorni_sadrzaj>
    <derivirana_varijabla naziv="DomainObject.Predmet.OstaliListFormatedWithAdressOIB_1">
      <item>Peter Biber, OIB 76128909068, Rojci 14, 52464 Rojci</item>
    </derivirana_varijabla>
  </DomainObject.Predmet.OstaliListFormatedWithAdressOIB>
  <DomainObject.Predmet.OstaliListNazivFormated>
    <izvorni_sadrzaj>
      <item>Peter Biber</item>
    </izvorni_sadrzaj>
    <derivirana_varijabla naziv="DomainObject.Predmet.OstaliListNazivFormated_1">
      <item>Peter Biber</item>
    </derivirana_varijabla>
  </DomainObject.Predmet.OstaliListNazivFormated>
  <DomainObject.Predmet.OstaliListNazivFormatedOIB>
    <izvorni_sadrzaj>
      <item>Peter Biber, OIB 76128909068</item>
    </izvorni_sadrzaj>
    <derivirana_varijabla naziv="DomainObject.Predmet.OstaliListNazivFormatedOIB_1">
      <item>Peter Biber, OIB 76128909068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BIBER d.o.o. KAŠTELIR</izvorni_sadrzaj>
    <derivirana_varijabla naziv="DomainObject.Predmet.ProtustrankaIDrugi_1">BIBER d.o.o. KAŠTELIR</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BIBER d.o.o. KAŠTELIR, OIB 72380293911, Rojci 17, 52464 Kaštelir</izvorni_sadrzaj>
    <derivirana_varijabla naziv="DomainObject.Predmet.ProtustrankaIDrugiAdressOIB_1">BIBER d.o.o. KAŠTELIR, OIB 72380293911, Rojci 17, 52464 Kaštelir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BIBER d.o.o. KAŠTELIR</item>
      <item>Peter Biber</item>
    </izvorni_sadrzaj>
    <derivirana_varijabla naziv="DomainObject.Predmet.SudioniciListNaziv_1">
      <item>FINANCIJSKA AGENCIJA, RC RIJEKA, PODRUŽNICA PULA, PULA</item>
      <item>BIBER d.o.o. KAŠTELIR</item>
      <item>Peter Biber</item>
    </derivirana_varijabla>
  </DomainObject.Predmet.SudioniciListNaziv>
  <DomainObject.Predmet.SudioniciListAdressOIB>
    <izvorni_sadrzaj>
      <item>FINANCIJSKA AGENCIJA, RC RIJEKA, PODRUŽNICA PULA, PULA, OIB 85821130368, Ulica grada Vukovara 70,10000 Zagreb</item>
      <item>BIBER d.o.o. KAŠTELIR, OIB 72380293911, Rojci 17,52464 Kaštelir</item>
      <item>Peter Biber, OIB 76128909068, Rojci 14,52464 Rojci</item>
    </izvorni_sadrzaj>
    <derivirana_varijabla naziv="DomainObject.Predmet.SudioniciListAdressOIB_1">
      <item>FINANCIJSKA AGENCIJA, RC RIJEKA, PODRUŽNICA PULA, PULA, OIB 85821130368, Ulica grada Vukovara 70,10000 Zagreb</item>
      <item>BIBER d.o.o. KAŠTELIR, OIB 72380293911, Rojci 17,52464 Kaštelir</item>
      <item>Peter Biber, OIB 76128909068, Rojci 14,52464 Rojci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72380293911</item>
      <item>, OIB 76128909068</item>
    </izvorni_sadrzaj>
    <derivirana_varijabla naziv="DomainObject.Predmet.SudioniciListNazivOIB_1">
      <item>, OIB 85821130368</item>
      <item>, OIB 72380293911</item>
      <item>, OIB 76128909068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629081-9E58-4093-9C31-0F2B13F844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789</properties:Words>
  <properties:Characters>4318</properties:Characters>
  <properties:Lines>123</properties:Lines>
  <properties:Paragraphs>49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2016-07-12T08:49:00Z</dcterms:created>
  <dc:creator>Jasmina Matika</dc:creator>
  <cp:lastModifiedBy>Sanja Prodan</cp:lastModifiedBy>
  <cp:lastPrinted>2016-07-12T11:06:00Z</cp:lastPrinted>
  <dcterms:modified xmlns:xsi="http://www.w3.org/2001/XMLSchema-instance" xsi:type="dcterms:W3CDTF">2016-07-12T11:06:00Z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