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d301" w14:paraId="dabd301" w:rsidRDefault="00E00385" w:rsidP="00E00385" w:rsidR="00D10A95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St-577/15</w:t>
      </w:r>
    </w:p>
    <w:p w:rsidRDefault="00E00385" w:rsidP="00E00385" w:rsidR="00E0038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>, po stečajnom sucu Terezija Goreta, nad stečajnim dužnikom SIGMA d.o.o.</w:t>
      </w:r>
      <w:r w:rsidR="007875A0">
        <w:rPr>
          <w:rFonts w:cs="Times New Roman" w:hAnsi="Times New Roman" w:ascii="Times New Roman"/>
          <w:sz w:val="24"/>
          <w:szCs w:val="24"/>
        </w:rPr>
        <w:t xml:space="preserve"> za posredovanje</w:t>
      </w:r>
      <w:r>
        <w:rPr>
          <w:rFonts w:cs="Times New Roman" w:hAnsi="Times New Roman" w:ascii="Times New Roman"/>
          <w:sz w:val="24"/>
          <w:szCs w:val="24"/>
        </w:rPr>
        <w:t xml:space="preserve">, "u likvidaciji", Šibenik, Put kroz </w:t>
      </w:r>
      <w:proofErr w:type="spellStart"/>
      <w:r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43, OIB: 98576451727, dana 16. prosinca 2015. godine,</w:t>
      </w: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prijedlog SIGMA d.o.o.</w:t>
      </w:r>
      <w:r w:rsidR="007875A0">
        <w:rPr>
          <w:rFonts w:cs="Times New Roman" w:hAnsi="Times New Roman" w:ascii="Times New Roman"/>
          <w:sz w:val="24"/>
          <w:szCs w:val="24"/>
        </w:rPr>
        <w:t xml:space="preserve"> za posredovanje</w:t>
      </w:r>
      <w:r>
        <w:rPr>
          <w:rFonts w:cs="Times New Roman" w:hAnsi="Times New Roman" w:ascii="Times New Roman"/>
          <w:sz w:val="24"/>
          <w:szCs w:val="24"/>
        </w:rPr>
        <w:t xml:space="preserve">, "u likvidaciji" za otvaranje stečajnog postupka nad dužnikom </w:t>
      </w:r>
      <w:r w:rsidR="007875A0">
        <w:rPr>
          <w:rFonts w:cs="Times New Roman" w:hAnsi="Times New Roman" w:ascii="Times New Roman"/>
          <w:sz w:val="24"/>
          <w:szCs w:val="24"/>
        </w:rPr>
        <w:t xml:space="preserve">SIGMA d.o.o. za posredovanje, "u likvidaciji", Šibenik, Put kroz </w:t>
      </w:r>
      <w:proofErr w:type="spellStart"/>
      <w:r w:rsidR="007875A0"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 w:rsidR="007875A0">
        <w:rPr>
          <w:rFonts w:cs="Times New Roman" w:hAnsi="Times New Roman" w:ascii="Times New Roman"/>
          <w:sz w:val="24"/>
          <w:szCs w:val="24"/>
        </w:rPr>
        <w:t xml:space="preserve"> 43, OIB: 98576451727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SIGMA d.o.o</w:t>
      </w:r>
      <w:r w:rsidR="007875A0">
        <w:rPr>
          <w:rFonts w:cs="Times New Roman" w:hAnsi="Times New Roman" w:ascii="Times New Roman"/>
          <w:sz w:val="24"/>
          <w:szCs w:val="24"/>
        </w:rPr>
        <w:t xml:space="preserve"> za posredovanje</w:t>
      </w:r>
      <w:r>
        <w:rPr>
          <w:rFonts w:cs="Times New Roman" w:hAnsi="Times New Roman" w:ascii="Times New Roman"/>
          <w:sz w:val="24"/>
          <w:szCs w:val="24"/>
        </w:rPr>
        <w:t xml:space="preserve">, "u likvidaciji" je dana 09. studenog 2015. godine sudu dostavila prijedlog za otvaranje stečajnog postupka nad dužnikom </w:t>
      </w:r>
      <w:r w:rsidR="007875A0">
        <w:rPr>
          <w:rFonts w:cs="Times New Roman" w:hAnsi="Times New Roman" w:ascii="Times New Roman"/>
          <w:sz w:val="24"/>
          <w:szCs w:val="24"/>
        </w:rPr>
        <w:t xml:space="preserve">SIGMA d.o.o. za posredovanje, "u likvidaciji", Šibenik, Put kroz </w:t>
      </w:r>
      <w:proofErr w:type="spellStart"/>
      <w:r w:rsidR="007875A0"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 w:rsidR="007875A0">
        <w:rPr>
          <w:rFonts w:cs="Times New Roman" w:hAnsi="Times New Roman" w:ascii="Times New Roman"/>
          <w:sz w:val="24"/>
          <w:szCs w:val="24"/>
        </w:rPr>
        <w:t xml:space="preserve"> 43, OIB: 98576451727</w:t>
      </w:r>
      <w:r>
        <w:rPr>
          <w:rFonts w:cs="Times New Roman" w:hAnsi="Times New Roman" w:ascii="Times New Roman"/>
          <w:sz w:val="24"/>
          <w:szCs w:val="24"/>
        </w:rPr>
        <w:t>. U prijedlogu je navela da je dužnik u blokadi i da nema zaposlenih.</w:t>
      </w: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F56A70" w:rsidR="00F56A70" w:rsidRPr="00F56A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evidenciju ovog suda utvrđeno je da </w:t>
      </w:r>
      <w:r w:rsidR="00F56A70">
        <w:rPr>
          <w:rFonts w:cs="Times New Roman" w:hAnsi="Times New Roman" w:ascii="Times New Roman"/>
          <w:sz w:val="24"/>
          <w:szCs w:val="24"/>
        </w:rPr>
        <w:t>se u ovom sudu već vodi skraćeni stečajni postupak nad istim dužnikom pod poslovnim brojem St-505/15.</w:t>
      </w: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56A70">
        <w:rPr>
          <w:rFonts w:cs="Times New Roman" w:eastAsia="Calibri" w:hAnsi="Times New Roman" w:ascii="Times New Roman"/>
          <w:sz w:val="24"/>
          <w:szCs w:val="24"/>
        </w:rPr>
        <w:tab/>
        <w:t>Zahtjev podnositelj</w:t>
      </w:r>
      <w:r>
        <w:rPr>
          <w:rFonts w:cs="Times New Roman" w:eastAsia="Calibri" w:hAnsi="Times New Roman" w:ascii="Times New Roman"/>
          <w:sz w:val="24"/>
          <w:szCs w:val="24"/>
        </w:rPr>
        <w:t>a</w:t>
      </w:r>
      <w:r w:rsidRPr="00F56A70">
        <w:rPr>
          <w:rFonts w:cs="Times New Roman" w:eastAsia="Calibri" w:hAnsi="Times New Roman" w:ascii="Times New Roman"/>
          <w:sz w:val="24"/>
          <w:szCs w:val="24"/>
        </w:rPr>
        <w:t xml:space="preserve"> je nedopušten.</w:t>
      </w: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56A70">
        <w:rPr>
          <w:rFonts w:cs="Times New Roman" w:eastAsia="Calibri" w:hAnsi="Times New Roman" w:ascii="Times New Roman"/>
          <w:sz w:val="24"/>
          <w:szCs w:val="24"/>
        </w:rPr>
        <w:tab/>
        <w:t xml:space="preserve">Odredbom čl. 10. Stečajnog zakona (Narodne novine broj 71/15) propisano je da se u </w:t>
      </w:r>
      <w:proofErr w:type="spellStart"/>
      <w:r w:rsidRPr="00F56A70">
        <w:rPr>
          <w:rFonts w:cs="Times New Roman" w:eastAsia="Calibri" w:hAnsi="Times New Roman" w:ascii="Times New Roman"/>
          <w:sz w:val="24"/>
          <w:szCs w:val="24"/>
        </w:rPr>
        <w:t>predstečajnom</w:t>
      </w:r>
      <w:proofErr w:type="spellEnd"/>
      <w:r w:rsidRPr="00F56A70">
        <w:rPr>
          <w:rFonts w:cs="Times New Roman" w:eastAsia="Calibri" w:hAnsi="Times New Roman" w:ascii="Times New Roman"/>
          <w:sz w:val="24"/>
          <w:szCs w:val="24"/>
        </w:rPr>
        <w:t xml:space="preserve"> i stečajnom postupku na odgovarajući način primjenjuju pravila parničnog postupka u postupku pred trgovačkim sudovima.</w:t>
      </w: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56A70">
        <w:rPr>
          <w:rFonts w:cs="Times New Roman" w:eastAsia="Calibri" w:hAnsi="Times New Roman" w:ascii="Times New Roman"/>
          <w:sz w:val="24"/>
          <w:szCs w:val="24"/>
        </w:rPr>
        <w:tab/>
        <w:t>Odredbom čl. 194. st. 3. i st. 4. Zakona o parničnom postupku ("Narodne novine" broj 53/91, 91/92, 112/99, 88/01, 117/03, 88/05, 2/07, 84/08, 123/08, 57/11, 148/11 i 25/13-dalje: 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56A70">
        <w:rPr>
          <w:rFonts w:cs="Times New Roman" w:eastAsia="Calibri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>
        <w:rPr>
          <w:rFonts w:cs="Times New Roman" w:eastAsia="Calibri" w:hAnsi="Times New Roman" w:ascii="Times New Roman"/>
          <w:sz w:val="24"/>
          <w:szCs w:val="24"/>
        </w:rPr>
        <w:t>da pod poslovnim brojem 9 St-505</w:t>
      </w:r>
      <w:r w:rsidRPr="00F56A70">
        <w:rPr>
          <w:rFonts w:cs="Times New Roman" w:eastAsia="Calibri" w:hAnsi="Times New Roman" w:ascii="Times New Roman"/>
          <w:sz w:val="24"/>
          <w:szCs w:val="24"/>
        </w:rPr>
        <w:t xml:space="preserve">/15 te je uvidom u isti utvrdio da je po zahtjevu Financijske agencije - Regionalni centar Split, Podružnica </w:t>
      </w:r>
      <w:r w:rsidRPr="00F56A70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Šibenik, 22000 Šibenik, Perivoj L. Maruna 1, kao podnositelja nad ovdje dužnikom </w:t>
      </w:r>
      <w:r w:rsidR="007875A0">
        <w:rPr>
          <w:rFonts w:cs="Times New Roman" w:hAnsi="Times New Roman" w:ascii="Times New Roman"/>
          <w:sz w:val="24"/>
          <w:szCs w:val="24"/>
        </w:rPr>
        <w:t xml:space="preserve">SIGMA d.o.o. za posredovanje, "u likvidaciji", Šibenik, Put kroz </w:t>
      </w:r>
      <w:proofErr w:type="spellStart"/>
      <w:r w:rsidR="007875A0"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 w:rsidR="007875A0">
        <w:rPr>
          <w:rFonts w:cs="Times New Roman" w:hAnsi="Times New Roman" w:ascii="Times New Roman"/>
          <w:sz w:val="24"/>
          <w:szCs w:val="24"/>
        </w:rPr>
        <w:t xml:space="preserve"> 43, OIB: 98576451727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56A70">
        <w:rPr>
          <w:rFonts w:cs="Times New Roman" w:eastAsia="Calibri" w:hAnsi="Times New Roman" w:ascii="Times New Roman"/>
          <w:sz w:val="24"/>
          <w:szCs w:val="24"/>
        </w:rPr>
        <w:t>već u tijeku skraćeni stečajni postupak pokrenut zahtjevom Financijske agencije - Regionalni centar Split, Podružnica Šibeni</w:t>
      </w:r>
      <w:r>
        <w:rPr>
          <w:rFonts w:cs="Times New Roman" w:eastAsia="Calibri" w:hAnsi="Times New Roman" w:ascii="Times New Roman"/>
          <w:sz w:val="24"/>
          <w:szCs w:val="24"/>
        </w:rPr>
        <w:t>k te u kojem predmetu je dana 04</w:t>
      </w:r>
      <w:r w:rsidRPr="00F56A70">
        <w:rPr>
          <w:rFonts w:cs="Times New Roman" w:eastAsia="Calibri" w:hAnsi="Times New Roman" w:ascii="Times New Roman"/>
          <w:sz w:val="24"/>
          <w:szCs w:val="24"/>
        </w:rPr>
        <w:t xml:space="preserve">. studenog 2015. godine ovaj sud objavio oglas kojim je utvrđen ukupni dug dužnika, kojim se pozivaju pravne osobe ovlaštene za zastupanje da dostave </w:t>
      </w:r>
      <w:proofErr w:type="spellStart"/>
      <w:r w:rsidRPr="00F56A70">
        <w:rPr>
          <w:rFonts w:cs="Times New Roman" w:eastAsia="Calibri" w:hAnsi="Times New Roman" w:ascii="Times New Roman"/>
          <w:sz w:val="24"/>
          <w:szCs w:val="24"/>
        </w:rPr>
        <w:t>prokazni</w:t>
      </w:r>
      <w:proofErr w:type="spellEnd"/>
      <w:r w:rsidRPr="00F56A70">
        <w:rPr>
          <w:rFonts w:cs="Times New Roman" w:eastAsia="Calibri" w:hAnsi="Times New Roman" w:ascii="Times New Roman"/>
          <w:sz w:val="24"/>
          <w:szCs w:val="24"/>
        </w:rPr>
        <w:t xml:space="preserve"> popis imovine te se temeljem čl. 430. pozivaju vjerovnici dužnika da najkasnije u roku od 45 dana od dana objave ovog oglasa na e-oglasnoj ploči Trgovačkog suda u Zadru predlože otvaranje stečajnog postupka nad dužnikom,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56A70" w:rsidP="00F56A70" w:rsidR="00F56A70" w:rsidRPr="00F56A7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56A70">
        <w:rPr>
          <w:rFonts w:cs="Times New Roman" w:eastAsia="Calibri" w:hAnsi="Times New Roman" w:ascii="Times New Roman"/>
          <w:sz w:val="24"/>
          <w:szCs w:val="24"/>
        </w:rPr>
        <w:tab/>
        <w:t>Slijedom navedenog valjalo je riješiti kao u izreci.</w:t>
      </w:r>
    </w:p>
    <w:p w:rsidRDefault="00E00385" w:rsidP="00F56A70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16. prosinca 2015. godine</w:t>
      </w:r>
    </w:p>
    <w:p w:rsidRDefault="00E00385" w:rsidP="00E00385" w:rsidR="00E00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E00385" w:rsidP="00E00385" w:rsidR="00E00385">
      <w:pPr>
        <w:pStyle w:val="Bezproreda"/>
        <w:ind w:left="7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7875A0">
        <w:rPr>
          <w:rFonts w:cs="Times New Roman"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56A70" w:rsidP="00E00385" w:rsidR="00F56A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pravo na žalbu ima podnositelj prijedloga. Rok za žalbu iznosi 8 dana računajući od dana dostave, a ista se podnosi ovom sudu u dva primjerka.</w:t>
      </w: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0385" w:rsidP="00E00385" w:rsidR="00E00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00385" w:rsidP="00E00385" w:rsidR="00E00385" w:rsidRPr="00E0038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sectPr w:rsidSect="007875A0" w:rsidR="00E00385" w:rsidRPr="00E003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230" w:rsidP="007875A0" w:rsidR="00543230">
      <w:pPr>
        <w:spacing w:lineRule="auto" w:line="240" w:after="0"/>
      </w:pPr>
      <w:r>
        <w:separator/>
      </w:r>
    </w:p>
  </w:endnote>
  <w:endnote w:id="0" w:type="continuationSeparator">
    <w:p w:rsidRDefault="00543230" w:rsidP="007875A0" w:rsidR="005432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230" w:rsidP="007875A0" w:rsidR="00543230">
      <w:pPr>
        <w:spacing w:lineRule="auto" w:line="240" w:after="0"/>
      </w:pPr>
      <w:r>
        <w:separator/>
      </w:r>
    </w:p>
  </w:footnote>
  <w:footnote w:id="0" w:type="continuationSeparator">
    <w:p w:rsidRDefault="00543230" w:rsidP="007875A0" w:rsidR="005432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2221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875A0" w:rsidR="007875A0" w:rsidRPr="007875A0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75A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75A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75A0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75A0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75A0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Pr="007875A0">
          <w:rPr>
            <w:rFonts w:cs="Times New Roman" w:hAnsi="Times New Roman" w:ascii="Times New Roman"/>
            <w:sz w:val="24"/>
            <w:szCs w:val="24"/>
          </w:rPr>
          <w:t>9 St-577/15</w:t>
        </w:r>
      </w:p>
    </w:sdtContent>
  </w:sdt>
  <w:p w:rsidRDefault="007875A0" w:rsidR="007875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15F0"/>
    <w:multiLevelType w:val="hybridMultilevel"/>
    <w:tmpl w:val="1EDC3AB0"/>
    <w:lvl w:tplc="DB0E6BE2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385"/>
    <w:rsid w:val="00543230"/>
    <w:rsid w:val="007875A0"/>
    <w:rsid w:val="00D10A95"/>
    <w:rsid w:val="00E00385"/>
    <w:rsid w:val="00F5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038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875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7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5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5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875A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875A0"/>
  </w:style>
  <w:style w:styleId="Podnoje" w:type="paragraph">
    <w:name w:val="footer"/>
    <w:basedOn w:val="Normal"/>
    <w:link w:val="PodnojeChar"/>
    <w:uiPriority w:val="99"/>
    <w:unhideWhenUsed/>
    <w:rsid w:val="007875A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875A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038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875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7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5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5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875A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875A0"/>
  </w:style>
  <w:style w:styleId="Podnoje" w:type="paragraph">
    <w:name w:val="footer"/>
    <w:basedOn w:val="Normal"/>
    <w:link w:val="PodnojeChar"/>
    <w:uiPriority w:val="99"/>
    <w:unhideWhenUsed/>
    <w:rsid w:val="007875A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875A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076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St-577/2015</izvorni_sadrzaj>
    <derivirana_varijabla naziv="DomainObject.Predmet.OznakaBroj_1">St-577/2015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SIGMA d.o.o. za posredovanje, "u likvidaciji"</izvorni_sadrzaj>
    <derivirana_varijabla naziv="DomainObject.Predmet.StrankaFormated_1">  SIGMA d.o.o. za posredovanje, "u likvidaciji"</derivirana_varijabla>
  </DomainObject.Predmet.StrankaFormated>
  <DomainObject.Predmet.StrankaFormatedOIB>
    <izvorni_sadrzaj>  SIGMA d.o.o. za posredovanje, "u likvidaciji", OIB 98576451727</izvorni_sadrzaj>
    <derivirana_varijabla naziv="DomainObject.Predmet.StrankaFormatedOIB_1">  SIGMA d.o.o. za posredovanje, "u likvidaciji", OIB 98576451727</derivirana_varijabla>
  </DomainObject.Predmet.StrankaFormatedOIB>
  <DomainObject.Predmet.StrankaFormatedWithAdress>
    <izvorni_sadrzaj> SIGMA d.o.o. za posredovanje, "u likvidaciji", Put kroz Meterize 43 , 22000 Šibenik</izvorni_sadrzaj>
    <derivirana_varijabla naziv="DomainObject.Predmet.StrankaFormatedWithAdress_1"> SIGMA d.o.o. za posredovanje, "u likvidaciji", Put kroz Meterize 43 , 22000 Šibenik</derivirana_varijabla>
  </DomainObject.Predmet.StrankaFormatedWithAdress>
  <DomainObject.Predmet.StrankaFormatedWithAdressOIB>
    <izvorni_sadrzaj> SIGMA d.o.o. za posredovanje, "u likvidaciji", OIB 98576451727, Put kroz Meterize 43 , 22000 Šibenik</izvorni_sadrzaj>
    <derivirana_varijabla naziv="DomainObject.Predmet.StrankaFormatedWithAdressOIB_1"> SIGMA d.o.o. za posredovanje, "u likvidaciji", OIB 98576451727, Put kroz Meterize 43 , 22000 Šibenik</derivirana_varijabla>
  </DomainObject.Predmet.StrankaFormatedWithAdressOIB>
  <DomainObject.Predmet.StrankaWithAdress>
    <izvorni_sadrzaj>SIGMA d.o.o. za posredovanje, "u likvidaciji" Put kroz Meterize 43 ,22000 Šibenik</izvorni_sadrzaj>
    <derivirana_varijabla naziv="DomainObject.Predmet.StrankaWithAdress_1">SIGMA d.o.o. za posredovanje, "u likvidaciji" Put kroz Meterize 43 ,22000 Šibenik</derivirana_varijabla>
  </DomainObject.Predmet.StrankaWithAdress>
  <DomainObject.Predmet.StrankaWithAdressOIB>
    <izvorni_sadrzaj>SIGMA d.o.o. za posredovanje, "u likvidaciji", OIB 98576451727, Put kroz Meterize 43 ,22000 Šibenik</izvorni_sadrzaj>
    <derivirana_varijabla naziv="DomainObject.Predmet.StrankaWithAdressOIB_1">SIGMA d.o.o. za posredovanje, "u likvidaciji", OIB 98576451727, Put kroz Meterize 43 ,22000 Šibenik</derivirana_varijabla>
  </DomainObject.Predmet.StrankaWithAdressOIB>
  <DomainObject.Predmet.StrankaNazivFormated>
    <izvorni_sadrzaj>SIGMA d.o.o. za posredovanje, "u likvidaciji"</izvorni_sadrzaj>
    <derivirana_varijabla naziv="DomainObject.Predmet.StrankaNazivFormated_1">SIGMA d.o.o. za posredovanje, "u likvidaciji"</derivirana_varijabla>
  </DomainObject.Predmet.StrankaNazivFormated>
  <DomainObject.Predmet.StrankaNazivFormatedOIB>
    <izvorni_sadrzaj>SIGMA d.o.o. za posredovanje, "u likvidaciji", OIB 98576451727</izvorni_sadrzaj>
    <derivirana_varijabla naziv="DomainObject.Predmet.StrankaNazivFormatedOIB_1">SIGMA d.o.o. za posredovanje, "u likvidaciji", OIB 98576451727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SIGMA d.o.o. za posredovanje, "u likvidaciji"</item>
    </izvorni_sadrzaj>
    <derivirana_varijabla naziv="DomainObject.Predmet.StrankaListFormated_1">
      <item>SIGMA d.o.o. za posredovanje, "u likvidaciji"</item>
    </derivirana_varijabla>
  </DomainObject.Predmet.StrankaListFormated>
  <DomainObject.Predmet.StrankaListFormatedOIB>
    <izvorni_sadrzaj>
      <item>SIGMA d.o.o. za posredovanje, "u likvidaciji", OIB 98576451727</item>
    </izvorni_sadrzaj>
    <derivirana_varijabla naziv="DomainObject.Predmet.StrankaListFormatedOIB_1">
      <item>SIGMA d.o.o. za posredovanje, "u likvidaciji", OIB 98576451727</item>
    </derivirana_varijabla>
  </DomainObject.Predmet.StrankaListFormatedOIB>
  <DomainObject.Predmet.StrankaListFormatedWithAdress>
    <izvorni_sadrzaj>
      <item>SIGMA d.o.o. za posredovanje, "u likvidaciji", Put kroz Meterize 43 , 22000 Šibenik</item>
    </izvorni_sadrzaj>
    <derivirana_varijabla naziv="DomainObject.Predmet.StrankaListFormatedWithAdress_1">
      <item>SIGMA d.o.o. za posredovanje, "u likvidaciji", Put kroz Meterize 43 , 22000 Šibenik</item>
    </derivirana_varijabla>
  </DomainObject.Predmet.StrankaListFormatedWithAdress>
  <DomainObject.Predmet.StrankaListFormatedWithAdressOIB>
    <izvorni_sadrzaj>
      <item>SIGMA d.o.o. za posredovanje, "u likvidaciji", OIB 98576451727, Put kroz Meterize 43 , 22000 Šibenik</item>
    </izvorni_sadrzaj>
    <derivirana_varijabla naziv="DomainObject.Predmet.StrankaListFormatedWithAdressOIB_1">
      <item>SIGMA d.o.o. za posredovanje, "u likvidaciji", OIB 98576451727, Put kroz Meterize 43 , 22000 Šibenik</item>
    </derivirana_varijabla>
  </DomainObject.Predmet.StrankaListFormatedWithAdressOIB>
  <DomainObject.Predmet.StrankaListNazivFormated>
    <izvorni_sadrzaj>
      <item>SIGMA d.o.o. za posredovanje, "u likvidaciji"</item>
    </izvorni_sadrzaj>
    <derivirana_varijabla naziv="DomainObject.Predmet.StrankaListNazivFormated_1">
      <item>SIGMA d.o.o. za posredovanje, "u likvidaciji"</item>
    </derivirana_varijabla>
  </DomainObject.Predmet.StrankaListNazivFormated>
  <DomainObject.Predmet.StrankaListNazivFormatedOIB>
    <izvorni_sadrzaj>
      <item>SIGMA d.o.o. za posredovanje, "u likvidaciji", OIB 98576451727</item>
    </izvorni_sadrzaj>
    <derivirana_varijabla naziv="DomainObject.Predmet.StrankaListNazivFormatedOIB_1">
      <item>SIGMA d.o.o. za posredovanje, "u likvidaciji", OIB 98576451727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SIGMA d.o.o. za posredovanje, "u likvidaciji"</izvorni_sadrzaj>
    <derivirana_varijabla naziv="DomainObject.Predmet.StrankaIDrugi_1">SIGMA d.o.o. za posredovanje,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SIGMA d.o.o. za posredovanje, "u likvidaciji", OIB 98576451727, Put kroz Meterize 43 , 22000 Šibenik</izvorni_sadrzaj>
    <derivirana_varijabla naziv="DomainObject.Predmet.StrankaIDrugiAdressOIB_1">SIGMA d.o.o. za posredovanje, "u likvidaciji", OIB 98576451727, Put kroz Meterize 43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d.o.o. za posredovanje, "u likvidaciji"</item>
    </izvorni_sadrzaj>
    <derivirana_varijabla naziv="DomainObject.Predmet.SudioniciListNaziv_1">
      <item>SIGMA d.o.o. za posredovanje, "u likvidaciji"</item>
    </derivirana_varijabla>
  </DomainObject.Predmet.SudioniciListNaziv>
  <DomainObject.Predmet.SudioniciListAdressOIB>
    <izvorni_sadrzaj>
      <item>SIGMA d.o.o. za posredovanje, "u likvidaciji", OIB 98576451727, Put kroz Meterize 43 ,22000 Šibenik</item>
    </izvorni_sadrzaj>
    <derivirana_varijabla naziv="DomainObject.Predmet.SudioniciListAdressOIB_1">
      <item>SIGMA d.o.o. za posredovanje, "u likvidaciji", OIB 98576451727, Put kroz Meterize 43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98576451727</item>
    </izvorni_sadrzaj>
    <derivirana_varijabla naziv="DomainObject.Predmet.SudioniciListNazivOIB_1">
      <item>, OIB 98576451727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2884</properties:Characters>
  <properties:Lines>82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2015-12-15T13:10:00Z</dcterms:created>
  <dc:creator>Katarina Benić</dc:creator>
  <cp:lastModifiedBy>Katarina Benić</cp:lastModifiedBy>
  <cp:lastPrinted>2015-12-16T11:53:00Z</cp:lastPrinted>
  <dcterms:modified xmlns:xsi="http://www.w3.org/2001/XMLSchema-instance" xsi:type="dcterms:W3CDTF">2015-12-16T11:53:00Z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