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0cae" w14:paraId="15c0ca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770FD5" w:rsidRPr="00936C9E">
        <w:rPr>
          <w:szCs w:val="24"/>
          <w:lang w:val="hr-HR"/>
        </w:rPr>
        <w:t>GORAN</w:t>
      </w:r>
      <w:proofErr w:type="spellEnd"/>
      <w:r w:rsidR="00770FD5" w:rsidRPr="00936C9E">
        <w:rPr>
          <w:szCs w:val="24"/>
          <w:lang w:val="hr-HR"/>
        </w:rPr>
        <w:t xml:space="preserve"> </w:t>
      </w:r>
      <w:proofErr w:type="spellStart"/>
      <w:r w:rsidR="00770FD5" w:rsidRPr="00936C9E">
        <w:rPr>
          <w:szCs w:val="24"/>
          <w:lang w:val="hr-HR"/>
        </w:rPr>
        <w:t>TOMIĆ</w:t>
      </w:r>
      <w:proofErr w:type="spellEnd"/>
      <w:r w:rsidR="00770FD5" w:rsidRPr="00936C9E">
        <w:rPr>
          <w:szCs w:val="24"/>
          <w:lang w:val="hr-HR"/>
        </w:rPr>
        <w:t xml:space="preserve"> GRAĐENJE j.</w:t>
      </w:r>
      <w:r w:rsidR="00B4242B" w:rsidRPr="00936C9E">
        <w:rPr>
          <w:szCs w:val="24"/>
          <w:lang w:val="hr-HR"/>
        </w:rPr>
        <w:t>d.o.o</w:t>
      </w:r>
      <w:r w:rsidR="00D74246" w:rsidRPr="00936C9E">
        <w:rPr>
          <w:szCs w:val="24"/>
          <w:lang w:val="hr-HR"/>
        </w:rPr>
        <w:t>,</w:t>
      </w:r>
      <w:r w:rsidR="00770FD5" w:rsidRPr="00936C9E">
        <w:rPr>
          <w:szCs w:val="24"/>
          <w:lang w:val="hr-HR"/>
        </w:rPr>
        <w:t xml:space="preserve"> Pula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770FD5" w:rsidRPr="00936C9E">
        <w:rPr>
          <w:szCs w:val="24"/>
          <w:lang w:val="hr-HR"/>
        </w:rPr>
        <w:t>Piranesijev</w:t>
      </w:r>
      <w:proofErr w:type="spellEnd"/>
      <w:r w:rsidR="00770FD5" w:rsidRPr="00936C9E">
        <w:rPr>
          <w:szCs w:val="24"/>
          <w:lang w:val="hr-HR"/>
        </w:rPr>
        <w:t xml:space="preserve"> prilaz </w:t>
      </w:r>
      <w:proofErr w:type="spellStart"/>
      <w:r w:rsidR="00770FD5" w:rsidRPr="00936C9E">
        <w:rPr>
          <w:szCs w:val="24"/>
          <w:lang w:val="hr-HR"/>
        </w:rPr>
        <w:t>36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770FD5" w:rsidRPr="00936C9E">
        <w:rPr>
          <w:lang w:val="hr-HR"/>
        </w:rPr>
        <w:t>64378644150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</w:t>
      </w:r>
      <w:r w:rsidR="00936C9E" w:rsidRPr="00936C9E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>. s</w:t>
      </w:r>
      <w:r w:rsidR="00092E3B" w:rsidRPr="00936C9E">
        <w:rPr>
          <w:szCs w:val="24"/>
          <w:lang w:val="hr-HR"/>
        </w:rPr>
        <w:t xml:space="preserve">iječnja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70FD5" w:rsidRPr="00936C9E">
        <w:rPr>
          <w:szCs w:val="24"/>
          <w:lang w:val="hr-HR"/>
        </w:rPr>
        <w:t>Goran Tomić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770FD5" w:rsidRPr="00936C9E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770FD5" w:rsidRPr="00936C9E">
        <w:rPr>
          <w:szCs w:val="24"/>
          <w:lang w:val="hr-HR"/>
        </w:rPr>
        <w:t>Croattova</w:t>
      </w:r>
      <w:proofErr w:type="spellEnd"/>
      <w:r w:rsidR="00770FD5" w:rsidRPr="00936C9E">
        <w:rPr>
          <w:szCs w:val="24"/>
          <w:lang w:val="hr-HR"/>
        </w:rPr>
        <w:t xml:space="preserve"> 2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70FD5" w:rsidRPr="00936C9E">
        <w:rPr>
          <w:szCs w:val="24"/>
          <w:lang w:val="hr-HR"/>
        </w:rPr>
        <w:t>82258698506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770FD5" w:rsidRPr="00936C9E">
        <w:rPr>
          <w:szCs w:val="24"/>
          <w:lang w:val="hr-HR"/>
        </w:rPr>
        <w:t>GORAN</w:t>
      </w:r>
      <w:proofErr w:type="spellEnd"/>
      <w:r w:rsidR="00770FD5" w:rsidRPr="00936C9E">
        <w:rPr>
          <w:szCs w:val="24"/>
          <w:lang w:val="hr-HR"/>
        </w:rPr>
        <w:t xml:space="preserve"> </w:t>
      </w:r>
      <w:proofErr w:type="spellStart"/>
      <w:r w:rsidR="00770FD5" w:rsidRPr="00936C9E">
        <w:rPr>
          <w:szCs w:val="24"/>
          <w:lang w:val="hr-HR"/>
        </w:rPr>
        <w:t>TOMIĆ</w:t>
      </w:r>
      <w:proofErr w:type="spellEnd"/>
      <w:r w:rsidR="00770FD5" w:rsidRPr="00936C9E">
        <w:rPr>
          <w:szCs w:val="24"/>
          <w:lang w:val="hr-HR"/>
        </w:rPr>
        <w:t xml:space="preserve"> GRAĐENJE j.d.o.o, Pula, </w:t>
      </w:r>
      <w:proofErr w:type="spellStart"/>
      <w:r w:rsidR="00770FD5" w:rsidRPr="00936C9E">
        <w:rPr>
          <w:szCs w:val="24"/>
          <w:lang w:val="hr-HR"/>
        </w:rPr>
        <w:t>Piranesijev</w:t>
      </w:r>
      <w:proofErr w:type="spellEnd"/>
      <w:r w:rsidR="00770FD5" w:rsidRPr="00936C9E">
        <w:rPr>
          <w:szCs w:val="24"/>
          <w:lang w:val="hr-HR"/>
        </w:rPr>
        <w:t xml:space="preserve"> prilaz </w:t>
      </w:r>
      <w:proofErr w:type="spellStart"/>
      <w:r w:rsidR="00770FD5" w:rsidRPr="00936C9E">
        <w:rPr>
          <w:szCs w:val="24"/>
          <w:lang w:val="hr-HR"/>
        </w:rPr>
        <w:t>36</w:t>
      </w:r>
      <w:proofErr w:type="spellEnd"/>
      <w:r w:rsidR="00770FD5" w:rsidRPr="00936C9E">
        <w:rPr>
          <w:szCs w:val="24"/>
          <w:lang w:val="hr-HR"/>
        </w:rPr>
        <w:t xml:space="preserve">, </w:t>
      </w:r>
      <w:proofErr w:type="spellStart"/>
      <w:r w:rsidR="00770FD5" w:rsidRPr="00936C9E">
        <w:rPr>
          <w:szCs w:val="24"/>
          <w:lang w:val="hr-HR"/>
        </w:rPr>
        <w:t>OIB</w:t>
      </w:r>
      <w:proofErr w:type="spellEnd"/>
      <w:r w:rsidR="00770FD5" w:rsidRPr="00936C9E">
        <w:rPr>
          <w:szCs w:val="24"/>
          <w:lang w:val="hr-HR"/>
        </w:rPr>
        <w:t xml:space="preserve">: </w:t>
      </w:r>
      <w:proofErr w:type="spellStart"/>
      <w:r w:rsidR="00770FD5" w:rsidRPr="00936C9E">
        <w:rPr>
          <w:lang w:val="hr-HR"/>
        </w:rPr>
        <w:t>64378644150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770FD5" w:rsidRPr="00936C9E">
        <w:rPr>
          <w:szCs w:val="24"/>
          <w:lang w:val="hr-HR"/>
        </w:rPr>
        <w:t>1284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2B0D38">
        <w:rPr>
          <w:szCs w:val="24"/>
          <w:lang w:val="hr-HR"/>
        </w:rPr>
        <w:t>2015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70FD5" w:rsidRPr="00936C9E">
        <w:rPr>
          <w:szCs w:val="24"/>
          <w:lang w:val="hr-HR"/>
        </w:rPr>
        <w:t>82258698506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B90C73" w:rsidRPr="00936C9E">
        <w:rPr>
          <w:szCs w:val="24"/>
          <w:lang w:val="hr-HR"/>
        </w:rPr>
        <w:t>501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E95B75" w:rsidRPr="00936C9E">
        <w:rPr>
          <w:szCs w:val="24"/>
          <w:lang w:val="hr-HR"/>
        </w:rPr>
        <w:t>2015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092E3B" w:rsidRPr="00936C9E">
        <w:rPr>
          <w:szCs w:val="24"/>
          <w:lang w:val="hr-HR"/>
        </w:rPr>
        <w:t>2</w:t>
      </w:r>
      <w:r w:rsidR="00936C9E" w:rsidRPr="00936C9E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>. s</w:t>
      </w:r>
      <w:r w:rsidR="00092E3B" w:rsidRPr="00936C9E">
        <w:rPr>
          <w:szCs w:val="24"/>
          <w:lang w:val="hr-HR"/>
        </w:rPr>
        <w:t xml:space="preserve">iječnja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770FD5">
      <w:t>1284</w:t>
    </w:r>
    <w:r w:rsidR="00E95B75" w:rsidRPr="00E95B75">
      <w:t>/15-</w:t>
    </w:r>
    <w:r w:rsidR="00B4242B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B0D38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7C41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0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D3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B0D3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B0D3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B0D3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0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D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0D3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0D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0D3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St-1284/2015</izvorni_sadrzaj>
    <derivirana_varijabla naziv="DomainObject.Predmet.OznakaBroj_1">St-1284/2015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TOMIĆ GRAĐENJE j.d.o.o. PULA</izvorni_sadrzaj>
    <derivirana_varijabla naziv="DomainObject.Predmet.ProtustrankaFormated_1">  GORAN TOMIĆ GRAĐENJE j.d.o.o. PULA</derivirana_varijabla>
  </DomainObject.Predmet.ProtustrankaFormated>
  <DomainObject.Predmet.ProtustrankaFormatedOIB>
    <izvorni_sadrzaj>  GORAN TOMIĆ GRAĐENJE j.d.o.o. PULA, OIB 64378644150</izvorni_sadrzaj>
    <derivirana_varijabla naziv="DomainObject.Predmet.ProtustrankaFormatedOIB_1">  GORAN TOMIĆ GRAĐENJE j.d.o.o. PULA, OIB 64378644150</derivirana_varijabla>
  </DomainObject.Predmet.ProtustrankaFormatedOIB>
  <DomainObject.Predmet.ProtustrankaFormatedWithAdress>
    <izvorni_sadrzaj> GORAN TOMIĆ GRAĐENJE j.d.o.o. PULA, Piranesijev prilaz 36, 52100 Pula</izvorni_sadrzaj>
    <derivirana_varijabla naziv="DomainObject.Predmet.ProtustrankaFormatedWithAdress_1"> GORAN TOMIĆ GRAĐENJE j.d.o.o. PULA, Piranesijev prilaz 36, 52100 Pula</derivirana_varijabla>
  </DomainObject.Predmet.ProtustrankaFormatedWithAdress>
  <DomainObject.Predmet.ProtustrankaFormatedWithAdressOIB>
    <izvorni_sadrzaj> GORAN TOMIĆ GRAĐENJE j.d.o.o. PULA, OIB 64378644150, Piranesijev prilaz 36, 52100 Pula</izvorni_sadrzaj>
    <derivirana_varijabla naziv="DomainObject.Predmet.ProtustrankaFormatedWithAdressOIB_1"> GORAN TOMIĆ GRAĐENJE j.d.o.o. PULA, OIB 64378644150, Piranesijev prilaz 36, 52100 Pula</derivirana_varijabla>
  </DomainObject.Predmet.ProtustrankaFormatedWithAdressOIB>
  <DomainObject.Predmet.ProtustrankaWithAdress>
    <izvorni_sadrzaj>GORAN TOMIĆ GRAĐENJE j.d.o.o. PULA Piranesijev prilaz 36, 52100 Pula</izvorni_sadrzaj>
    <derivirana_varijabla naziv="DomainObject.Predmet.ProtustrankaWithAdress_1">GORAN TOMIĆ GRAĐENJE j.d.o.o. PULA Piranesijev prilaz 36, 52100 Pula</derivirana_varijabla>
  </DomainObject.Predmet.ProtustrankaWithAdress>
  <DomainObject.Predmet.ProtustrankaWithAdressOIB>
    <izvorni_sadrzaj>GORAN TOMIĆ GRAĐENJE j.d.o.o. PULA, OIB 64378644150, Piranesijev prilaz 36, 52100 Pula</izvorni_sadrzaj>
    <derivirana_varijabla naziv="DomainObject.Predmet.ProtustrankaWithAdressOIB_1">GORAN TOMIĆ GRAĐENJE j.d.o.o. PULA, OIB 64378644150, Piranesijev prilaz 36, 52100 Pula</derivirana_varijabla>
  </DomainObject.Predmet.ProtustrankaWithAdressOIB>
  <DomainObject.Predmet.ProtustrankaNazivFormated>
    <izvorni_sadrzaj>GORAN TOMIĆ GRAĐENJE j.d.o.o. PULA</izvorni_sadrzaj>
    <derivirana_varijabla naziv="DomainObject.Predmet.ProtustrankaNazivFormated_1">GORAN TOMIĆ GRAĐENJE j.d.o.o. PULA</derivirana_varijabla>
  </DomainObject.Predmet.ProtustrankaNazivFormated>
  <DomainObject.Predmet.ProtustrankaNazivFormatedOIB>
    <izvorni_sadrzaj>GORAN TOMIĆ GRAĐENJE j.d.o.o. PULA, OIB 64378644150</izvorni_sadrzaj>
    <derivirana_varijabla naziv="DomainObject.Predmet.ProtustrankaNazivFormatedOIB_1">GORAN TOMIĆ GRAĐENJE j.d.o.o. PULA, OIB 64378644150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5655.36</izvorni_sadrzaj>
    <derivirana_varijabla naziv="DomainObject.Predmet.TrenutnaVrijednost_1">5655.36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GORAN TOMIĆ GRAĐENJE j.d.o.o. PULA</item>
    </izvorni_sadrzaj>
    <derivirana_varijabla naziv="DomainObject.Predmet.ProtuStrankaListFormated_1">
      <item>GORAN TOMIĆ GRAĐENJE j.d.o.o. PULA</item>
    </derivirana_varijabla>
  </DomainObject.Predmet.ProtuStrankaListFormated>
  <DomainObject.Predmet.ProtuStrankaListFormatedOIB>
    <izvorni_sadrzaj>
      <item>GORAN TOMIĆ GRAĐENJE j.d.o.o. PULA, OIB 64378644150</item>
    </izvorni_sadrzaj>
    <derivirana_varijabla naziv="DomainObject.Predmet.ProtuStrankaListFormatedOIB_1">
      <item>GORAN TOMIĆ GRAĐENJE j.d.o.o. PULA, OIB 64378644150</item>
    </derivirana_varijabla>
  </DomainObject.Predmet.ProtuStrankaListFormatedOIB>
  <DomainObject.Predmet.ProtuStrankaListFormatedWithAdress>
    <izvorni_sadrzaj>
      <item>GORAN TOMIĆ GRAĐENJE j.d.o.o. PULA, Piranesijev prilaz 36, 52100 Pula</item>
    </izvorni_sadrzaj>
    <derivirana_varijabla naziv="DomainObject.Predmet.ProtuStrankaListFormatedWithAdress_1">
      <item>GORAN TOMIĆ GRAĐENJE j.d.o.o. PULA, Piranesijev prilaz 36, 52100 Pula</item>
    </derivirana_varijabla>
  </DomainObject.Predmet.ProtuStrankaListFormatedWithAdress>
  <DomainObject.Predmet.ProtuStrankaListFormatedWithAdressOIB>
    <izvorni_sadrzaj>
      <item>GORAN TOMIĆ GRAĐENJE j.d.o.o. PULA, OIB 64378644150, Piranesijev prilaz 36, 52100 Pula</item>
    </izvorni_sadrzaj>
    <derivirana_varijabla naziv="DomainObject.Predmet.ProtuStrankaListFormatedWithAdressOIB_1">
      <item>GORAN TOMIĆ GRAĐENJE j.d.o.o. PULA, OIB 64378644150, Piranesijev prilaz 36, 52100 Pula</item>
    </derivirana_varijabla>
  </DomainObject.Predmet.ProtuStrankaListFormatedWithAdressOIB>
  <DomainObject.Predmet.ProtuStrankaListNazivFormated>
    <izvorni_sadrzaj>
      <item>GORAN TOMIĆ GRAĐENJE j.d.o.o. PULA</item>
    </izvorni_sadrzaj>
    <derivirana_varijabla naziv="DomainObject.Predmet.ProtuStrankaListNazivFormated_1">
      <item>GORAN TOMIĆ GRAĐENJE j.d.o.o. PULA</item>
    </derivirana_varijabla>
  </DomainObject.Predmet.ProtuStrankaListNazivFormated>
  <DomainObject.Predmet.ProtuStrankaListNazivFormatedOIB>
    <izvorni_sadrzaj>
      <item>GORAN TOMIĆ GRAĐENJE j.d.o.o. PULA, OIB 64378644150</item>
    </izvorni_sadrzaj>
    <derivirana_varijabla naziv="DomainObject.Predmet.ProtuStrankaListNazivFormatedOIB_1">
      <item>GORAN TOMIĆ GRAĐENJE j.d.o.o. PULA, OIB 64378644150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GORAN TOMIĆ GRAĐENJE j.d.o.o. PULA</izvorni_sadrzaj>
    <derivirana_varijabla naziv="DomainObject.Predmet.ProtustrankaIDrugi_1">GORAN TOMIĆ GRAĐENJE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GORAN TOMIĆ GRAĐENJE j.d.o.o. PULA, OIB 64378644150, Piranesijev prilaz 36, 52100 Pula</izvorni_sadrzaj>
    <derivirana_varijabla naziv="DomainObject.Predmet.ProtustrankaIDrugiAdressOIB_1">GORAN TOMIĆ GRAĐENJE j.d.o.o. PULA, OIB 64378644150, Piranesijev prilaz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GORAN TOMIĆ GRAĐENJE j.d.o.o. PULA</item>
    </izvorni_sadrzaj>
    <derivirana_varijabla naziv="DomainObject.Predmet.SudioniciListNaziv_1">
      <item>FINANCIJSKA AGENCIJA, RC RIJEKA, PODRUŽNICA PULA, PULA</item>
      <item>GORAN TOMIĆ GRAĐENJE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GORAN TOMIĆ GRAĐENJE j.d.o.o. PULA, OIB 64378644150, Piranesijev prilaz 36,52100 Pula</item>
    </izvorni_sadrzaj>
    <derivirana_varijabla naziv="DomainObject.Predmet.SudioniciListAdressOIB_1">
      <item>FINANCIJSKA AGENCIJA, RC RIJEKA, PODRUŽNICA PULA, PULA, OIB 85821130368, Giardini 5,52100 Pula</item>
      <item>GORAN TOMIĆ GRAĐENJE j.d.o.o. PULA, OIB 64378644150, Piranesijev prilaz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64378644150</item>
    </izvorni_sadrzaj>
    <derivirana_varijabla naziv="DomainObject.Predmet.SudioniciListNazivOIB_1">
      <item>, OIB 85821130368</item>
      <item>, OIB 64378644150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5064</properties:Characters>
  <properties:Lines>101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2016-01-28T13:29:00Z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