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1258" w14:paraId="703125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BB7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BD467E">
        <w:rPr>
          <w:rFonts w:hAnsi="Times New Roman" w:ascii="Times New Roman"/>
          <w:szCs w:val="24"/>
          <w:lang w:val="hr-HR"/>
        </w:rPr>
        <w:t xml:space="preserve">Vesni Sremac </w:t>
      </w:r>
      <w:r w:rsidR="00C63D0C">
        <w:rPr>
          <w:rFonts w:hAnsi="Times New Roman" w:ascii="Times New Roman"/>
          <w:szCs w:val="24"/>
          <w:lang w:val="hr-HR"/>
        </w:rPr>
        <w:t>Šoštar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F7BB7">
        <w:rPr>
          <w:rFonts w:hAnsi="Times New Roman" w:ascii="Times New Roman"/>
          <w:szCs w:val="24"/>
          <w:lang w:val="hr-HR"/>
        </w:rPr>
        <w:t xml:space="preserve"> </w:t>
      </w:r>
      <w:r w:rsidR="00CF7BB7" w:rsidRPr="00CF7BB7">
        <w:rPr>
          <w:rFonts w:hAnsi="Times New Roman" w:ascii="Times New Roman"/>
        </w:rPr>
        <w:t>ČIŽIĆI d.o.o., Štefanove</w:t>
      </w:r>
      <w:r w:rsidR="00CF7BB7">
        <w:rPr>
          <w:rFonts w:hAnsi="Times New Roman" w:ascii="Times New Roman"/>
        </w:rPr>
        <w:t xml:space="preserve">čka 10, Zagreb OIB: 16647515382, MBS: 080551930, </w:t>
      </w:r>
      <w:r w:rsidR="00C63D0C">
        <w:rPr>
          <w:rFonts w:hAnsi="Times New Roman" w:ascii="Times New Roman"/>
          <w:szCs w:val="24"/>
          <w:lang w:val="hr-HR"/>
        </w:rPr>
        <w:t xml:space="preserve">dana </w:t>
      </w:r>
      <w:r w:rsidR="00CF7BB7">
        <w:rPr>
          <w:rFonts w:hAnsi="Times New Roman" w:ascii="Times New Roman"/>
          <w:szCs w:val="24"/>
          <w:lang w:val="hr-HR"/>
        </w:rPr>
        <w:t xml:space="preserve">19. rujna </w:t>
      </w:r>
      <w:r w:rsidR="00C63D0C">
        <w:rPr>
          <w:rFonts w:hAnsi="Times New Roman" w:ascii="Times New Roman"/>
          <w:szCs w:val="24"/>
          <w:lang w:val="hr-HR"/>
        </w:rPr>
        <w:t xml:space="preserve">2016. </w:t>
      </w:r>
    </w:p>
    <w:p w:rsidRDefault="00CF7BB7" w:rsidP="00CF7BB7" w:rsidR="00CF7BB7" w:rsidRPr="00EE5215">
      <w:pPr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CF7BB7" w:rsidR="00EE5215" w:rsidRPr="00EE5215">
      <w:pPr>
        <w:ind w:left="720"/>
        <w:jc w:val="both"/>
        <w:rPr>
          <w:rFonts w:hAnsi="Times New Roman" w:ascii="Times New Roman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C63D0C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CF7BB7" w:rsidRPr="00CF7BB7">
        <w:rPr>
          <w:rFonts w:hAnsi="Times New Roman" w:ascii="Times New Roman"/>
        </w:rPr>
        <w:t>ČIŽIĆI d.o.o., Štefanove</w:t>
      </w:r>
      <w:r w:rsidR="00CF7BB7">
        <w:rPr>
          <w:rFonts w:hAnsi="Times New Roman" w:ascii="Times New Roman"/>
        </w:rPr>
        <w:t xml:space="preserve">čka 10, Zagreb OIB: 16647515382, MBS: 080551930. 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</w:t>
      </w:r>
      <w:r w:rsidR="000147C4">
        <w:rPr>
          <w:rFonts w:hAnsi="Times New Roman" w:ascii="Times New Roman"/>
          <w:szCs w:val="24"/>
          <w:lang w:val="hr-HR"/>
        </w:rPr>
        <w:t xml:space="preserve">FINA-e </w:t>
      </w:r>
      <w:r w:rsidR="00C63D0C">
        <w:rPr>
          <w:rFonts w:hAnsi="Times New Roman" w:ascii="Times New Roman"/>
          <w:szCs w:val="24"/>
          <w:lang w:val="hr-HR"/>
        </w:rPr>
        <w:t>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ovaj je sud pokrenuo skraćeni stečajni postupak nad gore navedenim duž</w:t>
      </w:r>
      <w:r w:rsidR="000147C4">
        <w:rPr>
          <w:rFonts w:hAnsi="Times New Roman" w:ascii="Times New Roman"/>
          <w:szCs w:val="24"/>
          <w:lang w:val="hr-HR"/>
        </w:rPr>
        <w:t>nikom, sukladno odredbi čl. 444. st. 1.</w:t>
      </w:r>
      <w:r>
        <w:rPr>
          <w:rFonts w:hAnsi="Times New Roman" w:ascii="Times New Roman"/>
          <w:szCs w:val="24"/>
          <w:lang w:val="hr-HR"/>
        </w:rPr>
        <w:t xml:space="preserve"> Stečajnog zakona (NN 71/15), te temeljem čl. 430. SZ-a,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 w:rsidR="000147C4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5AC9" w:rsidP="00E32402" w:rsidR="000F5A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5AC9" w:rsidP="00E32402" w:rsidR="000F5A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C559C">
        <w:rPr>
          <w:rFonts w:hAnsi="Times New Roman" w:ascii="Times New Roman"/>
          <w:lang w:val="hr-HR"/>
        </w:rPr>
        <w:t xml:space="preserve">, </w:t>
      </w:r>
      <w:r w:rsidR="00CF7BB7">
        <w:rPr>
          <w:rFonts w:hAnsi="Times New Roman" w:ascii="Times New Roman"/>
          <w:lang w:val="hr-HR"/>
        </w:rPr>
        <w:t xml:space="preserve">19. rujna </w:t>
      </w:r>
      <w:r w:rsidR="001C559C">
        <w:rPr>
          <w:rFonts w:hAnsi="Times New Roman" w:ascii="Times New Roman"/>
          <w:lang w:val="hr-HR"/>
        </w:rPr>
        <w:t xml:space="preserve">2016. </w:t>
      </w:r>
      <w:r>
        <w:rPr>
          <w:rFonts w:hAnsi="Times New Roman" w:ascii="Times New Roman"/>
          <w:lang w:val="hr-HR"/>
        </w:rPr>
        <w:t>godine</w:t>
      </w:r>
    </w:p>
    <w:p w:rsidRDefault="001C559C" w:rsidP="00532B71" w:rsidR="001C559C">
      <w:pPr>
        <w:jc w:val="center"/>
        <w:rPr>
          <w:rFonts w:hAnsi="Times New Roman" w:ascii="Times New Roman"/>
          <w:lang w:val="hr-HR"/>
        </w:rPr>
      </w:pPr>
    </w:p>
    <w:p w:rsidRDefault="00D44D4F" w:rsidP="001C559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559C" w:rsidP="00C2038E" w:rsidR="001C559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Vesna Sremac Šoštar</w:t>
      </w:r>
      <w:r w:rsidR="00A956A1">
        <w:rPr>
          <w:rFonts w:hAnsi="Times New Roman" w:ascii="Times New Roman"/>
          <w:lang w:val="hr-HR"/>
        </w:rPr>
        <w:t>, v.r.</w:t>
      </w:r>
    </w:p>
    <w:p w:rsidRDefault="00CF6A77" w:rsidR="00CF6A77">
      <w:pPr>
        <w:jc w:val="both"/>
        <w:rPr>
          <w:rFonts w:hAnsi="Times New Roman" w:ascii="Times New Roman"/>
          <w:szCs w:val="24"/>
          <w:lang w:val="hr-HR"/>
        </w:rPr>
      </w:pPr>
    </w:p>
    <w:p w:rsidRDefault="00CF6A77" w:rsidR="00CF6A77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AB7883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 w:rsidRPr="001C559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559C">
        <w:rPr>
          <w:rFonts w:hAnsi="Times New Roman" w:ascii="Times New Roman"/>
          <w:szCs w:val="24"/>
          <w:lang w:val="hr-HR"/>
        </w:rPr>
        <w:t xml:space="preserve">rješenja </w:t>
      </w:r>
      <w:r w:rsidRPr="001C559C">
        <w:rPr>
          <w:rFonts w:hAnsi="Times New Roman" w:ascii="Times New Roman"/>
          <w:szCs w:val="24"/>
          <w:lang w:val="hr-HR"/>
        </w:rPr>
        <w:t>dopuštena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je </w:t>
      </w:r>
      <w:r w:rsidRPr="001C559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559C">
        <w:rPr>
          <w:rFonts w:hAnsi="Times New Roman" w:ascii="Times New Roman"/>
          <w:szCs w:val="24"/>
          <w:lang w:val="hr-HR"/>
        </w:rPr>
        <w:t xml:space="preserve">, </w:t>
      </w:r>
      <w:r w:rsidR="00182088" w:rsidRPr="001C559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559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A956A1" w:rsidP="00A956A1" w:rsidR="0018208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956A1" w:rsidP="00A956A1" w:rsidR="00A956A1" w:rsidRPr="00D44D4F">
      <w:pPr>
        <w:jc w:val="right"/>
        <w:rPr>
          <w:sz w:val="32"/>
          <w:u w:val="single"/>
          <w:lang w:val="hr-HR"/>
        </w:rPr>
      </w:pPr>
      <w:r w:rsidRPr="00A956A1">
        <w:rPr>
          <w:rFonts w:hAnsi="Times New Roman" w:ascii="Times New Roman"/>
          <w:szCs w:val="24"/>
          <w:lang w:val="hr-HR"/>
        </w:rPr>
        <w:t>Zlatka Plivelić</w:t>
      </w:r>
    </w:p>
    <w:sectPr w:rsidSect="00840E3D" w:rsidR="00A956A1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1F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E5215">
      <w:rPr>
        <w:rFonts w:hAnsi="Times New Roman" w:ascii="Times New Roman"/>
        <w:lang w:val="hr-HR"/>
      </w:rPr>
      <w:t>48. St-</w:t>
    </w:r>
    <w:r w:rsidR="00CF7BB7">
      <w:rPr>
        <w:rFonts w:hAnsi="Times New Roman" w:ascii="Times New Roman"/>
        <w:lang w:val="hr-HR"/>
      </w:rPr>
      <w:t>4312/15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E5215">
      <w:rPr>
        <w:rFonts w:hAnsi="Times New Roman" w:ascii="Times New Roman"/>
        <w:lang w:val="hr-HR"/>
      </w:rPr>
      <w:t xml:space="preserve">48. </w:t>
    </w:r>
    <w:r w:rsidR="00CF7BB7">
      <w:rPr>
        <w:rFonts w:hAnsi="Times New Roman" w:ascii="Times New Roman"/>
        <w:lang w:val="hr-HR"/>
      </w:rPr>
      <w:t>St-4312/</w:t>
    </w:r>
    <w:r w:rsidR="00C63D0C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BF0E3C"/>
    <w:multiLevelType w:val="hybridMultilevel"/>
    <w:tmpl w:val="7B10B5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7C4"/>
    <w:rsid w:val="000654DF"/>
    <w:rsid w:val="000B609B"/>
    <w:rsid w:val="000C47B3"/>
    <w:rsid w:val="000D2DB7"/>
    <w:rsid w:val="000F5AC9"/>
    <w:rsid w:val="00112B50"/>
    <w:rsid w:val="00182088"/>
    <w:rsid w:val="001C559C"/>
    <w:rsid w:val="0041386C"/>
    <w:rsid w:val="0042162E"/>
    <w:rsid w:val="004B1F9F"/>
    <w:rsid w:val="005054C5"/>
    <w:rsid w:val="00532B71"/>
    <w:rsid w:val="005940E9"/>
    <w:rsid w:val="006356C5"/>
    <w:rsid w:val="006E6CE2"/>
    <w:rsid w:val="00720D52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956A1"/>
    <w:rsid w:val="00AB7883"/>
    <w:rsid w:val="00AF40B4"/>
    <w:rsid w:val="00B03169"/>
    <w:rsid w:val="00B129D8"/>
    <w:rsid w:val="00BD467E"/>
    <w:rsid w:val="00C2038E"/>
    <w:rsid w:val="00C63D0C"/>
    <w:rsid w:val="00C8576C"/>
    <w:rsid w:val="00CF2939"/>
    <w:rsid w:val="00CF6A77"/>
    <w:rsid w:val="00CF7BB7"/>
    <w:rsid w:val="00D44D4F"/>
    <w:rsid w:val="00D55E99"/>
    <w:rsid w:val="00D955F3"/>
    <w:rsid w:val="00DB29D2"/>
    <w:rsid w:val="00DB4528"/>
    <w:rsid w:val="00E122D0"/>
    <w:rsid w:val="00E32402"/>
    <w:rsid w:val="00EE5215"/>
    <w:rsid w:val="00EE5750"/>
    <w:rsid w:val="00EE69E5"/>
    <w:rsid w:val="00F01E1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3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6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4312</izvorni_sadrzaj>
    <derivirana_varijabla naziv="DomainObject.Predmet.Broj_1">4312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St-4312/2015</izvorni_sadrzaj>
    <derivirana_varijabla naziv="DomainObject.Predmet.OznakaBroj_1">St-4312/2015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ČIŽIĆI d.o.o.</izvorni_sadrzaj>
    <derivirana_varijabla naziv="DomainObject.Predmet.ProtustrankaFormated_1">  ČIŽIĆI d.o.o.</derivirana_varijabla>
  </DomainObject.Predmet.ProtustrankaFormated>
  <DomainObject.Predmet.ProtustrankaFormatedOIB>
    <izvorni_sadrzaj>  ČIŽIĆI d.o.o., OIB 16647515382</izvorni_sadrzaj>
    <derivirana_varijabla naziv="DomainObject.Predmet.ProtustrankaFormatedOIB_1">  ČIŽIĆI d.o.o., OIB 16647515382</derivirana_varijabla>
  </DomainObject.Predmet.ProtustrankaFormatedOIB>
  <DomainObject.Predmet.ProtustrankaFormatedWithAdress>
    <izvorni_sadrzaj> ČIŽIĆI d.o.o., Štefanovečka 10, 10000 Zagreb</izvorni_sadrzaj>
    <derivirana_varijabla naziv="DomainObject.Predmet.ProtustrankaFormatedWithAdress_1"> ČIŽIĆI d.o.o., Štefanovečka 10, 10000 Zagreb</derivirana_varijabla>
  </DomainObject.Predmet.ProtustrankaFormatedWithAdress>
  <DomainObject.Predmet.ProtustrankaFormatedWithAdressOIB>
    <izvorni_sadrzaj> ČIŽIĆI d.o.o., OIB 16647515382, Štefanovečka 10, 10000 Zagreb</izvorni_sadrzaj>
    <derivirana_varijabla naziv="DomainObject.Predmet.ProtustrankaFormatedWithAdressOIB_1"> ČIŽIĆI d.o.o., OIB 16647515382, Štefanovečka 10, 10000 Zagreb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</item>
    </izvorni_sadrzaj>
    <derivirana_varijabla naziv="DomainObject.Predmet.ProtuStrankaListFormated_1">
      <item>ČIŽIĆI d.o.o.</item>
    </derivirana_varijabla>
  </DomainObject.Predmet.ProtuStrankaListFormated>
  <DomainObject.Predmet.ProtuStrankaListFormatedOIB>
    <izvorni_sadrzaj>
      <item>ČIŽIĆI d.o.o., OIB 16647515382</item>
    </izvorni_sadrzaj>
    <derivirana_varijabla naziv="DomainObject.Predmet.ProtuStrankaListFormatedOIB_1">
      <item>ČIŽIĆI d.o.o., OIB 16647515382</item>
    </derivirana_varijabla>
  </DomainObject.Predmet.ProtuStrankaListFormatedOIB>
  <DomainObject.Predmet.ProtuStrankaListFormatedWithAdress>
    <izvorni_sadrzaj>
      <item>ČIŽIĆI d.o.o., Štefanovečka 10, 10000 Zagreb</item>
    </izvorni_sadrzaj>
    <derivirana_varijabla naziv="DomainObject.Predmet.ProtuStrankaListFormatedWithAdress_1">
      <item>ČIŽIĆI d.o.o., Štefanovečka 10, 10000 Zagreb</item>
    </derivirana_varijabla>
  </DomainObject.Predmet.ProtuStrankaListFormatedWithAdress>
  <DomainObject.Predmet.ProtuStrankaListFormatedWithAdressOIB>
    <izvorni_sadrzaj>
      <item>ČIŽIĆI d.o.o., OIB 16647515382, Štefanovečka 10, 10000 Zagreb</item>
    </izvorni_sadrzaj>
    <derivirana_varijabla naziv="DomainObject.Predmet.ProtuStrankaListFormatedWithAdressOIB_1">
      <item>ČIŽIĆI d.o.o., OIB 16647515382, Štefanovečka 10, 10000 Zagreb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ČIŽIĆI d.o.o.</item>
    </izvorni_sadrzaj>
    <derivirana_varijabla naziv="DomainObject.Predmet.SudioniciListNaziv_1">
      <item>FINA Regionalni centar Zagreb</item>
      <item>ČIŽIĆI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ČIŽIĆI d.o.o., OIB 16647515382, Štefanovečka 10,10000 Zagreb</item>
    </izvorni_sadrzaj>
    <derivirana_varijabla naziv="DomainObject.Predmet.SudioniciListAdressOIB_1">
      <item>FINA Regionalni centar Zagreb, OIB 85821130368, Trg svibanjskih žrtava 1995. 1,10000 Zagreb</item>
      <item>ČIŽIĆI d.o.o., OIB 16647515382,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16647515382</item>
    </izvorni_sadrzaj>
    <derivirana_varijabla naziv="DomainObject.Predmet.SudioniciListNazivOIB_1">
      <item>, OIB 85821130368</item>
      <item>, OIB 16647515382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5332D-DAD0-4F0F-932B-9B03D388B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311</properties:Words>
  <properties:Characters>1687</properties:Characters>
  <properties:Lines>56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2016-09-19T12:55:00Z</dcterms:created>
  <dc:creator>Sudsko vijeæe</dc:creator>
  <cp:lastModifiedBy>Zlatka Plivelić</cp:lastModifiedBy>
  <cp:lastPrinted>2016-09-20T07:42:00Z</cp:lastPrinted>
  <dcterms:modified xmlns:xsi="http://www.w3.org/2001/XMLSchema-instance" xsi:type="dcterms:W3CDTF">2016-09-20T07:45:00Z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