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bcb0" w14:paraId="d0abcb0" w:rsidRDefault="00883DF8" w:rsidP="00C15A06" w:rsidR="00C15A06" w:rsidRPr="00C15A06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15A06" w:rsidRPr="00C15A06">
        <w:rPr>
          <w:rFonts w:cs="Times New Roman" w:eastAsia="Times New Roman"/>
          <w:lang w:eastAsia="hr-HR"/>
        </w:rPr>
        <w:t xml:space="preserve">    </w:t>
      </w:r>
      <w:r w:rsidR="00C15A06" w:rsidRPr="00C15A06">
        <w:rPr>
          <w:rFonts w:cs="Times New Roman" w:eastAsia="Times New Roman"/>
          <w:b w:val="false"/>
          <w:lang w:eastAsia="hr-HR"/>
        </w:rPr>
        <w:t>REPUBLIKA HVRATSKA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 xml:space="preserve"> TRGOVAČKI SUD U ZAGREBU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 xml:space="preserve">          STALNA SLUŽBA 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Karlovac, Ljudevita Šestića 4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U   I M E   R E P U B L I K E   H R V A T S K E</w:t>
      </w: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R J E Š E N J E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 xml:space="preserve">            Trgovački sud Zagrebu, Stalna služba, po sucu Jadranki Mađeruh, kao stečajnom sucu, u postupku predstečajne nagodbe povodom prijedloga dužnika STAMBENA </w:t>
      </w:r>
      <w:r w:rsidR="00883DF8">
        <w:rPr>
          <w:rFonts w:cs="Times New Roman" w:eastAsia="Times New Roman"/>
          <w:lang w:eastAsia="hr-HR"/>
        </w:rPr>
        <w:t>ZADRUGA PANTOVČAK, X</w:t>
      </w:r>
      <w:r w:rsidRPr="00C15A06">
        <w:rPr>
          <w:rFonts w:cs="Times New Roman" w:eastAsia="Times New Roman"/>
          <w:lang w:eastAsia="hr-HR"/>
        </w:rPr>
        <w:t xml:space="preserve"> Vrbik 2, Zagreb, OIB: 14475167506 , za sklapanje predstečajne nagodbe, 4. svibnja 2016.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r i j e š i o   j e</w:t>
      </w: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 xml:space="preserve">Odbacuje se prijedlog dužnika STAMBENA </w:t>
      </w:r>
      <w:r w:rsidR="00883DF8">
        <w:rPr>
          <w:rFonts w:cs="Times New Roman" w:eastAsia="Times New Roman"/>
          <w:lang w:eastAsia="hr-HR"/>
        </w:rPr>
        <w:t>ZADRUGA</w:t>
      </w:r>
      <w:r w:rsidRPr="00C15A06">
        <w:rPr>
          <w:rFonts w:cs="Times New Roman" w:eastAsia="Times New Roman"/>
          <w:lang w:eastAsia="hr-HR"/>
        </w:rPr>
        <w:t xml:space="preserve"> PANTOVČAK, X Vrbik 2, Zagreb, OIB: 14475167506, za sklapanje predstečajne nagodbe.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Obrazloženje</w:t>
      </w: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 xml:space="preserve">Dužnik STAMBENA </w:t>
      </w:r>
      <w:r w:rsidR="00883DF8">
        <w:rPr>
          <w:rFonts w:cs="Times New Roman" w:eastAsia="Times New Roman"/>
          <w:lang w:eastAsia="hr-HR"/>
        </w:rPr>
        <w:t>ZADRUGA</w:t>
      </w:r>
      <w:r w:rsidRPr="00C15A06">
        <w:rPr>
          <w:rFonts w:cs="Times New Roman" w:eastAsia="Times New Roman"/>
          <w:lang w:eastAsia="hr-HR"/>
        </w:rPr>
        <w:t xml:space="preserve"> PANTOVČAK, X Vrbik 2, Zagreb, OIB: 14475167506, (dalje: Dužnik) je podnio prijedlog za sklapanje predstečajne nagodbe 17. siječnja 2014. 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 xml:space="preserve">Ovosudnim rješenjem poslovni broj Stpn-40/14 od 2. svibnja 2014. prekinut je postupak do donošenja drugostupanjske odluke u predmetu Financijske agencije, Regionalni centar Zagreb koji se vodi pod brojem UP-I/110/07/13-01/2248.  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>Iz očitovanja FINA-e od 12. veljače 2014. proizlazi da postupak još nije dovršen povodom žalbe na rješenje o utvrđivanju tražbina i da se cijeli taj spis nalazi kod drugostupanjskog upravnog tijela (list 111 spisa).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>Podneskom od 21. travnja 2016. FINA je obavijestila sud da je povodom žalbe na rješenje o utvrđivanju tražbina, to rješenje ukinuto te je predmet vraćen na ponovni postupak i odlučivanje, u kojem postupku je nagodbeno vijeće obustavilo postupak predstečajne nagodbe (list 120 do 121 spisa).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 xml:space="preserve">Iz rješenja FINA-e klasa : UP-I/110/07/13-01/2248, ur.broj: 04-06-16-2248-91 od 7. travnja 2016., a koje je pravomoćno 16. travnja 2016. proizlazi da je skraćeni postupak </w:t>
      </w:r>
      <w:r w:rsidRPr="00C15A06">
        <w:rPr>
          <w:rFonts w:cs="Times New Roman" w:eastAsia="Times New Roman"/>
          <w:lang w:eastAsia="hr-HR"/>
        </w:rPr>
        <w:lastRenderedPageBreak/>
        <w:t>predstečajne nagodbe nad dužnikom Stambena zgrada Pantovčak obustavljen jer je utvrđeno da vrijednost osporenih tražbina prelazi 25 % vrijednosti prijavljenih tražbina.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ab/>
        <w:t>Iz navedenog proizlazi da nisu ispunjene pretpostavke za sklapanje predstečajne nagodbe u smislu čl. 66. st. 1. do 4. Zakona o financijskom poslovanju i predstečajnoj nagodbi (Narodne novine broj 142/12, 81/13, 112/13, dalje:ZFPPN) pa je odlučeno kao u izreci rješenja.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U Karlovcu 4. svibnja 2016.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Sudac: </w:t>
      </w:r>
    </w:p>
    <w:p w:rsidRDefault="00C15A06" w:rsidP="00C15A06" w:rsidR="00C15A06" w:rsidRPr="00C15A06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C15A06" w:rsidP="00C15A06" w:rsidR="00C15A06" w:rsidRPr="00C15A06">
      <w:pPr>
        <w:tabs>
          <w:tab w:pos="700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UPUTA O PRAVNOM LIJEKU:</w:t>
      </w:r>
    </w:p>
    <w:p w:rsidRDefault="00C15A06" w:rsidP="00C15A06" w:rsidR="00C15A06" w:rsidRPr="00C15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15A06" w:rsidP="00C15A06" w:rsidR="00C15A06" w:rsidRPr="00C15A06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C15A06" w:rsidP="00C15A06" w:rsidR="00C15A06" w:rsidRPr="00C15A06">
      <w:pPr>
        <w:tabs>
          <w:tab w:pos="700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Za točnost otpravka-</w:t>
      </w:r>
    </w:p>
    <w:p w:rsidRDefault="00C15A06" w:rsidP="00C15A06" w:rsidR="00C15A06" w:rsidRPr="00C15A06">
      <w:pPr>
        <w:tabs>
          <w:tab w:pos="700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15A06">
        <w:rPr>
          <w:rFonts w:cs="Times New Roman" w:eastAsia="Times New Roman"/>
          <w:lang w:eastAsia="hr-HR"/>
        </w:rPr>
        <w:t>ovlašteni službenik:</w:t>
      </w:r>
    </w:p>
    <w:p w:rsidRDefault="00C15A06" w:rsidP="00883DF8" w:rsidR="00CB0EA4">
      <w:pPr>
        <w:tabs>
          <w:tab w:pos="7005" w:val="left"/>
        </w:tabs>
        <w:spacing w:after="0"/>
        <w:jc w:val="center"/>
      </w:pPr>
      <w:r w:rsidRPr="00C15A06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</w:t>
      </w:r>
      <w:r w:rsidRPr="00C15A06">
        <w:rPr>
          <w:rFonts w:cs="Times New Roman" w:eastAsia="Times New Roman"/>
          <w:lang w:eastAsia="hr-HR"/>
        </w:rPr>
        <w:t xml:space="preserve"> Draženka Prpić</w:t>
      </w:r>
    </w:p>
    <w:p w:rsidRDefault="00883DF8" w:rsidP="00883DF8" w:rsidR="00883DF8" w:rsidRPr="00883DF8">
      <w:pPr>
        <w:pStyle w:val="ListaeSPIS"/>
        <w:numPr>
          <w:ilvl w:val="0"/>
          <w:numId w:val="0"/>
        </w:numPr>
        <w:ind w:left="624"/>
      </w:pPr>
    </w:p>
    <w:p w:rsidRDefault="00883DF8" w:rsidP="00883DF8" w:rsidR="00883DF8" w:rsidRPr="00883DF8">
      <w:pPr>
        <w:pStyle w:val="ListaeSPIS"/>
        <w:numPr>
          <w:ilvl w:val="0"/>
          <w:numId w:val="0"/>
        </w:numPr>
        <w:ind w:left="624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737092"/>
      <w:docPartObj>
        <w:docPartGallery w:val="Page Numbers (Top of Page)"/>
        <w:docPartUnique/>
      </w:docPartObj>
    </w:sdtPr>
    <w:sdtEndPr/>
    <w:sdtContent>
      <w:p w:rsidRDefault="00C15A06" w:rsidR="00C15A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DF8">
          <w:t>1</w:t>
        </w:r>
        <w:r>
          <w:fldChar w:fldCharType="end"/>
        </w:r>
      </w:p>
    </w:sdtContent>
  </w:sdt>
  <w:p w:rsidRDefault="00C15A06" w:rsidR="008333A9">
    <w:pPr>
      <w:pStyle w:val="Zaglavlje"/>
    </w:pPr>
    <w:r>
      <w:t>1 Stpn-40/14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AB250F"/>
    <w:multiLevelType w:val="hybridMultilevel"/>
    <w:tmpl w:val="FE70912A"/>
    <w:lvl w:tplc="99A84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DD0F8E"/>
    <w:multiLevelType w:val="hybridMultilevel"/>
    <w:tmpl w:val="73A063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72ACF"/>
    <w:multiLevelType w:val="hybridMultilevel"/>
    <w:tmpl w:val="A94E91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 w:numId="49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DF8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A06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47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Stpn-40/2014-15</izvorni_sadrzaj>
    <derivirana_varijabla naziv="DomainObject.Oznaka_1">Stpn-40/2014-15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2014.</izvorni_sadrzaj>
    <derivirana_varijabla naziv="DomainObject.Predmet.DatumOsnivanja_1">20.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Stpn-40/2014</izvorni_sadrzaj>
    <derivirana_varijabla naziv="DomainObject.Predmet.OznakaBroj_1">Stpn-40/2014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PANTOVČAK</izvorni_sadrzaj>
    <derivirana_varijabla naziv="DomainObject.Predmet.ProtustrankaFormated_1">  Stambena zadruga PANTOVČAK</derivirana_varijabla>
  </DomainObject.Predmet.ProtustrankaFormated>
  <DomainObject.Predmet.ProtustrankaFormatedOIB>
    <izvorni_sadrzaj>  Stambena zadruga PANTOVČAK, OIB 14475167506</izvorni_sadrzaj>
    <derivirana_varijabla naziv="DomainObject.Predmet.ProtustrankaFormatedOIB_1">  Stambena zadruga PANTOVČAK, OIB 14475167506</derivirana_varijabla>
  </DomainObject.Predmet.ProtustrankaFormatedOIB>
  <DomainObject.Predmet.ProtustrankaFormatedWithAdress>
    <izvorni_sadrzaj> Stambena zadruga PANTOVČAK, X. Vrbik br. 2, 10000 Zagreb</izvorni_sadrzaj>
    <derivirana_varijabla naziv="DomainObject.Predmet.ProtustrankaFormatedWithAdress_1"> Stambena zadruga PANTOVČAK, X. Vrbik br. 2, 10000 Zagreb</derivirana_varijabla>
  </DomainObject.Predmet.ProtustrankaFormatedWithAdress>
  <DomainObject.Predmet.ProtustrankaFormatedWithAdressOIB>
    <izvorni_sadrzaj> Stambena zadruga PANTOVČAK, OIB 14475167506, X. Vrbik br. 2, 10000 Zagreb</izvorni_sadrzaj>
    <derivirana_varijabla naziv="DomainObject.Predmet.ProtustrankaFormatedWithAdressOIB_1"> Stambena zadruga PANTOVČAK, OIB 14475167506, X. Vrbik br. 2, 10000 Zagreb</derivirana_varijabla>
  </DomainObject.Predmet.ProtustrankaFormatedWithAdressOIB>
  <DomainObject.Predmet.ProtustrankaWithAdress>
    <izvorni_sadrzaj>Stambena zadruga PANTOVČAK X. Vrbik br. 2, 10000 Zagreb</izvorni_sadrzaj>
    <derivirana_varijabla naziv="DomainObject.Predmet.ProtustrankaWithAdress_1">Stambena zadruga PANTOVČAK X. Vrbik br. 2, 10000 Zagreb</derivirana_varijabla>
  </DomainObject.Predmet.ProtustrankaWithAdress>
  <DomainObject.Predmet.ProtustrankaWithAdressOIB>
    <izvorni_sadrzaj>Stambena zadruga PANTOVČAK, OIB 14475167506, X. Vrbik br. 2, 10000 Zagreb</izvorni_sadrzaj>
    <derivirana_varijabla naziv="DomainObject.Predmet.ProtustrankaWithAdressOIB_1">Stambena zadruga PANTOVČAK, OIB 14475167506, X. Vrbik br. 2, 10000 Zagreb</derivirana_varijabla>
  </DomainObject.Predmet.ProtustrankaWithAdressOIB>
  <DomainObject.Predmet.ProtustrankaNazivFormated>
    <izvorni_sadrzaj>Stambena zadruga PANTOVČAK</izvorni_sadrzaj>
    <derivirana_varijabla naziv="DomainObject.Predmet.ProtustrankaNazivFormated_1">Stambena zadruga PANTOVČAK</derivirana_varijabla>
  </DomainObject.Predmet.ProtustrankaNazivFormated>
  <DomainObject.Predmet.ProtustrankaNazivFormatedOIB>
    <izvorni_sadrzaj>Stambena zadruga PANTOVČAK, OIB 14475167506</izvorni_sadrzaj>
    <derivirana_varijabla naziv="DomainObject.Predmet.ProtustrankaNazivFormatedOIB_1">Stambena zadruga PANTOVČAK, OIB 14475167506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PANTOVČAK</izvorni_sadrzaj>
    <derivirana_varijabla naziv="DomainObject.Predmet.StrankaFormated_1">  Stambena zadruga PANTOVČAK</derivirana_varijabla>
  </DomainObject.Predmet.StrankaFormated>
  <DomainObject.Predmet.StrankaFormatedOIB>
    <izvorni_sadrzaj>  Stambena zadruga PANTOVČAK, OIB 14475167506</izvorni_sadrzaj>
    <derivirana_varijabla naziv="DomainObject.Predmet.StrankaFormatedOIB_1">  Stambena zadruga PANTOVČAK, OIB 14475167506</derivirana_varijabla>
  </DomainObject.Predmet.StrankaFormatedOIB>
  <DomainObject.Predmet.StrankaFormatedWithAdress>
    <izvorni_sadrzaj> Stambena zadruga PANTOVČAK, X. Vrbik br. 2, 10000 Zagreb</izvorni_sadrzaj>
    <derivirana_varijabla naziv="DomainObject.Predmet.StrankaFormatedWithAdress_1"> Stambena zadruga PANTOVČAK, X. Vrbik br. 2, 10000 Zagreb</derivirana_varijabla>
  </DomainObject.Predmet.StrankaFormatedWithAdress>
  <DomainObject.Predmet.StrankaFormatedWithAdressOIB>
    <izvorni_sadrzaj> Stambena zadruga PANTOVČAK, OIB 14475167506, X. Vrbik br. 2, 10000 Zagreb</izvorni_sadrzaj>
    <derivirana_varijabla naziv="DomainObject.Predmet.StrankaFormatedWithAdressOIB_1"> Stambena zadruga PANTOVČAK, OIB 14475167506, X. Vrbik br. 2, 10000 Zagreb</derivirana_varijabla>
  </DomainObject.Predmet.StrankaFormatedWithAdressOIB>
  <DomainObject.Predmet.StrankaWithAdress>
    <izvorni_sadrzaj>Stambena zadruga PANTOVČAK X. Vrbik br. 2,10000 Zagreb</izvorni_sadrzaj>
    <derivirana_varijabla naziv="DomainObject.Predmet.StrankaWithAdress_1">Stambena zadruga PANTOVČAK X. Vrbik br. 2,10000 Zagreb</derivirana_varijabla>
  </DomainObject.Predmet.StrankaWithAdress>
  <DomainObject.Predmet.StrankaWithAdressOIB>
    <izvorni_sadrzaj>Stambena zadruga PANTOVČAK, OIB 14475167506, X. Vrbik br. 2,10000 Zagreb</izvorni_sadrzaj>
    <derivirana_varijabla naziv="DomainObject.Predmet.StrankaWithAdressOIB_1">Stambena zadruga PANTOVČAK, OIB 14475167506, X. Vrbik br. 2,10000 Zagreb</derivirana_varijabla>
  </DomainObject.Predmet.StrankaWithAdressOIB>
  <DomainObject.Predmet.StrankaNazivFormated>
    <izvorni_sadrzaj>Stambena zadruga PANTOVČAK</izvorni_sadrzaj>
    <derivirana_varijabla naziv="DomainObject.Predmet.StrankaNazivFormated_1">Stambena zadruga PANTOVČAK</derivirana_varijabla>
  </DomainObject.Predmet.StrankaNazivFormated>
  <DomainObject.Predmet.StrankaNazivFormatedOIB>
    <izvorni_sadrzaj>Stambena zadruga PANTOVČAK, OIB 14475167506</izvorni_sadrzaj>
    <derivirana_varijabla naziv="DomainObject.Predmet.StrankaNazivFormatedOIB_1">Stambena zadruga PANTOVČAK, OIB 14475167506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Stambena zadruga PANTOVČAK</item>
    </izvorni_sadrzaj>
    <derivirana_varijabla naziv="DomainObject.Predmet.StrankaListFormated_1">
      <item>Stambena zadruga PANTOVČAK</item>
    </derivirana_varijabla>
  </DomainObject.Predmet.StrankaListFormated>
  <DomainObject.Predmet.StrankaListFormatedOIB>
    <izvorni_sadrzaj>
      <item>Stambena zadruga PANTOVČAK, OIB 14475167506</item>
    </izvorni_sadrzaj>
    <derivirana_varijabla naziv="DomainObject.Predmet.StrankaListFormatedOIB_1">
      <item>Stambena zadruga PANTOVČAK, OIB 14475167506</item>
    </derivirana_varijabla>
  </DomainObject.Predmet.StrankaListFormatedOIB>
  <DomainObject.Predmet.StrankaListFormatedWithAdress>
    <izvorni_sadrzaj>
      <item>Stambena zadruga PANTOVČAK, X. Vrbik br. 2, 10000 Zagreb</item>
    </izvorni_sadrzaj>
    <derivirana_varijabla naziv="DomainObject.Predmet.StrankaListFormatedWithAdress_1">
      <item>Stambena zadruga PANTOVČAK, X. Vrbik br. 2, 10000 Zagreb</item>
    </derivirana_varijabla>
  </DomainObject.Predmet.StrankaListFormatedWithAdress>
  <DomainObject.Predmet.StrankaListFormatedWithAdressOIB>
    <izvorni_sadrzaj>
      <item>Stambena zadruga PANTOVČAK, OIB 14475167506, X. Vrbik br. 2, 10000 Zagreb</item>
    </izvorni_sadrzaj>
    <derivirana_varijabla naziv="DomainObject.Predmet.StrankaListFormatedWithAdressOIB_1">
      <item>Stambena zadruga PANTOVČAK, OIB 14475167506, X. Vrbik br. 2, 10000 Zagreb</item>
    </derivirana_varijabla>
  </DomainObject.Predmet.StrankaListFormatedWithAdressOIB>
  <DomainObject.Predmet.StrankaListNazivFormated>
    <izvorni_sadrzaj>
      <item>Stambena zadruga PANTOVČAK</item>
    </izvorni_sadrzaj>
    <derivirana_varijabla naziv="DomainObject.Predmet.StrankaListNazivFormated_1">
      <item>Stambena zadruga PANTOVČAK</item>
    </derivirana_varijabla>
  </DomainObject.Predmet.StrankaListNazivFormated>
  <DomainObject.Predmet.StrankaListNazivFormatedOIB>
    <izvorni_sadrzaj>
      <item>Stambena zadruga PANTOVČAK, OIB 14475167506</item>
    </izvorni_sadrzaj>
    <derivirana_varijabla naziv="DomainObject.Predmet.StrankaListNazivFormatedOIB_1">
      <item>Stambena zadruga PANTOVČAK, OIB 14475167506</item>
    </derivirana_varijabla>
  </DomainObject.Predmet.StrankaListNazivFormatedOIB>
  <DomainObject.Predmet.ProtuStrankaListFormated>
    <izvorni_sadrzaj>
      <item>Stambena zadruga PANTOVČAK</item>
    </izvorni_sadrzaj>
    <derivirana_varijabla naziv="DomainObject.Predmet.ProtuStrankaListFormated_1">
      <item>Stambena zadruga PANTOVČAK</item>
    </derivirana_varijabla>
  </DomainObject.Predmet.ProtuStrankaListFormated>
  <DomainObject.Predmet.ProtuStrankaListFormatedOIB>
    <izvorni_sadrzaj>
      <item>Stambena zadruga PANTOVČAK, OIB 14475167506</item>
    </izvorni_sadrzaj>
    <derivirana_varijabla naziv="DomainObject.Predmet.ProtuStrankaListFormatedOIB_1">
      <item>Stambena zadruga PANTOVČAK, OIB 14475167506</item>
    </derivirana_varijabla>
  </DomainObject.Predmet.ProtuStrankaListFormatedOIB>
  <DomainObject.Predmet.ProtuStrankaListFormatedWithAdress>
    <izvorni_sadrzaj>
      <item>Stambena zadruga PANTOVČAK, X. Vrbik br. 2, 10000 Zagreb</item>
    </izvorni_sadrzaj>
    <derivirana_varijabla naziv="DomainObject.Predmet.ProtuStrankaListFormatedWithAdress_1">
      <item>Stambena zadruga PANTOVČAK, X. Vrbik br. 2, 10000 Zagreb</item>
    </derivirana_varijabla>
  </DomainObject.Predmet.ProtuStrankaListFormatedWithAdress>
  <DomainObject.Predmet.ProtuStrankaListFormatedWithAdressOIB>
    <izvorni_sadrzaj>
      <item>Stambena zadruga PANTOVČAK, OIB 14475167506, X. Vrbik br. 2, 10000 Zagreb</item>
    </izvorni_sadrzaj>
    <derivirana_varijabla naziv="DomainObject.Predmet.ProtuStrankaListFormatedWithAdressOIB_1">
      <item>Stambena zadruga PANTOVČAK, OIB 14475167506, X. Vrbik br. 2, 10000 Zagreb</item>
    </derivirana_varijabla>
  </DomainObject.Predmet.ProtuStrankaListFormatedWithAdressOIB>
  <DomainObject.Predmet.ProtuStrankaListNazivFormated>
    <izvorni_sadrzaj>
      <item>Stambena zadruga PANTOVČAK</item>
    </izvorni_sadrzaj>
    <derivirana_varijabla naziv="DomainObject.Predmet.ProtuStrankaListNazivFormated_1">
      <item>Stambena zadruga PANTOVČAK</item>
    </derivirana_varijabla>
  </DomainObject.Predmet.ProtuStrankaListNazivFormated>
  <DomainObject.Predmet.ProtuStrankaListNazivFormatedOIB>
    <izvorni_sadrzaj>
      <item>Stambena zadruga PANTOVČAK, OIB 14475167506</item>
    </izvorni_sadrzaj>
    <derivirana_varijabla naziv="DomainObject.Predmet.ProtuStrankaListNazivFormatedOIB_1">
      <item>Stambena zadruga PANTOVČAK, OIB 14475167506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Stpn-40/2014-15</izvorni_sadrzaj>
    <derivirana_varijabla naziv="DomainObject.PoslovniBrojDokumenta_1">Stpn-40/2014-15</derivirana_varijabla>
  </DomainObject.PoslovniBrojDokumenta>
  <DomainObject.Predmet.StrankaIDrugi>
    <izvorni_sadrzaj>Stambena zadruga PANTOVČAK</izvorni_sadrzaj>
    <derivirana_varijabla naziv="DomainObject.Predmet.StrankaIDrugi_1">Stambena zadruga PANTOVČAK</derivirana_varijabla>
  </DomainObject.Predmet.StrankaIDrugi>
  <DomainObject.Predmet.ProtustrankaIDrugi>
    <izvorni_sadrzaj>Stambena zadruga PANTOVČAK</izvorni_sadrzaj>
    <derivirana_varijabla naziv="DomainObject.Predmet.ProtustrankaIDrugi_1">Stambena zadruga PANTOVČAK</derivirana_varijabla>
  </DomainObject.Predmet.ProtustrankaIDrugi>
  <DomainObject.Predmet.StrankaIDrugiAdressOIB>
    <izvorni_sadrzaj>Stambena zadruga PANTOVČAK, OIB 14475167506, X. Vrbik br. 2, 10000 Zagreb</izvorni_sadrzaj>
    <derivirana_varijabla naziv="DomainObject.Predmet.StrankaIDrugiAdressOIB_1">Stambena zadruga PANTOVČAK, OIB 14475167506, X. Vrbik br. 2, 10000 Zagreb</derivirana_varijabla>
  </DomainObject.Predmet.StrankaIDrugiAdressOIB>
  <DomainObject.Predmet.ProtustrankaIDrugiAdressOIB>
    <izvorni_sadrzaj>Stambena zadruga PANTOVČAK, OIB 14475167506, X. Vrbik br. 2, 10000 Zagreb</izvorni_sadrzaj>
    <derivirana_varijabla naziv="DomainObject.Predmet.ProtustrankaIDrugiAdressOIB_1">Stambena zadruga PANTOVČAK, OIB 14475167506, X. Vrbik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2014.</izvorni_sadrzaj>
    <derivirana_varijabla naziv="DomainObject.Predmet.OdlukaRjesenje.DatumDonosenjaOdluke_1">2. svibnja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Stpn-40/2014-5</izvorni_sadrzaj>
    <derivirana_varijabla naziv="DomainObject.Predmet.OdlukaRjesenje.Oznaka_1">Stpn-40/2014-5</derivirana_varijabla>
  </DomainObject.Predmet.OdlukaRjesenje.Oznaka>
  <DomainObject.Predmet.SudioniciListNaziv>
    <izvorni_sadrzaj>
      <item>Stambena zadruga PANTOVČAK</item>
      <item>Stambena zadruga PANTOVČAK</item>
    </izvorni_sadrzaj>
    <derivirana_varijabla naziv="DomainObject.Predmet.SudioniciListNaziv_1">
      <item>Stambena zadruga PANTOVČAK</item>
      <item>Stambena zadruga PANTOVČAK</item>
    </derivirana_varijabla>
  </DomainObject.Predmet.SudioniciListNaziv>
  <DomainObject.Predmet.SudioniciListAdressOIB>
    <izvorni_sadrzaj>
      <item>Stambena zadruga PANTOVČAK, OIB 14475167506, X. Vrbik br. 2,10000 Zagreb</item>
      <item>Stambena zadruga PANTOVČAK, OIB 14475167506, X. Vrbik br. 2,10000 Zagreb</item>
    </izvorni_sadrzaj>
    <derivirana_varijabla naziv="DomainObject.Predmet.SudioniciListAdressOIB_1">
      <item>Stambena zadruga PANTOVČAK, OIB 14475167506, X. Vrbik br. 2,10000 Zagreb</item>
      <item>Stambena zadruga PANTOVČAK, OIB 14475167506, X. Vrbik br.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E7742-F194-448A-A4FE-8FC4CC46B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2024</properties:Characters>
  <properties:Lines>72</properties:Lines>
  <properties:Paragraphs>24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2016-05-04T09:32:00Z</cp:lastPrinted>
  <dcterms:modified xmlns:xsi="http://www.w3.org/2001/XMLSchema-instance" xsi:type="dcterms:W3CDTF">2016-05-04T09:32:00Z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Stpn-40/2014-15 / Odluka - Rješenje - odbačen prijedlog za otvaranje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