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01cf" w14:paraId="c5b01cf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F57FCF" w:rsidP="003E7E7D" w:rsidR="000832B2">
      <w:pPr>
        <w:ind w:firstLine="720"/>
        <w:jc w:val="both"/>
        <w:rPr>
          <w:rFonts w:hAnsi="Times New Roman" w:ascii="Times New Roman"/>
        </w:rPr>
      </w:pPr>
      <w:r w:rsidRPr="00406F2C">
        <w:rPr>
          <w:rFonts w:hAnsi="Times New Roman" w:ascii="Times New Roman"/>
        </w:rPr>
        <w:t xml:space="preserve">Trgovački sud u Zagrebu, </w:t>
      </w:r>
      <w:r>
        <w:rPr>
          <w:rFonts w:hAnsi="Times New Roman" w:ascii="Times New Roman"/>
        </w:rPr>
        <w:t>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Pr="00406F2C">
        <w:rPr>
          <w:rFonts w:hAnsi="Times New Roman" w:ascii="Times New Roman"/>
        </w:rPr>
        <w:t xml:space="preserve"> nad dužnikom  </w:t>
      </w:r>
      <w:r w:rsidR="001460C9">
        <w:rPr>
          <w:rFonts w:hAnsi="Times New Roman" w:ascii="Times New Roman"/>
          <w:szCs w:val="24"/>
        </w:rPr>
        <w:t>EKO-SUR d.o.o. OIB:18953785809, Sesvetski Kraljevec, Braće Radića 11, Sesvete</w:t>
      </w:r>
      <w:r w:rsidR="001460C9">
        <w:rPr>
          <w:rFonts w:hAnsi="Times New Roman" w:ascii="Times New Roman"/>
        </w:rPr>
        <w:t>,</w:t>
      </w:r>
      <w:r w:rsidR="00D54823">
        <w:rPr>
          <w:rFonts w:hAnsi="Times New Roman" w:ascii="Times New Roman"/>
        </w:rPr>
        <w:t xml:space="preserve"> </w:t>
      </w:r>
      <w:r w:rsidR="00AF0912">
        <w:rPr>
          <w:rFonts w:hAnsi="Times New Roman" w:ascii="Times New Roman"/>
        </w:rPr>
        <w:t xml:space="preserve"> </w:t>
      </w:r>
      <w:r w:rsidR="000832B2">
        <w:rPr>
          <w:rFonts w:hAnsi="Times New Roman" w:ascii="Times New Roman"/>
        </w:rPr>
        <w:t xml:space="preserve"> dana </w:t>
      </w:r>
      <w:r w:rsidR="003E7E7D">
        <w:rPr>
          <w:rFonts w:hAnsi="Times New Roman" w:ascii="Times New Roman"/>
        </w:rPr>
        <w:t>02. svibnja</w:t>
      </w:r>
      <w:r w:rsidR="000832B2">
        <w:rPr>
          <w:rFonts w:hAnsi="Times New Roman" w:ascii="Times New Roman"/>
        </w:rPr>
        <w:t xml:space="preserve"> 2016. godine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E7E7D" w:rsidR="000D44F7" w:rsidRPr="003E7E7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3E7E7D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3E7E7D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3E7E7D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E7E7D">
        <w:rPr>
          <w:rFonts w:hAnsi="Times New Roman" w:ascii="Times New Roman"/>
          <w:szCs w:val="24"/>
          <w:lang w:val="hr-HR"/>
        </w:rPr>
        <w:t>ovog suda</w:t>
      </w:r>
      <w:r w:rsidR="00604095" w:rsidRPr="003E7E7D">
        <w:rPr>
          <w:rFonts w:hAnsi="Times New Roman" w:ascii="Times New Roman"/>
          <w:szCs w:val="24"/>
          <w:lang w:val="hr-HR"/>
        </w:rPr>
        <w:t xml:space="preserve">, </w:t>
      </w:r>
      <w:r w:rsidRPr="003E7E7D">
        <w:rPr>
          <w:rFonts w:hAnsi="Times New Roman" w:ascii="Times New Roman"/>
          <w:szCs w:val="24"/>
          <w:lang w:val="hr-HR"/>
        </w:rPr>
        <w:t>predlož</w:t>
      </w:r>
      <w:r w:rsidR="00604095" w:rsidRPr="003E7E7D">
        <w:rPr>
          <w:rFonts w:hAnsi="Times New Roman" w:ascii="Times New Roman"/>
          <w:szCs w:val="24"/>
          <w:lang w:val="hr-HR"/>
        </w:rPr>
        <w:t xml:space="preserve">iti </w:t>
      </w:r>
      <w:r w:rsidRPr="003E7E7D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1460C9">
        <w:rPr>
          <w:rFonts w:hAnsi="Times New Roman" w:ascii="Times New Roman"/>
          <w:szCs w:val="24"/>
        </w:rPr>
        <w:t>EKO-SUR d.o.o. OIB:18953785809, Sesvetski Kraljevec, Braće Radića 11, Sesvete</w:t>
      </w:r>
      <w:r w:rsidR="003E7E7D" w:rsidRPr="003E7E7D">
        <w:rPr>
          <w:rFonts w:hAnsi="Times New Roman" w:ascii="Times New Roman"/>
        </w:rPr>
        <w:t>.</w:t>
      </w:r>
      <w:r w:rsidRPr="003E7E7D">
        <w:rPr>
          <w:rFonts w:hAnsi="Times New Roman" w:ascii="Times New Roman"/>
          <w:szCs w:val="24"/>
          <w:lang w:val="hr-HR"/>
        </w:rPr>
        <w:t xml:space="preserve"> </w:t>
      </w:r>
    </w:p>
    <w:p w:rsidRDefault="003E7E7D" w:rsidP="003E7E7D" w:rsidR="003E7E7D" w:rsidRPr="003E7E7D">
      <w:pPr>
        <w:jc w:val="both"/>
        <w:rPr>
          <w:rFonts w:hAnsi="Times New Roman" w:ascii="Times New Roman"/>
          <w:szCs w:val="24"/>
          <w:lang w:val="hr-HR"/>
        </w:rPr>
      </w:pPr>
    </w:p>
    <w:p w:rsidRDefault="003B3312" w:rsidP="000D44F7" w:rsidR="002521D2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>Pravna osoba pod točkom I.</w:t>
      </w:r>
      <w:r w:rsidR="002521D2" w:rsidRPr="000D44F7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1460C9">
        <w:rPr>
          <w:rFonts w:hAnsi="Times New Roman" w:ascii="Times New Roman"/>
          <w:lang w:val="hr-HR"/>
        </w:rPr>
        <w:t>81.713,92</w:t>
      </w:r>
      <w:r w:rsidR="00237C5C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1460C9">
        <w:rPr>
          <w:rFonts w:hAnsi="Times New Roman" w:ascii="Times New Roman"/>
          <w:lang w:val="hr-HR"/>
        </w:rPr>
        <w:t>4965</w:t>
      </w:r>
      <w:r w:rsidR="00F93B24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3E7E7D">
        <w:rPr>
          <w:rFonts w:hAnsi="Times New Roman" w:ascii="Times New Roman"/>
          <w:lang w:val="hr-HR"/>
        </w:rPr>
        <w:t>02. svibnja</w:t>
      </w:r>
      <w:r w:rsidR="00237C5C">
        <w:rPr>
          <w:rFonts w:hAnsi="Times New Roman" w:ascii="Times New Roman"/>
          <w:lang w:val="hr-HR"/>
        </w:rPr>
        <w:t xml:space="preserve">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3E7E7D">
        <w:rPr>
          <w:rFonts w:hAnsi="Times New Roman" w:ascii="Times New Roman"/>
          <w:lang w:val="hr-HR"/>
        </w:rPr>
        <w:t>02. svibnja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475B47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F418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1460C9">
      <w:rPr>
        <w:rFonts w:hAnsi="Times New Roman" w:ascii="Times New Roman"/>
        <w:lang w:val="hr-HR"/>
      </w:rPr>
      <w:t>4965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1460C9">
      <w:rPr>
        <w:rFonts w:hAnsi="Times New Roman" w:ascii="Times New Roman"/>
        <w:lang w:val="hr-HR"/>
      </w:rPr>
      <w:t>4965</w:t>
    </w:r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2B2"/>
    <w:rsid w:val="000B609B"/>
    <w:rsid w:val="000C47B3"/>
    <w:rsid w:val="000D44F7"/>
    <w:rsid w:val="00112B50"/>
    <w:rsid w:val="001460C9"/>
    <w:rsid w:val="00182088"/>
    <w:rsid w:val="00237C5C"/>
    <w:rsid w:val="002521D2"/>
    <w:rsid w:val="00337F70"/>
    <w:rsid w:val="00383CBB"/>
    <w:rsid w:val="003B3312"/>
    <w:rsid w:val="003D6A89"/>
    <w:rsid w:val="003E7E7D"/>
    <w:rsid w:val="00417CE9"/>
    <w:rsid w:val="0042162E"/>
    <w:rsid w:val="00436B70"/>
    <w:rsid w:val="00475B47"/>
    <w:rsid w:val="004E5A23"/>
    <w:rsid w:val="00532B71"/>
    <w:rsid w:val="0054215D"/>
    <w:rsid w:val="0057217D"/>
    <w:rsid w:val="00586826"/>
    <w:rsid w:val="005940E9"/>
    <w:rsid w:val="005A36A3"/>
    <w:rsid w:val="005C7B4A"/>
    <w:rsid w:val="00604095"/>
    <w:rsid w:val="006356C5"/>
    <w:rsid w:val="0066704A"/>
    <w:rsid w:val="007A29F9"/>
    <w:rsid w:val="008301F7"/>
    <w:rsid w:val="00840E3D"/>
    <w:rsid w:val="00855F7E"/>
    <w:rsid w:val="00875F83"/>
    <w:rsid w:val="00932D82"/>
    <w:rsid w:val="00997BA9"/>
    <w:rsid w:val="00A95334"/>
    <w:rsid w:val="00AB7883"/>
    <w:rsid w:val="00AF0912"/>
    <w:rsid w:val="00AF40B4"/>
    <w:rsid w:val="00B03169"/>
    <w:rsid w:val="00B05B75"/>
    <w:rsid w:val="00B50CF6"/>
    <w:rsid w:val="00BC247B"/>
    <w:rsid w:val="00BF4186"/>
    <w:rsid w:val="00C435DD"/>
    <w:rsid w:val="00CF2939"/>
    <w:rsid w:val="00D44D4F"/>
    <w:rsid w:val="00D54823"/>
    <w:rsid w:val="00D77C43"/>
    <w:rsid w:val="00D955F3"/>
    <w:rsid w:val="00DB29D2"/>
    <w:rsid w:val="00DB4528"/>
    <w:rsid w:val="00DF6AEF"/>
    <w:rsid w:val="00EC322B"/>
    <w:rsid w:val="00EE5750"/>
    <w:rsid w:val="00F36A1B"/>
    <w:rsid w:val="00F46C9B"/>
    <w:rsid w:val="00F57FCF"/>
    <w:rsid w:val="00F62A72"/>
    <w:rsid w:val="00F667BC"/>
    <w:rsid w:val="00F758EB"/>
    <w:rsid w:val="00F91146"/>
    <w:rsid w:val="00F93B24"/>
    <w:rsid w:val="00FA2F33"/>
    <w:rsid w:val="00FA5273"/>
    <w:rsid w:val="00FF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41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1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1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1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1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41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1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1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1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1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91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736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3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06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4965</izvorni_sadrzaj>
    <derivirana_varijabla naziv="DomainObject.Predmet.Broj_1">4965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St-4965/2015</izvorni_sadrzaj>
    <derivirana_varijabla naziv="DomainObject.Predmet.OznakaBroj_1">St-4965/2015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EKO-SUR d.o.o.</izvorni_sadrzaj>
    <derivirana_varijabla naziv="DomainObject.Predmet.ProtustrankaFormated_1">  EKO-SUR d.o.o.</derivirana_varijabla>
  </DomainObject.Predmet.ProtustrankaFormated>
  <DomainObject.Predmet.ProtustrankaFormatedOIB>
    <izvorni_sadrzaj>  EKO-SUR d.o.o., OIB 18953785809</izvorni_sadrzaj>
    <derivirana_varijabla naziv="DomainObject.Predmet.ProtustrankaFormatedOIB_1">  EKO-SUR d.o.o., OIB 18953785809</derivirana_varijabla>
  </DomainObject.Predmet.ProtustrankaFormatedOIB>
  <DomainObject.Predmet.ProtustrankaFormatedWithAdress>
    <izvorni_sadrzaj> EKO-SUR d.o.o., Sesvetski Kraljevec, Braće Radića 11, 10360 Sesvete</izvorni_sadrzaj>
    <derivirana_varijabla naziv="DomainObject.Predmet.ProtustrankaFormatedWithAdress_1"> EKO-SUR d.o.o., Sesvetski Kraljevec, Braće Radića 11, 10360 Sesvete</derivirana_varijabla>
  </DomainObject.Predmet.ProtustrankaFormatedWithAdress>
  <DomainObject.Predmet.ProtustrankaFormatedWithAdressOIB>
    <izvorni_sadrzaj> EKO-SUR d.o.o., OIB 18953785809, Sesvetski Kraljevec, Braće Radića 11, 10360 Sesvete</izvorni_sadrzaj>
    <derivirana_varijabla naziv="DomainObject.Predmet.ProtustrankaFormatedWithAdressOIB_1"> EKO-SUR d.o.o., OIB 18953785809, Sesvetski Kraljevec, Braće Radića 11, 10360 Sesvete</derivirana_varijabla>
  </DomainObject.Predmet.ProtustrankaFormatedWithAdressOIB>
  <DomainObject.Predmet.ProtustrankaWithAdress>
    <izvorni_sadrzaj>EKO-SUR d.o.o. Sesvetski Kraljevec, Braće Radića 11, 10360 Sesvete</izvorni_sadrzaj>
    <derivirana_varijabla naziv="DomainObject.Predmet.ProtustrankaWithAdress_1">EKO-SUR d.o.o. Sesvetski Kraljevec, Braće Radića 11, 10360 Sesvete</derivirana_varijabla>
  </DomainObject.Predmet.ProtustrankaWithAdress>
  <DomainObject.Predmet.ProtustrankaWithAdressOIB>
    <izvorni_sadrzaj>EKO-SUR d.o.o., OIB 18953785809, Sesvetski Kraljevec, Braće Radića 11, 10360 Sesvete</izvorni_sadrzaj>
    <derivirana_varijabla naziv="DomainObject.Predmet.ProtustrankaWithAdressOIB_1">EKO-SUR d.o.o., OIB 18953785809, Sesvetski Kraljevec, Braće Radića 11, 10360 Sesvete</derivirana_varijabla>
  </DomainObject.Predmet.ProtustrankaWithAdressOIB>
  <DomainObject.Predmet.ProtustrankaNazivFormated>
    <izvorni_sadrzaj>EKO-SUR d.o.o.</izvorni_sadrzaj>
    <derivirana_varijabla naziv="DomainObject.Predmet.ProtustrankaNazivFormated_1">EKO-SUR d.o.o.</derivirana_varijabla>
  </DomainObject.Predmet.ProtustrankaNazivFormated>
  <DomainObject.Predmet.ProtustrankaNazivFormatedOIB>
    <izvorni_sadrzaj>EKO-SUR d.o.o., OIB 18953785809</izvorni_sadrzaj>
    <derivirana_varijabla naziv="DomainObject.Predmet.ProtustrankaNazivFormatedOIB_1">EKO-SUR d.o.o., OIB 18953785809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EKO-SUR d.o.o.</item>
    </izvorni_sadrzaj>
    <derivirana_varijabla naziv="DomainObject.Predmet.ProtuStrankaListFormated_1">
      <item>EKO-SUR d.o.o.</item>
    </derivirana_varijabla>
  </DomainObject.Predmet.ProtuStrankaListFormated>
  <DomainObject.Predmet.ProtuStrankaListFormatedOIB>
    <izvorni_sadrzaj>
      <item>EKO-SUR d.o.o., OIB 18953785809</item>
    </izvorni_sadrzaj>
    <derivirana_varijabla naziv="DomainObject.Predmet.ProtuStrankaListFormatedOIB_1">
      <item>EKO-SUR d.o.o., OIB 18953785809</item>
    </derivirana_varijabla>
  </DomainObject.Predmet.ProtuStrankaListFormatedOIB>
  <DomainObject.Predmet.ProtuStrankaListFormatedWithAdress>
    <izvorni_sadrzaj>
      <item>EKO-SUR d.o.o., Sesvetski Kraljevec, Braće Radića 11, 10360 Sesvete</item>
    </izvorni_sadrzaj>
    <derivirana_varijabla naziv="DomainObject.Predmet.ProtuStrankaListFormatedWithAdress_1">
      <item>EKO-SUR d.o.o., Sesvetski Kraljevec, Braće Radića 11, 10360 Sesvete</item>
    </derivirana_varijabla>
  </DomainObject.Predmet.ProtuStrankaListFormatedWithAdress>
  <DomainObject.Predmet.ProtuStrankaListFormatedWithAdressOIB>
    <izvorni_sadrzaj>
      <item>EKO-SUR d.o.o., OIB 18953785809, Sesvetski Kraljevec, Braće Radića 11, 10360 Sesvete</item>
    </izvorni_sadrzaj>
    <derivirana_varijabla naziv="DomainObject.Predmet.ProtuStrankaListFormatedWithAdressOIB_1">
      <item>EKO-SUR d.o.o., OIB 18953785809, Sesvetski Kraljevec, Braće Radića 11, 10360 Sesvete</item>
    </derivirana_varijabla>
  </DomainObject.Predmet.ProtuStrankaListFormatedWithAdressOIB>
  <DomainObject.Predmet.ProtuStrankaListNazivFormated>
    <izvorni_sadrzaj>
      <item>EKO-SUR d.o.o.</item>
    </izvorni_sadrzaj>
    <derivirana_varijabla naziv="DomainObject.Predmet.ProtuStrankaListNazivFormated_1">
      <item>EKO-SUR d.o.o.</item>
    </derivirana_varijabla>
  </DomainObject.Predmet.ProtuStrankaListNazivFormated>
  <DomainObject.Predmet.ProtuStrankaListNazivFormatedOIB>
    <izvorni_sadrzaj>
      <item>EKO-SUR d.o.o., OIB 18953785809</item>
    </izvorni_sadrzaj>
    <derivirana_varijabla naziv="DomainObject.Predmet.ProtuStrankaListNazivFormatedOIB_1">
      <item>EKO-SUR d.o.o., OIB 18953785809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EKO-SUR d.o.o.</izvorni_sadrzaj>
    <derivirana_varijabla naziv="DomainObject.Predmet.ProtustrankaIDrugi_1">EKO-SUR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EKO-SUR d.o.o., OIB 18953785809, Sesvetski Kraljevec, Braće Radića 11, 10360 Sesvete</izvorni_sadrzaj>
    <derivirana_varijabla naziv="DomainObject.Predmet.ProtustrankaIDrugiAdressOIB_1">EKO-SUR d.o.o., OIB 18953785809, Sesvetski Kraljevec, Braće Radića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EKO-SUR d.o.o.</item>
      <item>FINA Regionalni centar Zagreb</item>
    </izvorni_sadrzaj>
    <derivirana_varijabla naziv="DomainObject.Predmet.SudioniciListNaziv_1">
      <item>EKO-SUR d.o.o.</item>
      <item>FINA Regionalni centar Zagreb</item>
    </derivirana_varijabla>
  </DomainObject.Predmet.SudioniciListNaziv>
  <DomainObject.Predmet.SudioniciListAdressOIB>
    <izvorni_sadrzaj>
      <item>EKO-SUR d.o.o., OIB 18953785809, Sesvetski Kraljevec, Braće Radića 11,10360 Sesvete</item>
      <item>FINA Regionalni centar Zagreb, OIB 85821130368, Trg svibanjskih žrtava 1995. 1,10000 Zagreb</item>
    </izvorni_sadrzaj>
    <derivirana_varijabla naziv="DomainObject.Predmet.SudioniciListAdressOIB_1">
      <item>EKO-SUR d.o.o., OIB 18953785809, Sesvetski Kraljevec, Braće Radića 11,10360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18953785809</item>
      <item>, OIB 85821130368</item>
    </izvorni_sadrzaj>
    <derivirana_varijabla naziv="DomainObject.Predmet.SudioniciListNazivOIB_1">
      <item>, OIB 18953785809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2390</properties:Characters>
  <properties:Lines>86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2016-05-02T08:35:00Z</dcterms:created>
  <dc:creator>Sudsko vijeæe</dc:creator>
  <cp:lastModifiedBy>Darinka Čusak</cp:lastModifiedBy>
  <cp:lastPrinted>2016-04-22T06:22:00Z</cp:lastPrinted>
  <dcterms:modified xmlns:xsi="http://www.w3.org/2001/XMLSchema-instance" xsi:type="dcterms:W3CDTF">2016-05-02T11:09:00Z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