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eb85" w14:paraId="effeb85" w:rsidRDefault="00072764" w:rsidP="00072764" w:rsidR="00072764" w:rsidRPr="00745719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C6869" w:rsidR="00BD77B0" w:rsidRPr="002A37B5">
        <w:trPr>
          <w:gridAfter w:val="1"/>
          <w:wAfter w:type="dxa" w:w="284"/>
        </w:trPr>
        <w:tc>
          <w:tcPr>
            <w:tcW w:type="dxa" w:w="2943"/>
          </w:tcPr>
          <w:p w:rsidRDefault="00BD77B0" w:rsidP="005C6869" w:rsidR="00BD77B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C6869" w:rsidR="00BD77B0" w:rsidRPr="002A37B5">
        <w:tc>
          <w:tcPr>
            <w:tcW w:type="dxa" w:w="3227"/>
            <w:gridSpan w:val="2"/>
          </w:tcPr>
          <w:p w:rsidRDefault="00BD77B0" w:rsidP="005C6869" w:rsidR="00BD77B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BD77B0" w:rsidP="005C6869" w:rsidR="00BD77B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BD77B0" w:rsidP="005C6869" w:rsidR="00BD77B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072764" w:rsidP="0029251E" w:rsidR="00072764" w:rsidRPr="00745719">
      <w:pPr>
        <w:jc w:val="both"/>
        <w:rPr>
          <w:rFonts w:hAnsi="Times New Roman" w:ascii="Times New Roman"/>
          <w:sz w:val="24"/>
          <w:szCs w:val="24"/>
        </w:rPr>
      </w:pPr>
      <w:r w:rsidRPr="00745719">
        <w:rPr>
          <w:rFonts w:hAnsi="Times New Roman" w:ascii="Times New Roman"/>
          <w:sz w:val="24"/>
          <w:szCs w:val="24"/>
        </w:rPr>
        <w:tab/>
      </w:r>
      <w:r w:rsidRPr="00745719">
        <w:rPr>
          <w:rFonts w:hAnsi="Times New Roman" w:ascii="Times New Roman"/>
          <w:sz w:val="24"/>
          <w:szCs w:val="24"/>
        </w:rPr>
        <w:tab/>
      </w:r>
      <w:r w:rsidRPr="00745719">
        <w:rPr>
          <w:rFonts w:hAnsi="Times New Roman" w:ascii="Times New Roman"/>
          <w:sz w:val="24"/>
          <w:szCs w:val="24"/>
        </w:rPr>
        <w:tab/>
      </w:r>
      <w:r w:rsidRPr="00745719">
        <w:rPr>
          <w:rFonts w:hAnsi="Times New Roman" w:ascii="Times New Roman"/>
          <w:sz w:val="24"/>
          <w:szCs w:val="24"/>
        </w:rPr>
        <w:tab/>
      </w:r>
      <w:r w:rsidRPr="00745719"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745719">
      <w:pPr>
        <w:jc w:val="center"/>
        <w:rPr>
          <w:rFonts w:hAnsi="Times New Roman" w:ascii="Times New Roman"/>
          <w:sz w:val="24"/>
          <w:szCs w:val="24"/>
        </w:rPr>
      </w:pPr>
      <w:r w:rsidRPr="00745719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745719">
      <w:pPr>
        <w:jc w:val="center"/>
        <w:rPr>
          <w:rFonts w:hAnsi="Times New Roman" w:ascii="Times New Roman"/>
          <w:sz w:val="24"/>
          <w:szCs w:val="24"/>
        </w:rPr>
      </w:pPr>
    </w:p>
    <w:p w:rsidRDefault="00BE0B01" w:rsidP="0004288C" w:rsidR="0004288C" w:rsidRPr="00745719">
      <w:pPr>
        <w:jc w:val="center"/>
        <w:rPr>
          <w:rFonts w:hAnsi="Times New Roman" w:ascii="Times New Roman"/>
          <w:sz w:val="24"/>
          <w:szCs w:val="24"/>
        </w:rPr>
      </w:pPr>
      <w:r w:rsidRPr="00745719">
        <w:rPr>
          <w:rFonts w:hAnsi="Times New Roman" w:ascii="Times New Roman"/>
          <w:sz w:val="24"/>
          <w:szCs w:val="24"/>
        </w:rPr>
        <w:t xml:space="preserve">Z A K LJ U Č A K </w:t>
      </w:r>
    </w:p>
    <w:p w:rsidRDefault="00F85D8C" w:rsidP="00F85D8C" w:rsidR="00F85D8C">
      <w:pPr>
        <w:jc w:val="both"/>
      </w:pPr>
    </w:p>
    <w:p w:rsidRDefault="00F85D8C" w:rsidP="00F85D8C" w:rsidR="00F85D8C" w:rsidRPr="00F85D8C">
      <w:pPr>
        <w:ind w:firstLine="708"/>
        <w:jc w:val="both"/>
        <w:rPr>
          <w:rFonts w:hAnsi="Times New Roman" w:ascii="Times New Roman"/>
          <w:sz w:val="24"/>
        </w:rPr>
      </w:pPr>
      <w:r w:rsidRPr="00F85D8C">
        <w:rPr>
          <w:rFonts w:hAnsi="Times New Roman" w:ascii="Times New Roman"/>
          <w:sz w:val="24"/>
        </w:rPr>
        <w:t xml:space="preserve">Trgovački sud u Zadru, po sutkinji Ani Markač, u stečajnom postupku nad stečajnim dužnikom Stečajna masa iza LJOKA PROJEKT d.o.o. u stečaju,  Zagreb, Petrinjska 28, OIB: 29579702330, kojeg zastupa stečajni upravitelj Ivan </w:t>
      </w:r>
      <w:proofErr w:type="spellStart"/>
      <w:r w:rsidRPr="00F85D8C">
        <w:rPr>
          <w:rFonts w:hAnsi="Times New Roman" w:ascii="Times New Roman"/>
          <w:sz w:val="24"/>
        </w:rPr>
        <w:t>Gjurašić</w:t>
      </w:r>
      <w:proofErr w:type="spellEnd"/>
      <w:r w:rsidRPr="00F85D8C">
        <w:rPr>
          <w:rFonts w:hAnsi="Times New Roman" w:ascii="Times New Roman"/>
          <w:sz w:val="24"/>
        </w:rPr>
        <w:t xml:space="preserve"> iz Zagreba, Petrinjska 28, dana </w:t>
      </w:r>
      <w:r>
        <w:rPr>
          <w:rFonts w:hAnsi="Times New Roman" w:ascii="Times New Roman"/>
          <w:sz w:val="24"/>
        </w:rPr>
        <w:t>29</w:t>
      </w:r>
      <w:r w:rsidRPr="00F85D8C">
        <w:rPr>
          <w:rFonts w:hAnsi="Times New Roman" w:ascii="Times New Roman"/>
          <w:sz w:val="24"/>
        </w:rPr>
        <w:t xml:space="preserve">. </w:t>
      </w:r>
      <w:r>
        <w:rPr>
          <w:rFonts w:hAnsi="Times New Roman" w:ascii="Times New Roman"/>
          <w:sz w:val="24"/>
        </w:rPr>
        <w:t>studenog</w:t>
      </w:r>
      <w:r w:rsidRPr="00F85D8C">
        <w:rPr>
          <w:rFonts w:hAnsi="Times New Roman" w:ascii="Times New Roman"/>
          <w:sz w:val="24"/>
        </w:rPr>
        <w:t xml:space="preserve"> 2018.</w:t>
      </w:r>
    </w:p>
    <w:p w:rsidRDefault="006830E9" w:rsidP="00407C94" w:rsidR="006830E9" w:rsidRPr="00745719">
      <w:pPr>
        <w:jc w:val="both"/>
        <w:rPr>
          <w:rFonts w:hAnsi="Times New Roman" w:ascii="Times New Roman"/>
          <w:sz w:val="24"/>
          <w:szCs w:val="24"/>
        </w:rPr>
      </w:pPr>
    </w:p>
    <w:p w:rsidRDefault="00BE0B01" w:rsidP="00BE0B01" w:rsidR="00407C94" w:rsidRPr="0074571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</w:t>
      </w:r>
      <w:r w:rsidR="00407C94" w:rsidRPr="00745719">
        <w:rPr>
          <w:rFonts w:eastAsia="Times New Roman" w:hAnsi="Times New Roman" w:ascii="Times New Roman"/>
          <w:sz w:val="24"/>
          <w:szCs w:val="24"/>
          <w:lang w:eastAsia="hr-HR"/>
        </w:rPr>
        <w:t>j e</w:t>
      </w:r>
    </w:p>
    <w:p w:rsidRDefault="00407C94" w:rsidP="00407C94" w:rsidR="00407C94" w:rsidRPr="00745719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F85D8C" w:rsidR="00F85D8C" w:rsidRPr="00F85D8C">
      <w:pPr>
        <w:ind w:firstLine="708"/>
        <w:jc w:val="both"/>
        <w:rPr>
          <w:rFonts w:hAnsi="Times New Roman" w:ascii="Times New Roman"/>
          <w:sz w:val="24"/>
          <w:lang w:eastAsia="hr-HR"/>
        </w:rPr>
      </w:pPr>
      <w:r w:rsidRPr="00F85D8C">
        <w:rPr>
          <w:rFonts w:eastAsia="Times New Roman" w:hAnsi="Times New Roman" w:ascii="Times New Roman"/>
          <w:sz w:val="24"/>
          <w:lang w:eastAsia="hr-HR"/>
        </w:rPr>
        <w:t>Ročište radi izjašnjavanja o vrijednosti imovine stečajnog dužnika i to</w:t>
      </w:r>
      <w:r w:rsidR="003D5E50" w:rsidRPr="00F85D8C">
        <w:rPr>
          <w:rFonts w:hAnsi="Times New Roman" w:ascii="Times New Roman"/>
          <w:sz w:val="24"/>
        </w:rPr>
        <w:t xml:space="preserve"> nekretnin</w:t>
      </w:r>
      <w:r w:rsidR="0029251E">
        <w:rPr>
          <w:rFonts w:hAnsi="Times New Roman" w:ascii="Times New Roman"/>
          <w:sz w:val="24"/>
        </w:rPr>
        <w:t xml:space="preserve">a </w:t>
      </w:r>
      <w:r w:rsidR="00F85D8C" w:rsidRPr="00F85D8C">
        <w:rPr>
          <w:rFonts w:hAnsi="Times New Roman" w:ascii="Times New Roman"/>
          <w:sz w:val="24"/>
          <w:lang w:eastAsia="hr-HR"/>
        </w:rPr>
        <w:t>oznake</w:t>
      </w:r>
      <w:r w:rsidR="00F85D8C">
        <w:rPr>
          <w:rFonts w:hAnsi="Times New Roman" w:ascii="Times New Roman"/>
          <w:sz w:val="24"/>
          <w:lang w:eastAsia="hr-HR"/>
        </w:rPr>
        <w:t>:</w:t>
      </w:r>
      <w:r w:rsidR="00F85D8C" w:rsidRPr="00F85D8C">
        <w:rPr>
          <w:rFonts w:hAnsi="Times New Roman" w:ascii="Times New Roman"/>
          <w:sz w:val="24"/>
          <w:lang w:eastAsia="hr-HR"/>
        </w:rPr>
        <w:t xml:space="preserve">  </w:t>
      </w:r>
    </w:p>
    <w:p w:rsidRDefault="00F85D8C" w:rsidP="00F85D8C" w:rsidR="00F85D8C" w:rsidRPr="00F85D8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</w:t>
      </w:r>
      <w:r>
        <w:rPr>
          <w:rFonts w:hAnsi="Times New Roman" w:ascii="Times New Roman"/>
          <w:sz w:val="24"/>
        </w:rPr>
        <w:tab/>
      </w:r>
      <w:r w:rsidRPr="00F85D8C">
        <w:rPr>
          <w:rFonts w:hAnsi="Times New Roman" w:ascii="Times New Roman"/>
          <w:sz w:val="24"/>
        </w:rPr>
        <w:t xml:space="preserve">kat. čest. </w:t>
      </w:r>
      <w:proofErr w:type="spellStart"/>
      <w:r w:rsidRPr="00F85D8C">
        <w:rPr>
          <w:rFonts w:hAnsi="Times New Roman" w:ascii="Times New Roman"/>
          <w:sz w:val="24"/>
        </w:rPr>
        <w:t>zem</w:t>
      </w:r>
      <w:proofErr w:type="spellEnd"/>
      <w:r w:rsidRPr="00F85D8C">
        <w:rPr>
          <w:rFonts w:hAnsi="Times New Roman" w:ascii="Times New Roman"/>
          <w:sz w:val="24"/>
        </w:rPr>
        <w:t xml:space="preserve">. broj 2835/3, šuma površine 34489 m2 upisana u </w:t>
      </w:r>
      <w:proofErr w:type="spellStart"/>
      <w:r w:rsidRPr="00F85D8C">
        <w:rPr>
          <w:rFonts w:hAnsi="Times New Roman" w:ascii="Times New Roman"/>
          <w:sz w:val="24"/>
        </w:rPr>
        <w:t>zk</w:t>
      </w:r>
      <w:proofErr w:type="spellEnd"/>
      <w:r w:rsidRPr="00F85D8C">
        <w:rPr>
          <w:rFonts w:hAnsi="Times New Roman" w:ascii="Times New Roman"/>
          <w:sz w:val="24"/>
        </w:rPr>
        <w:t xml:space="preserve">. ul. 2167 k.o. Ugljan, </w:t>
      </w:r>
    </w:p>
    <w:p w:rsidRDefault="00F85D8C" w:rsidP="00F85D8C" w:rsidR="00F85D8C" w:rsidRPr="00F85D8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</w:t>
      </w:r>
      <w:r>
        <w:rPr>
          <w:rFonts w:hAnsi="Times New Roman" w:ascii="Times New Roman"/>
          <w:sz w:val="24"/>
        </w:rPr>
        <w:tab/>
      </w:r>
      <w:r w:rsidRPr="00F85D8C">
        <w:rPr>
          <w:rFonts w:hAnsi="Times New Roman" w:ascii="Times New Roman"/>
          <w:sz w:val="24"/>
        </w:rPr>
        <w:t xml:space="preserve">kat. čest. </w:t>
      </w:r>
      <w:proofErr w:type="spellStart"/>
      <w:r w:rsidRPr="00F85D8C">
        <w:rPr>
          <w:rFonts w:hAnsi="Times New Roman" w:ascii="Times New Roman"/>
          <w:sz w:val="24"/>
        </w:rPr>
        <w:t>zem</w:t>
      </w:r>
      <w:proofErr w:type="spellEnd"/>
      <w:r w:rsidRPr="00F85D8C">
        <w:rPr>
          <w:rFonts w:hAnsi="Times New Roman" w:ascii="Times New Roman"/>
          <w:sz w:val="24"/>
        </w:rPr>
        <w:t xml:space="preserve">. broj 2925/2, šuma površine 5024 m2 upisana u </w:t>
      </w:r>
      <w:proofErr w:type="spellStart"/>
      <w:r w:rsidRPr="00F85D8C">
        <w:rPr>
          <w:rFonts w:hAnsi="Times New Roman" w:ascii="Times New Roman"/>
          <w:sz w:val="24"/>
        </w:rPr>
        <w:t>zk</w:t>
      </w:r>
      <w:proofErr w:type="spellEnd"/>
      <w:r w:rsidRPr="00F85D8C">
        <w:rPr>
          <w:rFonts w:hAnsi="Times New Roman" w:ascii="Times New Roman"/>
          <w:sz w:val="24"/>
        </w:rPr>
        <w:t xml:space="preserve">. ul. 2852 k.o. Ugljan, </w:t>
      </w:r>
    </w:p>
    <w:p w:rsidRDefault="00F85D8C" w:rsidP="00F85D8C" w:rsidR="00F85D8C">
      <w:pPr>
        <w:jc w:val="both"/>
        <w:rPr>
          <w:rFonts w:hAnsi="Times New Roman" w:ascii="Times New Roman"/>
          <w:sz w:val="24"/>
          <w:szCs w:val="24"/>
        </w:rPr>
      </w:pPr>
    </w:p>
    <w:p w:rsidRDefault="00BD77B0" w:rsidP="00BD77B0" w:rsidR="00FC5349" w:rsidRPr="00BD77B0">
      <w:pPr>
        <w:ind w:firstLine="708"/>
        <w:jc w:val="both"/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održat će se </w:t>
      </w:r>
      <w:r w:rsidR="00F85D8C">
        <w:rPr>
          <w:rFonts w:eastAsia="Times New Roman" w:hAnsi="Times New Roman" w:ascii="Times New Roman"/>
          <w:sz w:val="24"/>
          <w:szCs w:val="24"/>
          <w:lang w:eastAsia="hr-HR"/>
        </w:rPr>
        <w:t>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5D8C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3D5E50"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4288C"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F85D8C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F85D8C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3D5E50"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 sati </w:t>
      </w:r>
      <w:r w:rsidR="00FC5349" w:rsidRPr="00745719">
        <w:rPr>
          <w:rFonts w:hAnsi="Times New Roman" w:ascii="Times New Roman"/>
          <w:sz w:val="24"/>
          <w:szCs w:val="24"/>
        </w:rPr>
        <w:t xml:space="preserve">kod Trgovačkog suda u Zadru, </w:t>
      </w:r>
      <w:r w:rsidR="003D5E50" w:rsidRPr="00745719">
        <w:rPr>
          <w:rFonts w:hAnsi="Times New Roman" w:ascii="Times New Roman"/>
          <w:sz w:val="24"/>
          <w:szCs w:val="24"/>
        </w:rPr>
        <w:t xml:space="preserve">Dr. Franje Tuđmana 35, sudnica 14/I. </w:t>
      </w:r>
    </w:p>
    <w:p w:rsidRDefault="007B6B38" w:rsidP="00407C94" w:rsidR="007B6B38" w:rsidRPr="0074571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74571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745719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5D8C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 w:rsidR="00BD77B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F85D8C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745719"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745719" w:rsidRPr="00745719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F6460" w:rsidP="009F6460" w:rsidR="009F6460" w:rsidRPr="0074571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D77B0" w:rsidP="00BD77B0" w:rsidR="00BD77B0" w:rsidRPr="00AD2980">
      <w:pPr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 </w:t>
      </w:r>
      <w:r w:rsidRPr="00AD29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AD2980">
        <w:rPr>
          <w:rFonts w:hAnsi="Times New Roman" w:ascii="Times New Roman"/>
          <w:sz w:val="24"/>
          <w:szCs w:val="24"/>
        </w:rPr>
        <w:t>Sutkinja</w:t>
      </w:r>
    </w:p>
    <w:p w:rsidRDefault="00F85D8C" w:rsidP="00BD77B0" w:rsidR="00BD77B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Kristina Njegovan</w:t>
      </w:r>
      <w:r w:rsidR="00BD77B0">
        <w:rPr>
          <w:rFonts w:hAnsi="Times New Roman" w:ascii="Times New Roman"/>
          <w:sz w:val="24"/>
          <w:szCs w:val="24"/>
        </w:rPr>
        <w:t xml:space="preserve"> </w:t>
      </w:r>
      <w:r w:rsidR="00BD77B0" w:rsidRPr="00AD2980">
        <w:rPr>
          <w:rFonts w:hAnsi="Times New Roman" w:ascii="Times New Roman"/>
          <w:sz w:val="24"/>
          <w:szCs w:val="24"/>
        </w:rPr>
        <w:tab/>
      </w:r>
      <w:r w:rsidR="00BD77B0" w:rsidRPr="00AD2980">
        <w:rPr>
          <w:rFonts w:hAnsi="Times New Roman" w:ascii="Times New Roman"/>
          <w:sz w:val="24"/>
          <w:szCs w:val="24"/>
        </w:rPr>
        <w:tab/>
      </w:r>
      <w:r w:rsidR="00BD77B0" w:rsidRPr="00AD2980">
        <w:rPr>
          <w:rFonts w:hAnsi="Times New Roman" w:ascii="Times New Roman"/>
          <w:sz w:val="24"/>
          <w:szCs w:val="24"/>
        </w:rPr>
        <w:tab/>
      </w:r>
      <w:r w:rsidR="00BD77B0" w:rsidRPr="00AD2980">
        <w:rPr>
          <w:rFonts w:hAnsi="Times New Roman" w:ascii="Times New Roman"/>
          <w:sz w:val="24"/>
          <w:szCs w:val="24"/>
        </w:rPr>
        <w:tab/>
      </w:r>
      <w:r w:rsidR="00BD77B0" w:rsidRPr="00AD2980">
        <w:rPr>
          <w:rFonts w:hAnsi="Times New Roman" w:ascii="Times New Roman"/>
          <w:sz w:val="24"/>
          <w:szCs w:val="24"/>
        </w:rPr>
        <w:tab/>
      </w:r>
      <w:r w:rsidR="00BD77B0" w:rsidRPr="00AD2980">
        <w:rPr>
          <w:rFonts w:hAnsi="Times New Roman" w:ascii="Times New Roman"/>
          <w:sz w:val="24"/>
          <w:szCs w:val="24"/>
        </w:rPr>
        <w:tab/>
      </w:r>
      <w:r w:rsidR="00BD77B0" w:rsidRPr="00AD2980">
        <w:rPr>
          <w:rFonts w:hAnsi="Times New Roman" w:ascii="Times New Roman"/>
          <w:sz w:val="24"/>
          <w:szCs w:val="24"/>
        </w:rPr>
        <w:tab/>
      </w:r>
      <w:r w:rsidR="00BD77B0" w:rsidRPr="00AD2980">
        <w:rPr>
          <w:rFonts w:hAnsi="Times New Roman" w:ascii="Times New Roman"/>
          <w:sz w:val="24"/>
          <w:szCs w:val="24"/>
        </w:rPr>
        <w:tab/>
      </w:r>
      <w:r w:rsidR="00BD77B0">
        <w:rPr>
          <w:rFonts w:hAnsi="Times New Roman" w:ascii="Times New Roman"/>
          <w:sz w:val="24"/>
          <w:szCs w:val="24"/>
        </w:rPr>
        <w:t xml:space="preserve">     </w:t>
      </w:r>
      <w:r w:rsidR="00BD77B0" w:rsidRPr="00AD2980">
        <w:rPr>
          <w:rFonts w:hAnsi="Times New Roman" w:ascii="Times New Roman"/>
          <w:sz w:val="24"/>
          <w:szCs w:val="24"/>
        </w:rPr>
        <w:t>Ana Markač, v.r.</w:t>
      </w:r>
    </w:p>
    <w:p w:rsidRDefault="00407C94" w:rsidP="00BD77B0" w:rsidR="00407C94">
      <w:pPr>
        <w:jc w:val="right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85D8C" w:rsidP="00BD77B0" w:rsidR="00F85D8C">
      <w:pPr>
        <w:jc w:val="right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9251E" w:rsidP="00BD77B0" w:rsidR="0029251E" w:rsidRPr="00745719">
      <w:pPr>
        <w:jc w:val="right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407C94" w:rsidR="00407C94" w:rsidRPr="0074571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745719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BE0B01" w:rsidRPr="00745719"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zaključka </w:t>
      </w:r>
      <w:r w:rsidRPr="00745719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407C94" w:rsidP="00407C94" w:rsidR="00407C94" w:rsidRPr="0074571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9251E" w:rsidP="00407C94" w:rsidR="0029251E" w:rsidRPr="00745719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Sect="0029251E" w:rsidR="0029251E" w:rsidRPr="00745719">
      <w:headerReference w:type="default" r:id="rId10"/>
      <w:pgSz w:h="16838" w:w="11906"/>
      <w:pgMar w:gutter="0" w:footer="708" w:header="708" w:left="1417" w:bottom="993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</w:t>
    </w:r>
    <w:r w:rsidR="00745719">
      <w:t xml:space="preserve">                       </w:t>
    </w:r>
    <w:r w:rsidR="00745719">
      <w:rPr>
        <w:rFonts w:hAnsi="Times New Roman" w:ascii="Times New Roman"/>
      </w:rPr>
      <w:t>P</w:t>
    </w:r>
    <w:r w:rsidR="00BD77B0">
      <w:rPr>
        <w:rFonts w:hAnsi="Times New Roman" w:ascii="Times New Roman"/>
      </w:rPr>
      <w:t>oslovni broj: 2 St-</w:t>
    </w:r>
    <w:r w:rsidR="00F85D8C">
      <w:rPr>
        <w:rFonts w:hAnsi="Times New Roman" w:ascii="Times New Roman"/>
      </w:rPr>
      <w:t>179</w:t>
    </w:r>
    <w:r w:rsidR="00BD77B0">
      <w:rPr>
        <w:rFonts w:hAnsi="Times New Roman" w:ascii="Times New Roman"/>
      </w:rPr>
      <w:t>/201</w:t>
    </w:r>
    <w:r w:rsidR="00F85D8C">
      <w:rPr>
        <w:rFonts w:hAnsi="Times New Roman" w:ascii="Times New Roman"/>
      </w:rPr>
      <w:t>7-65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72764"/>
    <w:rsid w:val="000854ED"/>
    <w:rsid w:val="0012710F"/>
    <w:rsid w:val="001326BD"/>
    <w:rsid w:val="00153553"/>
    <w:rsid w:val="0029251E"/>
    <w:rsid w:val="0036672D"/>
    <w:rsid w:val="003C3F71"/>
    <w:rsid w:val="003D3CF2"/>
    <w:rsid w:val="003D5E50"/>
    <w:rsid w:val="00407C94"/>
    <w:rsid w:val="00435632"/>
    <w:rsid w:val="004F67B0"/>
    <w:rsid w:val="00513D00"/>
    <w:rsid w:val="005340BD"/>
    <w:rsid w:val="00605125"/>
    <w:rsid w:val="006234F8"/>
    <w:rsid w:val="00670F1E"/>
    <w:rsid w:val="006830E9"/>
    <w:rsid w:val="007306F9"/>
    <w:rsid w:val="00745719"/>
    <w:rsid w:val="007B6B38"/>
    <w:rsid w:val="008F547D"/>
    <w:rsid w:val="0095162D"/>
    <w:rsid w:val="009F6460"/>
    <w:rsid w:val="00A02F86"/>
    <w:rsid w:val="00BD77B0"/>
    <w:rsid w:val="00BE0B01"/>
    <w:rsid w:val="00CB0E8E"/>
    <w:rsid w:val="00D77718"/>
    <w:rsid w:val="00EC19B6"/>
    <w:rsid w:val="00F64514"/>
    <w:rsid w:val="00F85D8C"/>
    <w:rsid w:val="00FC5349"/>
    <w:rsid w:val="00FE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D5E50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77B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6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2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21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2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2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D5E50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77B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6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2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21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2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2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608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0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OMSICA PROJEKT d.o.o. za izgradnju i promet nekretnina zastupanog po punomoćniku GLUIĆ NINČEVIĆ MRKIĆ odvjetničko društvo društvo s ograničenom odgovornošću</izvorni_sadrzaj>
    <derivirana_varijabla naziv="DomainObject.Predmet.StrankaFormated_1">  FINA; OMSICA PROJEKT d.o.o. za izgradnju i promet nekretnina zastupanog po punomoćniku GLUIĆ NINČEVIĆ MRKIĆ odvjetničko društvo društvo s ograničenom odgovornošću</derivirana_varijabla>
  </DomainObject.Predmet.StrankaFormated>
  <DomainObject.Predmet.StrankaFormatedOIB>
    <izvorni_sadrzaj>  FINA, OIB 85821130368; OMSICA PROJEKT d.o.o. za izgradnju i promet nekretnina, OIB 49206843475 zastupanog po punomoćniku GLUIĆ NINČEVIĆ MRKIĆ odvjetničko društvo društvo s ograničenom odgovornošću</izvorni_sadrzaj>
    <derivirana_varijabla naziv="DomainObject.Predmet.StrankaFormatedOIB_1">  FINA, OIB 85821130368; OMSICA PROJEKT d.o.o. za izgradnju i promet nekretnina, OIB 49206843475 zastupanog po punomoćniku GLUIĆ NINČEVIĆ MRKIĆ odvjetničko društvo društvo s ograničenom odgovornošću</derivirana_varijabla>
  </DomainObject.Predmet.StrankaFormatedOIB>
  <DomainObject.Predmet.StrankaFormatedWithAdress>
    <izvorni_sadrzaj> FINA; OMSICA PROJEKT d.o.o. za izgradnju i promet nekretnina, Gupčevo polje 3, 23440 Gračac zastupanog po punomoćniku GLUIĆ NINČEVIĆ MRKIĆ odvjetničko društvo društvo s ograničenom odgovornošću</izvorni_sadrzaj>
    <derivirana_varijabla naziv="DomainObject.Predmet.StrankaFormatedWithAdress_1"> FINA; OMSICA PROJEKT d.o.o. za izgradnju i promet nekretnina, Gupčevo polje 3, 23440 Gračac zastupanog po punomoćniku GLUIĆ NINČEVIĆ MRKIĆ odvjetničko društvo društvo s ograničenom odgovornošću</derivirana_varijabla>
  </DomainObject.Predmet.StrankaFormatedWithAdress>
  <DomainObject.Predmet.StrankaFormatedWithAdressOIB>
    <izvorni_sadrzaj> FINA, OIB 85821130368; OMSICA PROJEKT d.o.o. za izgradnju i promet nekretnina, OIB 49206843475, Gupčevo polje 3, 23440 Gračac zastupanog po punomoćniku GLUIĆ NINČEVIĆ MRKIĆ odvjetničko društvo društvo s ograničenom odgovornošću</izvorni_sadrzaj>
    <derivirana_varijabla naziv="DomainObject.Predmet.StrankaFormatedWithAdressOIB_1"> FINA, OIB 85821130368; OMSICA PROJEKT d.o.o. za izgradnju i promet nekretnina, OIB 49206843475, Gupčevo polje 3, 23440 Gračac zastupanog po punomoćniku GLUIĆ NINČEVIĆ MRKIĆ odvjetničko društvo društvo s ograničenom odgovornošću</derivirana_varijabla>
  </DomainObject.Predmet.StrankaFormatedWithAdressOIB>
  <DomainObject.Predmet.StrankaWithAdress>
    <izvorni_sadrzaj>FINA ,OMSICA PROJEKT d.o.o. za izgradnju i promet nekretnina Gupčevo polje 3,23440 Gračac</izvorni_sadrzaj>
    <derivirana_varijabla naziv="DomainObject.Predmet.StrankaWithAdress_1">FINA ,OMSICA PROJEKT d.o.o. za izgradnju i promet nekretnina Gupčevo polje 3,23440 Gračac</derivirana_varijabla>
  </DomainObject.Predmet.StrankaWithAdress>
  <DomainObject.Predmet.StrankaWithAdressOIB>
    <izvorni_sadrzaj>FINA, OIB 85821130368,OMSICA PROJEKT d.o.o. za izgradnju i promet nekretnina, OIB 49206843475, Gupčevo polje 3,23440 Gračac</izvorni_sadrzaj>
    <derivirana_varijabla naziv="DomainObject.Predmet.StrankaWithAdressOIB_1">FINA, OIB 85821130368,OMSICA PROJEKT d.o.o. za izgradnju i promet nekretnina, OIB 49206843475, Gupčevo polje 3,23440 Gračac</derivirana_varijabla>
  </DomainObject.Predmet.StrankaWithAdressOIB>
  <DomainObject.Predmet.StrankaNazivFormated>
    <izvorni_sadrzaj>FINA,OMSICA PROJEKT d.o.o. za izgradnju i promet nekretnina</izvorni_sadrzaj>
    <derivirana_varijabla naziv="DomainObject.Predmet.StrankaNazivFormated_1">FINA,OMSICA PROJEKT d.o.o. za izgradnju i promet nekretnina</derivirana_varijabla>
  </DomainObject.Predmet.StrankaNazivFormated>
  <DomainObject.Predmet.StrankaNazivFormatedOIB>
    <izvorni_sadrzaj>FINA, OIB 85821130368,OMSICA PROJEKT d.o.o. za izgradnju i promet nekretnina, OIB 49206843475</izvorni_sadrzaj>
    <derivirana_varijabla naziv="DomainObject.Predmet.StrankaNazivFormatedOIB_1">FINA, OIB 85821130368,OMSICA PROJEKT d.o.o. za izgradnju i promet nekretnina, OIB 49206843475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OMSICA PROJEKT d.o.o. za izgradnju i promet nekretnina zastupanog po punomoćniku GLUIĆ NINČEVIĆ MRKIĆ odvjetničko društvo društvo s ograničenom odgovornošću</item>
    </izvorni_sadrzaj>
    <derivirana_varijabla naziv="DomainObject.Predmet.StrankaListFormated_1">
      <item>FINA</item>
      <item>OMSICA PROJEKT d.o.o. za izgradnju i promet nekretnina zastupanog po punomoćniku GLUIĆ NINČEVIĆ MRKIĆ odvjetničko društvo društvo s ograničenom odgovornošću</item>
    </derivirana_varijabla>
  </DomainObject.Predmet.StrankaListFormated>
  <DomainObject.Predmet.StrankaListFormatedOIB>
    <izvorni_sadrzaj>
      <item>FINA, OIB 85821130368</item>
      <item>OMSICA PROJEKT d.o.o. za izgradnju i promet nekretnina, OIB 49206843475 zastupanog po punomoćniku GLUIĆ NINČEVIĆ MRKIĆ odvjetničko društvo društvo s ograničenom odgovornošću</item>
    </izvorni_sadrzaj>
    <derivirana_varijabla naziv="DomainObject.Predmet.StrankaListFormatedOIB_1">
      <item>FINA, OIB 85821130368</item>
      <item>OMSICA PROJEKT d.o.o. za izgradnju i promet nekretnina, OIB 49206843475 zastupanog po punomoćniku GLUIĆ NINČEVIĆ MRKIĆ odvjetničko društvo društvo s ograničenom odgovornošću</item>
    </derivirana_varijabla>
  </DomainObject.Predmet.StrankaListFormatedOIB>
  <DomainObject.Predmet.StrankaListFormatedWithAdress>
    <izvorni_sadrzaj>
      <item>FINA</item>
      <item>OMSICA PROJEKT d.o.o. za izgradnju i promet nekretnina, Gupčevo polje 3, 23440 Gračac zastupanog po punomoćniku GLUIĆ NINČEVIĆ MRKIĆ odvjetničko društvo društvo s ograničenom odgovornošću</item>
    </izvorni_sadrzaj>
    <derivirana_varijabla naziv="DomainObject.Predmet.StrankaListFormatedWithAdress_1">
      <item>FINA</item>
      <item>OMSICA PROJEKT d.o.o. za izgradnju i promet nekretnina, Gupčevo polje 3, 23440 Gračac zastupanog po punomoćniku GLUIĆ NINČEVIĆ MRKIĆ odvjetničko društvo društvo s ograničenom odgovornošću</item>
    </derivirana_varijabla>
  </DomainObject.Predmet.StrankaListFormatedWithAdress>
  <DomainObject.Predmet.StrankaListFormatedWithAdressOIB>
    <izvorni_sadrzaj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izvorni_sadrzaj>
    <derivirana_varijabla naziv="DomainObject.Predmet.StrankaListFormatedWithAdressOIB_1"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derivirana_varijabla>
  </DomainObject.Predmet.StrankaListFormatedWithAdressOIB>
  <DomainObject.Predmet.StrankaListNazivFormated>
    <izvorni_sadrzaj>
      <item>FINA</item>
      <item>OMSICA PROJEKT d.o.o. za izgradnju i promet nekretnina</item>
    </izvorni_sadrzaj>
    <derivirana_varijabla naziv="DomainObject.Predmet.StrankaListNazivFormated_1">
      <item>FINA</item>
      <item>OMSICA PROJEKT d.o.o. za izgradnju i promet nekretnina</item>
    </derivirana_varijabla>
  </DomainObject.Predmet.StrankaListNazivFormated>
  <DomainObject.Predmet.StrankaListNazivFormatedOIB>
    <izvorni_sadrzaj>
      <item>FINA, OIB 85821130368</item>
      <item>OMSICA PROJEKT d.o.o. za izgradnju i promet nekretnina, OIB 49206843475</item>
    </izvorni_sadrzaj>
    <derivirana_varijabla naziv="DomainObject.Predmet.StrankaListNazivFormatedOIB_1">
      <item>FINA, OIB 85821130368</item>
      <item>OMSICA PROJEKT d.o.o. za izgradnju i promet nekretnina, OIB 49206843475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>
      <item>GLUIĆ NINČEVIĆ MRKIĆ odvjetničko društvo društvo s ograničenom odgovornošću punomoćnik sudionika u postupku OMSICA PROJEKT d.o.o. za izgradnju i promet nekretnina</item>
    </izvorni_sadrzaj>
    <derivirana_varijabla naziv="DomainObject.Predmet.OstaliListFormated_1">
      <item>GLUIĆ NINČEVIĆ MRKIĆ odvjetničko društvo društvo s ograničenom odgovornošću punomoćnik sudionika u postupku OMSICA PROJEKT d.o.o. za izgradnju i promet nekretnina</item>
    </derivirana_varijabla>
  </DomainObject.Predmet.OstaliListFormated>
  <DomainObject.Predmet.OstaliListFormatedOIB>
    <izvorni_sadrzaj>
      <item>GLUIĆ NINČEVIĆ MRKIĆ odvjetničko društvo društvo s ograničenom odgovornošću, OIB 75663620109 punomoćnik sudionika u postupku OMSICA PROJEKT d.o.o. za izgradnju i promet nekretnina</item>
    </izvorni_sadrzaj>
    <derivirana_varijabla naziv="DomainObject.Predmet.OstaliListFormatedOIB_1">
      <item>GLUIĆ NINČEVIĆ MRKIĆ odvjetničko društvo društvo s ograničenom odgovornošću, OIB 75663620109 punomoćnik sudionika u postupku OMSICA PROJEKT d.o.o. za izgradnju i promet nekretnina</item>
    </derivirana_varijabla>
  </DomainObject.Predmet.OstaliListFormatedOIB>
  <DomainObject.Predmet.OstaliListFormatedWithAdress>
    <izvorni_sadrzaj>
      <item>GLUIĆ NINČEVIĆ MRKIĆ odvjetničko društvo društvo s ograničenom odgovornošću, Špire Brusine 16, 23000 Zadar punomoćnik sudionika u postupku OMSICA PROJEKT d.o.o. za izgradnju i promet nekretnina</item>
    </izvorni_sadrzaj>
    <derivirana_varijabla naziv="DomainObject.Predmet.OstaliListFormatedWithAdress_1">
      <item>GLUIĆ NINČEVIĆ MRKIĆ odvjetničko društvo društvo s ograničenom odgovornošću, Špire Brusine 16, 23000 Zadar punomoćnik sudionika u postupku OMSICA PROJEKT d.o.o. za izgradnju i promet nekretnina</item>
    </derivirana_varijabla>
  </DomainObject.Predmet.OstaliListFormatedWithAdress>
  <DomainObject.Predmet.OstaliListFormatedWithAdressOIB>
    <izvorni_sadrzaj>
      <item>GLUIĆ NINČEVIĆ MRKIĆ odvjetničko društvo društvo s ograničenom odgovornošću, OIB 75663620109, Špire Brusine 16, 23000 Zadar punomoćnik sudionika u postupku OMSICA PROJEKT d.o.o. za izgradnju i promet nekretnina</item>
    </izvorni_sadrzaj>
    <derivirana_varijabla naziv="DomainObject.Predmet.OstaliListFormatedWithAdressOIB_1">
      <item>GLUIĆ NINČEVIĆ MRKIĆ odvjetničko društvo društvo s ograničenom odgovornošću, OIB 75663620109, Špire Brusine 16, 23000 Zadar punomoćnik sudionika u postupku OMSICA PROJEKT d.o.o. za izgradnju i promet nekretnina</item>
    </derivirana_varijabla>
  </DomainObject.Predmet.OstaliListFormatedWithAdressOIB>
  <DomainObject.Predmet.OstaliListNazivFormated>
    <izvorni_sadrzaj>
      <item>GLUIĆ NINČEVIĆ MRKIĆ odvjetničko društvo društvo s ograničenom odgovornošću</item>
    </izvorni_sadrzaj>
    <derivirana_varijabla naziv="DomainObject.Predmet.OstaliListNazivFormated_1">
      <item>GLUIĆ NINČEVIĆ MRKIĆ odvjetničko društvo društvo s ograničenom odgovornošću</item>
    </derivirana_varijabla>
  </DomainObject.Predmet.OstaliListNazivFormated>
  <DomainObject.Predmet.OstaliListNazivFormatedOIB>
    <izvorni_sadrzaj>
      <item>GLUIĆ NINČEVIĆ MRKIĆ odvjetničko društvo društvo s ograničenom odgovornošću, OIB 75663620109</item>
    </izvorni_sadrzaj>
    <derivirana_varijabla naziv="DomainObject.Predmet.OstaliListNazivFormatedOIB_1">
      <item>GLUIĆ NINČEVIĆ MRKIĆ odvjetničko društvo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izvorni_sadrzaj>
    <derivirana_varijabla naziv="DomainObject.Predmet.SudioniciListNaziv_1"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  <item>, OIB 49206843475</item>
      <item>, OIB 75663620109</item>
    </izvorni_sadrzaj>
    <derivirana_varijabla naziv="DomainObject.Predmet.SudioniciListNazivOIB_1">
      <item>, OIB 36218135263</item>
      <item>, OIB 85821130368</item>
      <item>, OIB 49206843475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2017.</izvorni_sadrzaj>
    <derivirana_varijabla naziv="DomainObject.Predmet.DatumZadnjeOdrzaneSudskeRadnje_1">14. lipnja 2017.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St-179/2017-60</izvorni_sadrzaj>
    <derivirana_varijabla naziv="DomainObject.PredzadnjaOdlukaIzPredmeta.Oznaka_1">St-179/2017-60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798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2018-11-28T14:08:00Z</dcterms:created>
  <dc:creator>Srđan Gavranić</dc:creator>
  <cp:lastModifiedBy>Merlina Klišmanić</cp:lastModifiedBy>
  <cp:lastPrinted>2018-11-28T14:07:00Z</cp:lastPrinted>
  <dcterms:modified xmlns:xsi="http://www.w3.org/2001/XMLSchema-instance" xsi:type="dcterms:W3CDTF">2018-11-29T07:21:00Z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(St-179-17 - ročište radi izjašnjenja - vrijednost imovine 29.11.2018.docx)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