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a56a" w14:paraId="cf9a56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ED4EC9" w:rsidRPr="00E353E2">
        <w:rPr>
          <w:rFonts w:hAnsi="Times New Roman" w:ascii="Times New Roman"/>
          <w:szCs w:val="24"/>
          <w:lang w:val="hr-HR"/>
        </w:rPr>
        <w:t xml:space="preserve"> </w:t>
      </w:r>
      <w:r w:rsidR="00174CA1" w:rsidRPr="00174CA1">
        <w:rPr>
          <w:rFonts w:hAnsi="Times New Roman" w:ascii="Times New Roman"/>
          <w:szCs w:val="24"/>
        </w:rPr>
        <w:t>RAKO &amp; RAKO d.o.o, OIB: 35674803809, Kučerina 15, 10 000 Zagreb</w:t>
      </w:r>
      <w:r w:rsidR="00E353E2" w:rsidRPr="00174CA1">
        <w:rPr>
          <w:rFonts w:hAnsi="Times New Roman" w:ascii="Times New Roman"/>
          <w:szCs w:val="24"/>
        </w:rPr>
        <w:t>,</w:t>
      </w:r>
      <w:r w:rsidR="008C6F83" w:rsidRPr="00174CA1">
        <w:rPr>
          <w:rFonts w:hAnsi="Times New Roman" w:ascii="Times New Roman"/>
        </w:rPr>
        <w:t xml:space="preserve"> 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B87E3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174CA1">
        <w:rPr>
          <w:rFonts w:hAnsi="Times New Roman" w:ascii="Times New Roman"/>
          <w:szCs w:val="24"/>
        </w:rPr>
        <w:t xml:space="preserve"> </w:t>
      </w:r>
      <w:r w:rsidR="00174CA1" w:rsidRPr="00174CA1">
        <w:rPr>
          <w:rFonts w:hAnsi="Times New Roman" w:ascii="Times New Roman"/>
          <w:szCs w:val="24"/>
        </w:rPr>
        <w:t>RAKO &amp; RAKO d.o.o, OIB: 35674803809, Kučerina 15, 10 000 Zagreb</w:t>
      </w:r>
      <w:r w:rsidR="00B87E34" w:rsidRPr="00174CA1">
        <w:rPr>
          <w:rFonts w:hAnsi="Times New Roman" w:ascii="Times New Roman"/>
          <w:szCs w:val="24"/>
        </w:rPr>
        <w:t>.</w:t>
      </w:r>
    </w:p>
    <w:p w:rsidRDefault="001F7DF5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B87E34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174CA1">
        <w:rPr>
          <w:rFonts w:hAnsi="Times New Roman" w:ascii="Times New Roman"/>
          <w:szCs w:val="24"/>
        </w:rPr>
        <w:t>50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74CA1">
        <w:rPr>
          <w:rFonts w:hAnsi="Times New Roman" w:ascii="Times New Roman"/>
          <w:szCs w:val="24"/>
        </w:rPr>
        <w:t>Igor Radelić, Zagreb, Kornatska 1, OIB 94192738867.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B87E34">
        <w:rPr>
          <w:rFonts w:hAnsi="Times New Roman" w:ascii="Times New Roman"/>
          <w:szCs w:val="24"/>
          <w:lang w:val="hr-HR"/>
        </w:rPr>
        <w:t xml:space="preserve"> </w:t>
      </w:r>
      <w:r w:rsidR="00174CA1" w:rsidRPr="00174CA1">
        <w:rPr>
          <w:rFonts w:hAnsi="Times New Roman" w:ascii="Times New Roman"/>
          <w:szCs w:val="24"/>
        </w:rPr>
        <w:t>RAKO &amp; RAKO d.o.o, OIB: 35674803809, Kučerina 15, 10 000 Zagreb</w:t>
      </w:r>
      <w:r w:rsidR="00B87E34" w:rsidRPr="00174CA1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A19EB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A7EC5">
          <w:rPr>
            <w:rFonts w:hAnsi="Times New Roman" w:ascii="Times New Roman"/>
            <w:lang w:val="hr-HR"/>
          </w:rPr>
          <w:t>52. St-3130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A7EC5">
      <w:rPr>
        <w:rFonts w:hAnsi="Times New Roman" w:ascii="Times New Roman"/>
        <w:lang w:val="hr-HR"/>
      </w:rPr>
      <w:t>3130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74CA1"/>
    <w:rsid w:val="00182088"/>
    <w:rsid w:val="001F7DF5"/>
    <w:rsid w:val="00231448"/>
    <w:rsid w:val="002B7CE9"/>
    <w:rsid w:val="00373111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A7EC5"/>
    <w:rsid w:val="00CE27E5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353E2"/>
    <w:rsid w:val="00E524B9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2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7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7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7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7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7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7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7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7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3130</izvorni_sadrzaj>
    <derivirana_varijabla naziv="DomainObject.Predmet.Broj_1">3130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St-3130/2015</izvorni_sadrzaj>
    <derivirana_varijabla naziv="DomainObject.Predmet.OznakaBroj_1">St-3130/2015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 &amp; RAKO d.o.o.</izvorni_sadrzaj>
    <derivirana_varijabla naziv="DomainObject.Predmet.ProtustrankaFormated_1">  RAKO &amp; RAKO d.o.o.</derivirana_varijabla>
  </DomainObject.Predmet.ProtustrankaFormated>
  <DomainObject.Predmet.ProtustrankaFormatedOIB>
    <izvorni_sadrzaj>  RAKO &amp; RAKO d.o.o., OIB 35674803809</izvorni_sadrzaj>
    <derivirana_varijabla naziv="DomainObject.Predmet.ProtustrankaFormatedOIB_1">  RAKO &amp; RAKO d.o.o., OIB 35674803809</derivirana_varijabla>
  </DomainObject.Predmet.ProtustrankaFormatedOIB>
  <DomainObject.Predmet.ProtustrankaFormatedWithAdress>
    <izvorni_sadrzaj> RAKO &amp; RAKO d.o.o., Kučerina 15, 10000 Zagreb</izvorni_sadrzaj>
    <derivirana_varijabla naziv="DomainObject.Predmet.ProtustrankaFormatedWithAdress_1"> RAKO &amp; RAKO d.o.o., Kučerina 15, 10000 Zagreb</derivirana_varijabla>
  </DomainObject.Predmet.ProtustrankaFormatedWithAdress>
  <DomainObject.Predmet.ProtustrankaFormatedWithAdressOIB>
    <izvorni_sadrzaj> RAKO &amp; RAKO d.o.o., OIB 35674803809, Kučerina 15, 10000 Zagreb</izvorni_sadrzaj>
    <derivirana_varijabla naziv="DomainObject.Predmet.ProtustrankaFormatedWithAdressOIB_1"> RAKO &amp; RAKO d.o.o., OIB 35674803809, Kučerina 15, 10000 Zagreb</derivirana_varijabla>
  </DomainObject.Predmet.ProtustrankaFormatedWithAdressOIB>
  <DomainObject.Predmet.ProtustrankaWithAdress>
    <izvorni_sadrzaj>RAKO &amp; RAKO d.o.o. Kučerina 15, 10000 Zagreb</izvorni_sadrzaj>
    <derivirana_varijabla naziv="DomainObject.Predmet.ProtustrankaWithAdress_1">RAKO &amp; RAKO d.o.o. Kučerina 15, 10000 Zagreb</derivirana_varijabla>
  </DomainObject.Predmet.ProtustrankaWithAdress>
  <DomainObject.Predmet.ProtustrankaWithAdressOIB>
    <izvorni_sadrzaj>RAKO &amp; RAKO d.o.o., OIB 35674803809, Kučerina 15, 10000 Zagreb</izvorni_sadrzaj>
    <derivirana_varijabla naziv="DomainObject.Predmet.ProtustrankaWithAdressOIB_1">RAKO &amp; RAKO d.o.o., OIB 35674803809, Kučerina 15, 10000 Zagreb</derivirana_varijabla>
  </DomainObject.Predmet.ProtustrankaWithAdressOIB>
  <DomainObject.Predmet.ProtustrankaNazivFormated>
    <izvorni_sadrzaj>RAKO &amp; RAKO d.o.o.</izvorni_sadrzaj>
    <derivirana_varijabla naziv="DomainObject.Predmet.ProtustrankaNazivFormated_1">RAKO &amp; RAKO d.o.o.</derivirana_varijabla>
  </DomainObject.Predmet.ProtustrankaNazivFormated>
  <DomainObject.Predmet.ProtustrankaNazivFormatedOIB>
    <izvorni_sadrzaj>RAKO &amp; RAKO d.o.o., OIB 35674803809</izvorni_sadrzaj>
    <derivirana_varijabla naziv="DomainObject.Predmet.ProtustrankaNazivFormatedOIB_1">RAKO &amp; RAKO d.o.o., OIB 35674803809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RAKO &amp; RAKO d.o.o.</item>
    </izvorni_sadrzaj>
    <derivirana_varijabla naziv="DomainObject.Predmet.ProtuStrankaListFormated_1">
      <item>RAKO &amp; RAKO d.o.o.</item>
    </derivirana_varijabla>
  </DomainObject.Predmet.ProtuStrankaListFormated>
  <DomainObject.Predmet.ProtuStrankaListFormatedOIB>
    <izvorni_sadrzaj>
      <item>RAKO &amp; RAKO d.o.o., OIB 35674803809</item>
    </izvorni_sadrzaj>
    <derivirana_varijabla naziv="DomainObject.Predmet.ProtuStrankaListFormatedOIB_1">
      <item>RAKO &amp; RAKO d.o.o., OIB 35674803809</item>
    </derivirana_varijabla>
  </DomainObject.Predmet.ProtuStrankaListFormatedOIB>
  <DomainObject.Predmet.ProtuStrankaListFormatedWithAdress>
    <izvorni_sadrzaj>
      <item>RAKO &amp; RAKO d.o.o., Kučerina 15, 10000 Zagreb</item>
    </izvorni_sadrzaj>
    <derivirana_varijabla naziv="DomainObject.Predmet.ProtuStrankaListFormatedWithAdress_1">
      <item>RAKO &amp; RAKO d.o.o., Kučerina 15, 10000 Zagreb</item>
    </derivirana_varijabla>
  </DomainObject.Predmet.ProtuStrankaListFormatedWithAdress>
  <DomainObject.Predmet.ProtuStrankaListFormatedWithAdressOIB>
    <izvorni_sadrzaj>
      <item>RAKO &amp; RAKO d.o.o., OIB 35674803809, Kučerina 15, 10000 Zagreb</item>
    </izvorni_sadrzaj>
    <derivirana_varijabla naziv="DomainObject.Predmet.ProtuStrankaListFormatedWithAdressOIB_1">
      <item>RAKO &amp; RAKO d.o.o., OIB 35674803809, Kučerina 15, 10000 Zagreb</item>
    </derivirana_varijabla>
  </DomainObject.Predmet.ProtuStrankaListFormatedWithAdressOIB>
  <DomainObject.Predmet.ProtuStrankaListNazivFormated>
    <izvorni_sadrzaj>
      <item>RAKO &amp; RAKO d.o.o.</item>
    </izvorni_sadrzaj>
    <derivirana_varijabla naziv="DomainObject.Predmet.ProtuStrankaListNazivFormated_1">
      <item>RAKO &amp; RAKO d.o.o.</item>
    </derivirana_varijabla>
  </DomainObject.Predmet.ProtuStrankaListNazivFormated>
  <DomainObject.Predmet.ProtuStrankaListNazivFormatedOIB>
    <izvorni_sadrzaj>
      <item>RAKO &amp; RAKO d.o.o., OIB 35674803809</item>
    </izvorni_sadrzaj>
    <derivirana_varijabla naziv="DomainObject.Predmet.ProtuStrankaListNazivFormatedOIB_1">
      <item>RAKO &amp; RAKO d.o.o., OIB 35674803809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RAKO &amp; RAKO d.o.o.</izvorni_sadrzaj>
    <derivirana_varijabla naziv="DomainObject.Predmet.ProtustrankaIDrugi_1">RAKO &amp; RAKO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RAKO &amp; RAKO d.o.o., OIB 35674803809, Kučerina 15, 10000 Zagreb</izvorni_sadrzaj>
    <derivirana_varijabla naziv="DomainObject.Predmet.ProtustrankaIDrugiAdressOIB_1">RAKO &amp; RAKO d.o.o., OIB 35674803809, Kučerina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RAKO &amp; RAKO d.o.o.</item>
    </izvorni_sadrzaj>
    <derivirana_varijabla naziv="DomainObject.Predmet.SudioniciListNaziv_1">
      <item>FINA Regionalni centar Zagreb</item>
      <item>RAKO &amp; RAKO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RAKO &amp; RAKO d.o.o., OIB 35674803809, Kučerina 15,10000 Zagreb</item>
    </izvorni_sadrzaj>
    <derivirana_varijabla naziv="DomainObject.Predmet.SudioniciListAdressOIB_1">
      <item>FINA Regionalni centar Zagreb, OIB 85821130368, Trg svibanjskih žrtava 1995. 1,10000 Zagreb</item>
      <item>RAKO &amp; RAKO d.o.o., OIB 35674803809, Kučerina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35674803809</item>
    </izvorni_sadrzaj>
    <derivirana_varijabla naziv="DomainObject.Predmet.SudioniciListNazivOIB_1">
      <item>, OIB 85821130368</item>
      <item>, OIB 35674803809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1855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2016-02-11T09:46:00Z</dcterms:created>
  <dc:creator>Sudsko vijeæe</dc:creator>
  <cp:lastModifiedBy>Višnja Svečak</cp:lastModifiedBy>
  <cp:lastPrinted>2016-02-11T09:46:00Z</cp:lastPrinted>
  <dcterms:modified xmlns:xsi="http://www.w3.org/2001/XMLSchema-instance" xsi:type="dcterms:W3CDTF">2016-02-11T09:47:00Z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