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f852" w14:paraId="97df852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8640FC" w:rsidR="002C306A">
      <w:r w:rsidRPr="00310295">
        <w:t xml:space="preserve">    Zagreb, Amruševa 2/II                                                         </w:t>
      </w:r>
      <w:r w:rsidR="008640FC">
        <w:t xml:space="preserve">                  </w:t>
      </w:r>
      <w:r w:rsidRPr="00310295">
        <w:t>66 St-</w:t>
      </w:r>
      <w:r w:rsidR="00453824">
        <w:t>455</w:t>
      </w:r>
      <w:r w:rsidRPr="00310295">
        <w:t>/1</w:t>
      </w:r>
      <w:r w:rsidR="00992549">
        <w:t>5</w:t>
      </w:r>
      <w:r w:rsidR="008640FC">
        <w:t>-13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A71481">
        <w:t xml:space="preserve">nad </w:t>
      </w:r>
      <w:r w:rsidR="00A71481" w:rsidRPr="00A71481">
        <w:t xml:space="preserve">dužnikom </w:t>
      </w:r>
      <w:r w:rsidR="00453824" w:rsidRPr="00453824">
        <w:t>BABULJ VOĆE d.o.o. za proizvodnju, trgovinu i usluge, Zagreb, Vrhovec 27, MBS:080535254, OIB:71665676051</w:t>
      </w:r>
      <w:r w:rsidR="00A71481" w:rsidRPr="00A71481">
        <w:t>,</w:t>
      </w:r>
      <w:r w:rsidR="00F635AB">
        <w:t xml:space="preserve"> </w:t>
      </w:r>
      <w:r w:rsidR="00453824">
        <w:t>4</w:t>
      </w:r>
      <w:r w:rsidR="002C306A" w:rsidRPr="007F40F9">
        <w:t xml:space="preserve">. </w:t>
      </w:r>
      <w:r w:rsidR="00453824">
        <w:t>siječnja</w:t>
      </w:r>
      <w:r w:rsidR="002D52FB">
        <w:t xml:space="preserve"> 201</w:t>
      </w:r>
      <w:r>
        <w:t>5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A71481" w:rsidRPr="00A71481">
        <w:t xml:space="preserve">dužnikom </w:t>
      </w:r>
      <w:r w:rsidR="00453824" w:rsidRPr="00453824">
        <w:t>BABULJ VOĆE d.o.o. za proizvodnju, trgovinu i usluge, Zagreb, Vrhovec 27, MBS:080535254, OIB:71665676051</w:t>
      </w:r>
      <w:r w:rsidRPr="00261A15">
        <w:t>,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453824">
        <w:t>25</w:t>
      </w:r>
      <w:r w:rsidR="003A6227" w:rsidRPr="003A6227">
        <w:t>.</w:t>
      </w:r>
      <w:r w:rsidR="00453824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453824">
        <w:t>45515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453824" w:rsidP="002C6650" w:rsidR="006B3B2F">
      <w:pPr>
        <w:ind w:firstLine="708"/>
        <w:jc w:val="both"/>
      </w:pPr>
      <w:r w:rsidRPr="00453824">
        <w:t>Predlagatelj je kao dužnik podnio ovom Sudu prijedlog za pokretanje stečajnog postupka 30. lipnja 2015. iz razloga nesposobnosti za plaćanje u trajanju duljem od 60 dana.</w:t>
      </w:r>
    </w:p>
    <w:p w:rsidRDefault="004F4B1A" w:rsidP="004F4B1A" w:rsidR="00F33914">
      <w:pPr>
        <w:ind w:firstLine="708"/>
        <w:jc w:val="both"/>
      </w:pPr>
      <w:r>
        <w:t xml:space="preserve">Prema 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 na temelju prijedloga za otvaranje stečajnog postupka stečajni sudac donosi rješenje o pokretanju postupka radi utvrđivanja uvjeta za otvaranje stečajnog postupka (prethodni postupak)</w:t>
      </w:r>
      <w:r w:rsidR="00A33F91">
        <w:t>.</w:t>
      </w:r>
    </w:p>
    <w:p w:rsidRDefault="00F33914" w:rsidP="00F33914" w:rsidR="00161148">
      <w:pPr>
        <w:ind w:firstLine="708"/>
        <w:jc w:val="both"/>
      </w:pPr>
      <w:r>
        <w:t>Slijedom rečenog, Sud je utvrdio da je predlagatelj ovlašten podnijeti prijedlog za otvaranje stečajnog postupka nad dužnikom sukladno čl. 39. Stečajnog zakona („Narodne novine“ broj 44/96, 29/99, 129/00, 123/03, 82/06</w:t>
      </w:r>
      <w:r w:rsidR="00A33F91">
        <w:t>,</w:t>
      </w:r>
      <w:r>
        <w:t xml:space="preserve"> 116/10,</w:t>
      </w:r>
      <w:r w:rsidR="00A33F91">
        <w:t xml:space="preserve"> 25/12 i 133/12</w:t>
      </w:r>
      <w:r>
        <w:t xml:space="preserve"> dalje: SZ).</w:t>
      </w:r>
    </w:p>
    <w:p w:rsidRDefault="00D76A66" w:rsidP="00F33914" w:rsidR="004A7333">
      <w:pPr>
        <w:jc w:val="both"/>
      </w:pPr>
      <w:r>
        <w:tab/>
        <w:t xml:space="preserve">Na ročištu radi </w:t>
      </w:r>
      <w:r w:rsidR="009A37E0">
        <w:t xml:space="preserve">rasprave o uvjetima za </w:t>
      </w:r>
      <w:r>
        <w:t xml:space="preserve">otvaranje stečajnog postupka održanom </w:t>
      </w:r>
      <w:r w:rsidR="00453824">
        <w:t>26</w:t>
      </w:r>
      <w:r>
        <w:t>.</w:t>
      </w:r>
      <w:r w:rsidR="00E0511B">
        <w:t xml:space="preserve"> </w:t>
      </w:r>
      <w:r w:rsidR="00453824">
        <w:t>studenog</w:t>
      </w:r>
      <w:r w:rsidR="002C6650">
        <w:t xml:space="preserve"> 2015.</w:t>
      </w:r>
      <w:r>
        <w:t xml:space="preserve"> </w:t>
      </w:r>
      <w:r w:rsidR="009A37E0">
        <w:t>privremen</w:t>
      </w:r>
      <w:r w:rsidR="00022E78">
        <w:t>i</w:t>
      </w:r>
      <w:r w:rsidR="009A37E0">
        <w:t xml:space="preserve"> </w:t>
      </w:r>
      <w:r>
        <w:t>stečajn</w:t>
      </w:r>
      <w:r w:rsidR="00022E78">
        <w:t>i</w:t>
      </w:r>
      <w:r>
        <w:t xml:space="preserve"> upravitelj izlaga</w:t>
      </w:r>
      <w:r w:rsidR="00022E78">
        <w:t>o</w:t>
      </w:r>
      <w:r w:rsidR="009A37E0">
        <w:t xml:space="preserve"> je</w:t>
      </w:r>
      <w:r>
        <w:t xml:space="preserve"> kao u </w:t>
      </w:r>
      <w:r w:rsidR="00A33F91">
        <w:t>pisanom izvješću</w:t>
      </w:r>
      <w:r w:rsidR="00161148">
        <w:t xml:space="preserve"> koje je sastavni dio spisa predme</w:t>
      </w:r>
      <w:r w:rsidR="00F33914">
        <w:t xml:space="preserve">ta te u bitnome naveo da su kod dužnika ostvareni uvjeti za otvaranje stečajnog postupka ali da </w:t>
      </w:r>
      <w:r w:rsidR="002C6650">
        <w:t xml:space="preserve">prema dostupnim saznanjima </w:t>
      </w:r>
      <w:r w:rsidR="00F33914">
        <w:t xml:space="preserve">dužnik nema dovoljno imovine iz koje bi se podmirili troškovi stečajnog postupka, te je </w:t>
      </w:r>
      <w:r w:rsidR="00161148">
        <w:t xml:space="preserve">predložio Sudu da temeljem odredbe čl. 63. SZ-a pozove vjerovnike na solidarnu uplatu predujma troškova stečajnog postupka u visini od </w:t>
      </w:r>
      <w:r w:rsidR="00453824">
        <w:t>25.000,00</w:t>
      </w:r>
      <w:r w:rsidR="002C6650" w:rsidRPr="002C6650">
        <w:t xml:space="preserve"> kn</w:t>
      </w:r>
      <w:r w:rsidR="00161148">
        <w:t>.</w:t>
      </w:r>
    </w:p>
    <w:p w:rsidRDefault="00E95F6F" w:rsidP="00F33914" w:rsidR="00E95F6F">
      <w:pPr>
        <w:jc w:val="both"/>
      </w:pPr>
      <w:r>
        <w:tab/>
        <w:t>Predlagatelji i zakonski zastupnik dužnika u cijelosti su prihvatili izvješće privremenog stečajnog upravitelja.</w:t>
      </w:r>
    </w:p>
    <w:p w:rsidRDefault="004A7333" w:rsidP="00161148" w:rsidR="00022E78">
      <w:pPr>
        <w:jc w:val="both"/>
      </w:pPr>
      <w:r>
        <w:tab/>
      </w:r>
      <w:r w:rsidR="00F33914">
        <w:t>Iz potvrde</w:t>
      </w:r>
      <w:r w:rsidR="00F33914" w:rsidRPr="00F33914">
        <w:t xml:space="preserve"> </w:t>
      </w:r>
      <w:r w:rsidR="00453824" w:rsidRPr="00453824">
        <w:t>FINA-e od 16. studenoga 2015. iz kojeg proizlazi da je račun dužnika u blokadi za iznos od 5.956,40 kn te da neprekidna blokada traje 2</w:t>
      </w:r>
      <w:r w:rsidR="00453824">
        <w:t>.</w:t>
      </w:r>
      <w:r w:rsidR="00453824" w:rsidRPr="00453824">
        <w:t>154 dana.</w:t>
      </w:r>
    </w:p>
    <w:p w:rsidRDefault="001013EE" w:rsidP="00D76A66" w:rsidR="00065B42" w:rsidRPr="00CB1210">
      <w:pPr>
        <w:ind w:firstLine="708"/>
        <w:jc w:val="both"/>
      </w:pPr>
      <w:r w:rsidRPr="00CB1210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Pr="00CB1210">
        <w:t>.</w:t>
      </w:r>
      <w:r w:rsidR="00065B42" w:rsidRPr="00CB1210">
        <w:t xml:space="preserve"> 1. SZ-a ako tijekom prethodnog postupka utvrdi da imovina dužnika koja bi ušla u stečajnu masu nije dovoljna niti za namirenje troškova tog postupka ili </w:t>
      </w:r>
      <w:r w:rsidR="00065B42" w:rsidRPr="00CB1210">
        <w:lastRenderedPageBreak/>
        <w:t xml:space="preserve">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="001013EE" w:rsidRPr="00CB1210">
        <w:t>. 1. SZ-a privremen</w:t>
      </w:r>
      <w:r w:rsidR="00180C63">
        <w:t>i</w:t>
      </w:r>
      <w:r w:rsidR="001013EE" w:rsidRPr="00CB1210">
        <w:t xml:space="preserve"> stečajn</w:t>
      </w:r>
      <w:r w:rsidR="00180C63">
        <w:t>i</w:t>
      </w:r>
      <w:r w:rsidRPr="00CB1210">
        <w:t xml:space="preserve"> upravitelj</w:t>
      </w:r>
      <w:r w:rsidR="001013EE" w:rsidRPr="00CB1210">
        <w:t xml:space="preserve"> predloži</w:t>
      </w:r>
      <w:r w:rsidR="00180C63">
        <w:t>o</w:t>
      </w:r>
      <w:r w:rsidR="001013EE" w:rsidRPr="00CB1210">
        <w:t xml:space="preserve"> je</w:t>
      </w:r>
      <w:r w:rsidRPr="00CB1210">
        <w:t xml:space="preserve"> pozvati vjerovnike na uplatu predujma za pokriće troškova postupka te</w:t>
      </w:r>
      <w:r w:rsidR="001013EE" w:rsidRPr="00CB1210">
        <w:t xml:space="preserve"> je pri tome nave</w:t>
      </w:r>
      <w:r w:rsidR="00072316">
        <w:t xml:space="preserve">o </w:t>
      </w:r>
      <w:r w:rsidRPr="00CB1210">
        <w:t>da predvidivi iznos dostatan za pokriće troškova</w:t>
      </w:r>
      <w:r w:rsidR="00E44336">
        <w:t xml:space="preserve"> prethodnog i</w:t>
      </w:r>
      <w:r w:rsidRPr="00CB1210">
        <w:t xml:space="preserve"> stečajn</w:t>
      </w:r>
      <w:r w:rsidR="00947BCF" w:rsidRPr="00CB1210">
        <w:t xml:space="preserve">og postupka iznosi </w:t>
      </w:r>
      <w:r w:rsidR="00E44336">
        <w:t xml:space="preserve"> </w:t>
      </w:r>
      <w:r w:rsidR="00453824">
        <w:t>25.000,00</w:t>
      </w:r>
      <w:r w:rsidR="002C6650" w:rsidRPr="002C6650">
        <w:t xml:space="preserve">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čl.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="001013EE" w:rsidRPr="00CB1210">
        <w:t>. 1.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smartTag w:element="metricconverter" w:uri="urn:schemas-microsoft-com:office:smarttags">
        <w:smartTagPr>
          <w:attr w:val="63. st" w:name="ProductID"/>
        </w:smartTagPr>
        <w:r w:rsidRPr="00CB1210">
          <w:t>63. st</w:t>
        </w:r>
      </w:smartTag>
      <w:r w:rsidRPr="00CB1210">
        <w:t>. 1.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>u</w:t>
      </w:r>
      <w:r w:rsidR="00CB1210">
        <w:t>,</w:t>
      </w:r>
      <w:r w:rsidRPr="00CB1210">
        <w:t xml:space="preserve"> </w:t>
      </w:r>
      <w:r w:rsidR="00453824">
        <w:t>4</w:t>
      </w:r>
      <w:r w:rsidR="00E75BE6" w:rsidRPr="00E75BE6">
        <w:t xml:space="preserve">. </w:t>
      </w:r>
      <w:r w:rsidR="00453824">
        <w:t>siječnja</w:t>
      </w:r>
      <w:r w:rsidR="00E75BE6" w:rsidRPr="00E75BE6">
        <w:t xml:space="preserve"> 201</w:t>
      </w:r>
      <w:r w:rsidR="00453824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9D06A0">
        <w:t>,v.r.</w:t>
      </w:r>
    </w:p>
    <w:p w:rsidRDefault="00CB1210" w:rsidP="00CB1210" w:rsidR="00CB1210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 xml:space="preserve">Protiv ovog rješenja </w:t>
      </w:r>
      <w:r w:rsidR="002F2CE7">
        <w:t xml:space="preserve">dopušteno je </w:t>
      </w:r>
      <w:r w:rsidRPr="00CB1210">
        <w:t xml:space="preserve">izjaviti </w:t>
      </w:r>
      <w:r w:rsidR="002F2CE7">
        <w:t>žalbu</w:t>
      </w:r>
      <w:r w:rsidRPr="00CB1210">
        <w:t>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610868" w:rsidP="00940979" w:rsidR="00610868" w:rsidRPr="00CB1210">
      <w:pPr>
        <w:jc w:val="both"/>
      </w:pPr>
    </w:p>
    <w:p w:rsidRDefault="009D06A0" w:rsidP="009D06A0" w:rsidR="00065B42">
      <w:pPr>
        <w:ind w:left="1080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9D06A0" w:rsidP="009D06A0" w:rsidR="009D06A0" w:rsidRPr="00CB1210">
      <w:pPr>
        <w:ind w:left="10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sectPr w:rsidSect="00453824" w:rsidR="009D06A0" w:rsidRPr="00CB1210">
      <w:headerReference w:type="even" r:id="rId10"/>
      <w:headerReference w:type="default" r:id="rId11"/>
      <w:pgSz w:h="16838" w:w="11906"/>
      <w:pgMar w:gutter="0" w:footer="1543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06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453824">
      <w:t>455</w:t>
    </w:r>
    <w:r>
      <w:t>/1</w:t>
    </w:r>
    <w:r w:rsidR="00992549">
      <w:t>5</w:t>
    </w:r>
    <w:r w:rsidR="008640FC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35FE7"/>
    <w:rsid w:val="0004091F"/>
    <w:rsid w:val="00044941"/>
    <w:rsid w:val="00054B49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2061BD"/>
    <w:rsid w:val="002938AF"/>
    <w:rsid w:val="002C306A"/>
    <w:rsid w:val="002C6650"/>
    <w:rsid w:val="002D52FB"/>
    <w:rsid w:val="002F2CE7"/>
    <w:rsid w:val="00316888"/>
    <w:rsid w:val="003329AB"/>
    <w:rsid w:val="003A6227"/>
    <w:rsid w:val="003E25DF"/>
    <w:rsid w:val="00403341"/>
    <w:rsid w:val="00411688"/>
    <w:rsid w:val="00445765"/>
    <w:rsid w:val="004471F4"/>
    <w:rsid w:val="00453824"/>
    <w:rsid w:val="00462ED0"/>
    <w:rsid w:val="004739DB"/>
    <w:rsid w:val="004A7333"/>
    <w:rsid w:val="004E0F76"/>
    <w:rsid w:val="004E1971"/>
    <w:rsid w:val="004F4B1A"/>
    <w:rsid w:val="00532C70"/>
    <w:rsid w:val="005359FF"/>
    <w:rsid w:val="005502D5"/>
    <w:rsid w:val="00592DD9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C1421"/>
    <w:rsid w:val="00855D2B"/>
    <w:rsid w:val="008640FC"/>
    <w:rsid w:val="00876390"/>
    <w:rsid w:val="00883880"/>
    <w:rsid w:val="0088631A"/>
    <w:rsid w:val="00891EF1"/>
    <w:rsid w:val="008A6C47"/>
    <w:rsid w:val="008C0CC1"/>
    <w:rsid w:val="008F447A"/>
    <w:rsid w:val="00921F69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06A0"/>
    <w:rsid w:val="009D181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11E8F"/>
    <w:rsid w:val="00D37CC9"/>
    <w:rsid w:val="00D400BB"/>
    <w:rsid w:val="00D40CFA"/>
    <w:rsid w:val="00D57B45"/>
    <w:rsid w:val="00D677F7"/>
    <w:rsid w:val="00D760EA"/>
    <w:rsid w:val="00D76A66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D545D"/>
    <w:rsid w:val="00F33914"/>
    <w:rsid w:val="00F442CB"/>
    <w:rsid w:val="00F635AB"/>
    <w:rsid w:val="00F77BDF"/>
    <w:rsid w:val="00F8123E"/>
    <w:rsid w:val="00F86B21"/>
    <w:rsid w:val="00FB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6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6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6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6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6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6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6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6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BABULJ VOĆE d.o.o. zastupanog po punomoćniku Tomislav Mraz</izvorni_sadrzaj>
    <derivirana_varijabla naziv="DomainObject.Predmet.ProtustrankaFormated_1">  BABULJ VOĆE d.o.o. zastupanog po punomoćniku Tomislav Mraz</derivirana_varijabla>
  </DomainObject.Predmet.ProtustrankaFormated>
  <DomainObject.Predmet.ProtustrankaFormatedOIB>
    <izvorni_sadrzaj>  BABULJ VOĆE d.o.o., OIB 71665676051 zastupanog po punomoćniku Tomislav Mraz</izvorni_sadrzaj>
    <derivirana_varijabla naziv="DomainObject.Predmet.ProtustrankaFormatedOIB_1">  BABULJ VOĆE d.o.o., OIB 71665676051 zastupanog po punomoćniku Tomislav Mraz</derivirana_varijabla>
  </DomainObject.Predmet.ProtustrankaFormatedOIB>
  <DomainObject.Predmet.ProtustrankaFormatedWithAdress>
    <izvorni_sadrzaj> BABULJ VOĆE d.o.o., Vrhovec 27, 10000 Zagreb zastupanog po punomoćniku Tomislav Mraz</izvorni_sadrzaj>
    <derivirana_varijabla naziv="DomainObject.Predmet.ProtustrankaFormatedWithAdress_1"> BABULJ VOĆE d.o.o., Vrhovec 27, 10000 Zagreb zastupanog po punomoćniku Tomislav Mraz</derivirana_varijabla>
  </DomainObject.Predmet.ProtustrankaFormatedWithAdress>
  <DomainObject.Predmet.ProtustrankaFormatedWithAdressOIB>
    <izvorni_sadrzaj> BABULJ VOĆE d.o.o., OIB 71665676051, Vrhovec 27, 10000 Zagreb zastupanog po punomoćniku Tomislav Mraz</izvorni_sadrzaj>
    <derivirana_varijabla naziv="DomainObject.Predmet.ProtustrankaFormatedWithAdressOIB_1"> BABULJ VOĆE d.o.o., OIB 71665676051, Vrhovec 27, 10000 Zagreb zastupanog po punomoćniku Tomislav Mraz</derivirana_varijabla>
  </DomainObject.Predmet.ProtustrankaFormatedWithAdressOIB>
  <DomainObject.Predmet.ProtustrankaWithAdress>
    <izvorni_sadrzaj>BABULJ VOĆE d.o.o. Vrhovec 27, 10000 Zagreb</izvorni_sadrzaj>
    <derivirana_varijabla naziv="DomainObject.Predmet.ProtustrankaWithAdress_1">BABULJ VOĆE d.o.o. Vrhovec 27, 10000 Zagreb</derivirana_varijabla>
  </DomainObject.Predmet.ProtustrankaWithAdress>
  <DomainObject.Predmet.ProtustrankaWithAdressOIB>
    <izvorni_sadrzaj>BABULJ VOĆE d.o.o., OIB 71665676051, Vrhovec 27, 10000 Zagreb</izvorni_sadrzaj>
    <derivirana_varijabla naziv="DomainObject.Predmet.ProtustrankaWithAdressOIB_1">BABULJ VOĆE d.o.o., OIB 71665676051, Vrhovec 27, 10000 Zagreb</derivirana_varijabla>
  </DomainObject.Predmet.ProtustrankaWithAdressOIB>
  <DomainObject.Predmet.ProtustrankaNazivFormated>
    <izvorni_sadrzaj>BABULJ VOĆE d.o.o.</izvorni_sadrzaj>
    <derivirana_varijabla naziv="DomainObject.Predmet.ProtustrankaNazivFormated_1">BABULJ VOĆE d.o.o.</derivirana_varijabla>
  </DomainObject.Predmet.ProtustrankaNazivFormated>
  <DomainObject.Predmet.ProtustrankaNazivFormatedOIB>
    <izvorni_sadrzaj>BABULJ VOĆE d.o.o., OIB 71665676051</izvorni_sadrzaj>
    <derivirana_varijabla naziv="DomainObject.Predmet.ProtustrankaNazivFormatedOIB_1">BABULJ VOĆE d.o.o., OIB 71665676051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BABULJ VOĆE d.o.o.</izvorni_sadrzaj>
    <derivirana_varijabla naziv="DomainObject.Predmet.StrankaFormated_1">  BABULJ VOĆE d.o.o.</derivirana_varijabla>
  </DomainObject.Predmet.StrankaFormated>
  <DomainObject.Predmet.StrankaFormatedOIB>
    <izvorni_sadrzaj>  BABULJ VOĆE d.o.o., OIB 71665676051</izvorni_sadrzaj>
    <derivirana_varijabla naziv="DomainObject.Predmet.StrankaFormatedOIB_1">  BABULJ VOĆE d.o.o., OIB 71665676051</derivirana_varijabla>
  </DomainObject.Predmet.StrankaFormatedOIB>
  <DomainObject.Predmet.StrankaFormatedWithAdress>
    <izvorni_sadrzaj> BABULJ VOĆE d.o.o., Vrhovec 27, 10000 Zagreb</izvorni_sadrzaj>
    <derivirana_varijabla naziv="DomainObject.Predmet.StrankaFormatedWithAdress_1"> BABULJ VOĆE d.o.o., Vrhovec 27, 10000 Zagreb</derivirana_varijabla>
  </DomainObject.Predmet.StrankaFormatedWithAdress>
  <DomainObject.Predmet.StrankaFormatedWithAdressOIB>
    <izvorni_sadrzaj> BABULJ VOĆE d.o.o., OIB 71665676051, Vrhovec 27, 10000 Zagreb</izvorni_sadrzaj>
    <derivirana_varijabla naziv="DomainObject.Predmet.StrankaFormatedWithAdressOIB_1"> BABULJ VOĆE d.o.o., OIB 71665676051, Vrhovec 27, 10000 Zagreb</derivirana_varijabla>
  </DomainObject.Predmet.StrankaFormatedWithAdressOIB>
  <DomainObject.Predmet.StrankaWithAdress>
    <izvorni_sadrzaj>BABULJ VOĆE d.o.o. Vrhovec 27,10000 Zagreb</izvorni_sadrzaj>
    <derivirana_varijabla naziv="DomainObject.Predmet.StrankaWithAdress_1">BABULJ VOĆE d.o.o. Vrhovec 27,10000 Zagreb</derivirana_varijabla>
  </DomainObject.Predmet.StrankaWithAdress>
  <DomainObject.Predmet.StrankaWithAdressOIB>
    <izvorni_sadrzaj>BABULJ VOĆE d.o.o., OIB 71665676051, Vrhovec 27,10000 Zagreb</izvorni_sadrzaj>
    <derivirana_varijabla naziv="DomainObject.Predmet.StrankaWithAdressOIB_1">BABULJ VOĆE d.o.o., OIB 71665676051, Vrhovec 27,10000 Zagreb</derivirana_varijabla>
  </DomainObject.Predmet.StrankaWithAdressOIB>
  <DomainObject.Predmet.StrankaNazivFormated>
    <izvorni_sadrzaj>BABULJ VOĆE d.o.o.</izvorni_sadrzaj>
    <derivirana_varijabla naziv="DomainObject.Predmet.StrankaNazivFormated_1">BABULJ VOĆE d.o.o.</derivirana_varijabla>
  </DomainObject.Predmet.StrankaNazivFormated>
  <DomainObject.Predmet.StrankaNazivFormatedOIB>
    <izvorni_sadrzaj>BABULJ VOĆE d.o.o., OIB 71665676051</izvorni_sadrzaj>
    <derivirana_varijabla naziv="DomainObject.Predmet.StrankaNazivFormatedOIB_1">BABULJ VOĆE d.o.o., OIB 71665676051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BABULJ VOĆE d.o.o.</item>
    </izvorni_sadrzaj>
    <derivirana_varijabla naziv="DomainObject.Predmet.StrankaListFormated_1">
      <item>BABULJ VOĆE d.o.o.</item>
    </derivirana_varijabla>
  </DomainObject.Predmet.StrankaListFormated>
  <DomainObject.Predmet.StrankaListFormatedOIB>
    <izvorni_sadrzaj>
      <item>BABULJ VOĆE d.o.o., OIB 71665676051</item>
    </izvorni_sadrzaj>
    <derivirana_varijabla naziv="DomainObject.Predmet.StrankaListFormatedOIB_1">
      <item>BABULJ VOĆE d.o.o., OIB 71665676051</item>
    </derivirana_varijabla>
  </DomainObject.Predmet.StrankaListFormatedOIB>
  <DomainObject.Predmet.StrankaListFormatedWithAdress>
    <izvorni_sadrzaj>
      <item>BABULJ VOĆE d.o.o., Vrhovec 27, 10000 Zagreb</item>
    </izvorni_sadrzaj>
    <derivirana_varijabla naziv="DomainObject.Predmet.StrankaListFormatedWithAdress_1">
      <item>BABULJ VOĆE d.o.o., Vrhovec 27, 10000 Zagreb</item>
    </derivirana_varijabla>
  </DomainObject.Predmet.StrankaListFormatedWithAdress>
  <DomainObject.Predmet.StrankaListFormatedWithAdressOIB>
    <izvorni_sadrzaj>
      <item>BABULJ VOĆE d.o.o., OIB 71665676051, Vrhovec 27, 10000 Zagreb</item>
    </izvorni_sadrzaj>
    <derivirana_varijabla naziv="DomainObject.Predmet.StrankaListFormatedWithAdressOIB_1">
      <item>BABULJ VOĆE d.o.o., OIB 71665676051, Vrhovec 27, 10000 Zagreb</item>
    </derivirana_varijabla>
  </DomainObject.Predmet.StrankaListFormatedWithAdressOIB>
  <DomainObject.Predmet.StrankaListNazivFormated>
    <izvorni_sadrzaj>
      <item>BABULJ VOĆE d.o.o.</item>
    </izvorni_sadrzaj>
    <derivirana_varijabla naziv="DomainObject.Predmet.StrankaListNazivFormated_1">
      <item>BABULJ VOĆE d.o.o.</item>
    </derivirana_varijabla>
  </DomainObject.Predmet.StrankaListNazivFormated>
  <DomainObject.Predmet.StrankaListNazivFormatedOIB>
    <izvorni_sadrzaj>
      <item>BABULJ VOĆE d.o.o., OIB 71665676051</item>
    </izvorni_sadrzaj>
    <derivirana_varijabla naziv="DomainObject.Predmet.StrankaListNazivFormatedOIB_1">
      <item>BABULJ VOĆE d.o.o., OIB 71665676051</item>
    </derivirana_varijabla>
  </DomainObject.Predmet.StrankaListNazivFormatedOIB>
  <DomainObject.Predmet.ProtuStrankaListFormated>
    <izvorni_sadrzaj>
      <item>BABULJ VOĆE d.o.o. zastupanog po punomoćniku Tomislav Mraz</item>
    </izvorni_sadrzaj>
    <derivirana_varijabla naziv="DomainObject.Predmet.ProtuStrankaListFormated_1">
      <item>BABULJ VOĆE d.o.o. zastupanog po punomoćniku Tomislav Mraz</item>
    </derivirana_varijabla>
  </DomainObject.Predmet.ProtuStrankaListFormated>
  <DomainObject.Predmet.ProtuStrankaListFormatedOIB>
    <izvorni_sadrzaj>
      <item>BABULJ VOĆE d.o.o., OIB 71665676051 zastupanog po punomoćniku Tomislav Mraz</item>
    </izvorni_sadrzaj>
    <derivirana_varijabla naziv="DomainObject.Predmet.ProtuStrankaListFormatedOIB_1">
      <item>BABULJ VOĆE d.o.o., OIB 71665676051 zastupanog po punomoćniku Tomislav Mraz</item>
    </derivirana_varijabla>
  </DomainObject.Predmet.ProtuStrankaListFormatedOIB>
  <DomainObject.Predmet.ProtuStrankaListFormatedWithAdress>
    <izvorni_sadrzaj>
      <item>BABULJ VOĆE d.o.o., Vrhovec 27, 10000 Zagreb zastupanog po punomoćniku Tomislav Mraz</item>
    </izvorni_sadrzaj>
    <derivirana_varijabla naziv="DomainObject.Predmet.ProtuStrankaListFormatedWithAdress_1">
      <item>BABULJ VOĆE d.o.o., Vrhovec 27, 10000 Zagreb zastupanog po punomoćniku Tomislav Mraz</item>
    </derivirana_varijabla>
  </DomainObject.Predmet.ProtuStrankaListFormatedWithAdress>
  <DomainObject.Predmet.ProtuStrankaListFormatedWithAdressOIB>
    <izvorni_sadrzaj>
      <item>BABULJ VOĆE d.o.o., OIB 71665676051, Vrhovec 27, 10000 Zagreb zastupanog po punomoćniku Tomislav Mraz</item>
    </izvorni_sadrzaj>
    <derivirana_varijabla naziv="DomainObject.Predmet.ProtuStrankaListFormatedWithAdressOIB_1">
      <item>BABULJ VOĆE d.o.o., OIB 71665676051, Vrhovec 27, 10000 Zagreb zastupanog po punomoćniku Tomislav Mraz</item>
    </derivirana_varijabla>
  </DomainObject.Predmet.ProtuStrankaListFormatedWithAdressOIB>
  <DomainObject.Predmet.ProtuStrankaListNazivFormated>
    <izvorni_sadrzaj>
      <item>BABULJ VOĆE d.o.o.</item>
    </izvorni_sadrzaj>
    <derivirana_varijabla naziv="DomainObject.Predmet.ProtuStrankaListNazivFormated_1">
      <item>BABULJ VOĆE d.o.o.</item>
    </derivirana_varijabla>
  </DomainObject.Predmet.ProtuStrankaListNazivFormated>
  <DomainObject.Predmet.ProtuStrankaListNazivFormatedOIB>
    <izvorni_sadrzaj>
      <item>BABULJ VOĆE d.o.o., OIB 71665676051</item>
    </izvorni_sadrzaj>
    <derivirana_varijabla naziv="DomainObject.Predmet.ProtuStrankaListNazivFormatedOIB_1">
      <item>BABULJ VOĆE d.o.o., OIB 71665676051</item>
    </derivirana_varijabla>
  </DomainObject.Predmet.ProtuStrankaListNazivFormatedOIB>
  <DomainObject.Predmet.OstaliListFormated>
    <izvorni_sadrzaj>
      <item>Tomislav Mraz punomoćnik sudionika u postupku BABULJ VOĆE d.o.o.</item>
      <item>PETAR POPOVIĆ</item>
      <item>Krešimir Ivanković</item>
      <item>Milovan Trbojević</item>
    </izvorni_sadrzaj>
    <derivirana_varijabla naziv="DomainObject.Predmet.OstaliListFormated_1">
      <item>Tomislav Mraz punomoćnik sudionika u postupku BABULJ VOĆE d.o.o.</item>
      <item>PETAR POPOVIĆ</item>
      <item>Krešimir Ivanković</item>
      <item>Milovan Trbojević</item>
    </derivirana_varijabla>
  </DomainObject.Predmet.OstaliListFormated>
  <DomainObject.Predmet.OstaliListFormatedOIB>
    <izvorni_sadrzaj>
      <item>Tomislav Mraz punomoćnik sudionika u postupku BABULJ VOĆE d.o.o.</item>
      <item>PETAR POPOVIĆ, OIB 89375564266</item>
      <item>Krešimir Ivanković, OIB 50981069898</item>
      <item>Milovan Trbojević, OIB 53706541432</item>
    </izvorni_sadrzaj>
    <derivirana_varijabla naziv="DomainObject.Predmet.OstaliListFormatedOIB_1">
      <item>Tomislav Mraz punomoćnik sudionika u postupku BABULJ VOĆE d.o.o.</item>
      <item>PETAR POPOVIĆ, OIB 89375564266</item>
      <item>Krešimir Ivanković, OIB 50981069898</item>
      <item>Milovan Trbojević, OIB 53706541432</item>
    </derivirana_varijabla>
  </DomainObject.Predmet.OstaliListFormatedOIB>
  <DomainObject.Predmet.OstaliListFormatedWithAdress>
    <izvorni_sadrzaj>
      <item>Tomislav Mraz, Jordanovac 15, 10000 Zagreb punomoćnik sudionika u postupku BABULJ VOĆE d.o.o.</item>
      <item>PETAR POPOVIĆ, Maksimirska 88, 10000 Zagreb</item>
      <item>Krešimir Ivanković, Vrhovec 27, Zagreb</item>
      <item>Milovan Trbojević, Zeleni Trg 5, Zagreb</item>
    </izvorni_sadrzaj>
    <derivirana_varijabla naziv="DomainObject.Predmet.OstaliListFormatedWithAdress_1">
      <item>Tomislav Mraz, Jordanovac 15, 10000 Zagreb punomoćnik sudionika u postupku BABULJ VOĆE d.o.o.</item>
      <item>PETAR POPOVIĆ, Maksimirska 88, 10000 Zagreb</item>
      <item>Krešimir Ivanković, Vrhovec 27, Zagreb</item>
      <item>Milovan Trbojević, Zeleni Trg 5, Zagreb</item>
    </derivirana_varijabla>
  </DomainObject.Predmet.OstaliListFormatedWithAdress>
  <DomainObject.Predmet.OstaliListFormatedWithAdressOIB>
    <izvorni_sadrzaj>
      <item>Tomislav Mraz, Jordanovac 15, 10000 Zagreb punomoćnik sudionika u postupku BABULJ VOĆE d.o.o.</item>
      <item>PETAR POPOVIĆ, OIB 89375564266, Maksimirska 88, 10000 Zagreb</item>
      <item>Krešimir Ivanković, OIB 50981069898, Vrhovec 27, Zagreb</item>
      <item>Milovan Trbojević, OIB 53706541432, Zeleni Trg 5, Zagreb</item>
    </izvorni_sadrzaj>
    <derivirana_varijabla naziv="DomainObject.Predmet.OstaliListFormatedWithAdressOIB_1">
      <item>Tomislav Mraz, Jordanovac 15, 10000 Zagreb punomoćnik sudionika u postupku BABULJ VOĆE d.o.o.</item>
      <item>PETAR POPOVIĆ, OIB 89375564266, Maksimirska 88, 10000 Zagreb</item>
      <item>Krešimir Ivanković, OIB 50981069898, Vrhovec 27, Zagreb</item>
      <item>Milovan Trbojević, OIB 53706541432, Zeleni Trg 5, Zagreb</item>
    </derivirana_varijabla>
  </DomainObject.Predmet.OstaliListFormatedWithAdressOIB>
  <DomainObject.Predmet.OstaliListNazivFormated>
    <izvorni_sadrzaj>
      <item>Tomislav Mraz</item>
      <item>PETAR POPOVIĆ</item>
      <item>Krešimir Ivanković</item>
      <item>Milovan Trbojević</item>
    </izvorni_sadrzaj>
    <derivirana_varijabla naziv="DomainObject.Predmet.OstaliListNazivFormated_1">
      <item>Tomislav Mraz</item>
      <item>PETAR POPOVIĆ</item>
      <item>Krešimir Ivanković</item>
      <item>Milovan Trbojević</item>
    </derivirana_varijabla>
  </DomainObject.Predmet.OstaliListNazivFormated>
  <DomainObject.Predmet.OstaliListNazivFormatedOIB>
    <izvorni_sadrzaj>
      <item>Tomislav Mraz</item>
      <item>PETAR POPOVIĆ, OIB 89375564266</item>
      <item>Krešimir Ivanković, OIB 50981069898</item>
      <item>Milovan Trbojević, OIB 53706541432</item>
    </izvorni_sadrzaj>
    <derivirana_varijabla naziv="DomainObject.Predmet.OstaliListNazivFormatedOIB_1">
      <item>Tomislav Mraz</item>
      <item>PETAR POPOVIĆ, OIB 89375564266</item>
      <item>Krešimir Ivanković, OIB 50981069898</item>
      <item>Milovan Trbojević, OIB 53706541432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BABULJ VOĆE d.o.o.</izvorni_sadrzaj>
    <derivirana_varijabla naziv="DomainObject.Predmet.StrankaIDrugi_1">BABULJ VOĆE d.o.o.</derivirana_varijabla>
  </DomainObject.Predmet.StrankaIDrugi>
  <DomainObject.Predmet.ProtustrankaIDrugi>
    <izvorni_sadrzaj>BABULJ VOĆE d.o.o.</izvorni_sadrzaj>
    <derivirana_varijabla naziv="DomainObject.Predmet.ProtustrankaIDrugi_1">BABULJ VOĆE d.o.o.</derivirana_varijabla>
  </DomainObject.Predmet.ProtustrankaIDrugi>
  <DomainObject.Predmet.StrankaIDrugiAdressOIB>
    <izvorni_sadrzaj>BABULJ VOĆE d.o.o., OIB 71665676051, Vrhovec 27, 10000 Zagreb</izvorni_sadrzaj>
    <derivirana_varijabla naziv="DomainObject.Predmet.StrankaIDrugiAdressOIB_1">BABULJ VOĆE d.o.o., OIB 71665676051, Vrhovec 27, 10000 Zagreb</derivirana_varijabla>
  </DomainObject.Predmet.StrankaIDrugiAdressOIB>
  <DomainObject.Predmet.ProtustrankaIDrugiAdressOIB>
    <izvorni_sadrzaj>BABULJ VOĆE d.o.o., OIB 71665676051, Vrhovec 27, 10000 Zagreb</izvorni_sadrzaj>
    <derivirana_varijabla naziv="DomainObject.Predmet.ProtustrankaIDrugiAdressOIB_1">BABULJ VOĆE d.o.o., OIB 71665676051, Vrhovec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BABULJ VOĆE d.o.o.</item>
      <item>BABULJ VOĆE d.o.o.</item>
      <item>Tomislav Mraz</item>
      <item>PETAR POPOVIĆ</item>
      <item>Krešimir Ivanković</item>
      <item>Milovan Trbojević</item>
    </izvorni_sadrzaj>
    <derivirana_varijabla naziv="DomainObject.Predmet.SudioniciListNaziv_1">
      <item>BABULJ VOĆE d.o.o.</item>
      <item>BABULJ VOĆE d.o.o.</item>
      <item>Tomislav Mraz</item>
      <item>PETAR POPOVIĆ</item>
      <item>Krešimir Ivanković</item>
      <item>Milovan Trbojević</item>
    </derivirana_varijabla>
  </DomainObject.Predmet.SudioniciListNaziv>
  <DomainObject.Predmet.SudioniciListAdressOIB>
    <izvorni_sadrzaj>
      <item>BABULJ VOĆE d.o.o., OIB 71665676051, Vrhovec 27,10000 Zagreb</item>
      <item>BABULJ VOĆE d.o.o., OIB 71665676051, Vrhovec 27,10000 Zagreb</item>
      <item>Tomislav Mraz, Jordanovac 15,10000 Zagreb</item>
      <item>PETAR POPOVIĆ, OIB 89375564266, Maksimirska 88,10000 Zagreb</item>
      <item>Krešimir Ivanković, OIB 50981069898, Vrhovec 27,Zagreb</item>
      <item>Milovan Trbojević, OIB 53706541432, Zeleni Trg 5,Zagreb</item>
    </izvorni_sadrzaj>
    <derivirana_varijabla naziv="DomainObject.Predmet.SudioniciListAdressOIB_1">
      <item>BABULJ VOĆE d.o.o., OIB 71665676051, Vrhovec 27,10000 Zagreb</item>
      <item>BABULJ VOĆE d.o.o., OIB 71665676051, Vrhovec 27,10000 Zagreb</item>
      <item>Tomislav Mraz, Jordanovac 15,10000 Zagreb</item>
      <item>PETAR POPOVIĆ, OIB 89375564266, Maksimirska 88,10000 Zagreb</item>
      <item>Krešimir Ivanković, OIB 50981069898, Vrhovec 27,Zagreb</item>
      <item>Milovan Trbojević, OIB 53706541432, Zeleni Trg 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71665676051</item>
      <item>, OIB 71665676051</item>
      <item>, OIB null</item>
      <item>, OIB 89375564266</item>
      <item>, OIB 50981069898</item>
      <item>, OIB 53706541432</item>
    </izvorni_sadrzaj>
    <derivirana_varijabla naziv="DomainObject.Predmet.SudioniciListNazivOIB_1">
      <item>, OIB 71665676051</item>
      <item>, OIB 71665676051</item>
      <item>, OIB null</item>
      <item>, OIB 89375564266</item>
      <item>, OIB 50981069898</item>
      <item>, OIB 53706541432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614</properties:Words>
  <properties:Characters>3329</properties:Characters>
  <properties:Lines>72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2016-01-04T12:05:00Z</dcterms:created>
  <dc:creator>gzubak</dc:creator>
  <cp:lastModifiedBy>Ivana Stampf</cp:lastModifiedBy>
  <cp:lastPrinted>2013-01-31T13:45:00Z</cp:lastPrinted>
  <dcterms:modified xmlns:xsi="http://www.w3.org/2001/XMLSchema-instance" xsi:type="dcterms:W3CDTF">2016-01-07T09:48:00Z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