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2008" w14:paraId="0852008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EE0730">
        <w:rPr>
          <w:rFonts w:hAnsi="Times New Roman" w:ascii="Times New Roman"/>
          <w:szCs w:val="24"/>
          <w:lang w:val="hr-HR"/>
        </w:rPr>
        <w:t>1</w:t>
      </w:r>
      <w:r w:rsidR="001A3A1D">
        <w:rPr>
          <w:rFonts w:hAnsi="Times New Roman" w:ascii="Times New Roman"/>
          <w:szCs w:val="24"/>
          <w:lang w:val="hr-HR"/>
        </w:rPr>
        <w:t>599</w:t>
      </w:r>
      <w:r w:rsidR="00AC17F5">
        <w:rPr>
          <w:rFonts w:hAnsi="Times New Roman" w:ascii="Times New Roman"/>
          <w:szCs w:val="24"/>
          <w:lang w:val="hr-HR"/>
        </w:rPr>
        <w:t xml:space="preserve">/15.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DC63FC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 xml:space="preserve">dužnikom </w:t>
      </w:r>
      <w:r w:rsidR="00E918A1">
        <w:rPr>
          <w:rFonts w:hAnsi="Times New Roman" w:ascii="Times New Roman"/>
          <w:szCs w:val="24"/>
          <w:lang w:val="hr-HR"/>
        </w:rPr>
        <w:t xml:space="preserve">KOVAČ  MEDIA d.o.o.,  iz zagreba,  Velikogorička 41, OIB 80881868197, MBS  080748489, </w:t>
      </w:r>
      <w:r w:rsidR="00EE073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dana</w:t>
      </w:r>
      <w:r w:rsidR="00DC63FC">
        <w:rPr>
          <w:rFonts w:hAnsi="Times New Roman" w:ascii="Times New Roman"/>
          <w:szCs w:val="24"/>
          <w:lang w:val="hr-HR"/>
        </w:rPr>
        <w:t xml:space="preserve"> 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2B536A" w:rsidRPr="002B536A">
        <w:rPr>
          <w:rFonts w:hAnsi="Times New Roman" w:ascii="Times New Roman"/>
          <w:szCs w:val="24"/>
        </w:rPr>
        <w:t xml:space="preserve"> </w:t>
      </w:r>
      <w:r w:rsidR="00E918A1">
        <w:rPr>
          <w:rFonts w:hAnsi="Times New Roman" w:ascii="Times New Roman"/>
          <w:szCs w:val="24"/>
        </w:rPr>
        <w:t xml:space="preserve">KOVAČ  MEDIA d.o.o.,  iz </w:t>
      </w:r>
      <w:r w:rsidR="00DC63FC">
        <w:rPr>
          <w:rFonts w:hAnsi="Times New Roman" w:ascii="Times New Roman"/>
          <w:szCs w:val="24"/>
        </w:rPr>
        <w:t>Z</w:t>
      </w:r>
      <w:r w:rsidR="00E918A1">
        <w:rPr>
          <w:rFonts w:hAnsi="Times New Roman" w:ascii="Times New Roman"/>
          <w:szCs w:val="24"/>
        </w:rPr>
        <w:t>agreba,  Velikogorička 41, OIB 80881868197, MBS  080748489</w:t>
      </w:r>
      <w:r w:rsidR="00DC63FC">
        <w:rPr>
          <w:rFonts w:hAnsi="Times New Roman" w:ascii="Times New Roman"/>
          <w:szCs w:val="24"/>
        </w:rPr>
        <w:t>.</w:t>
      </w:r>
      <w:r w:rsidR="00EE073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Stečajni postupak otvoren je dana</w:t>
      </w:r>
      <w:r w:rsidR="00DC63FC">
        <w:rPr>
          <w:rFonts w:hAnsi="Times New Roman" w:ascii="Times New Roman"/>
          <w:szCs w:val="24"/>
        </w:rPr>
        <w:t xml:space="preserve"> 21.</w:t>
      </w:r>
      <w:r w:rsidR="00045BB0">
        <w:rPr>
          <w:rFonts w:hAnsi="Times New Roman" w:ascii="Times New Roman"/>
          <w:szCs w:val="24"/>
        </w:rPr>
        <w:t xml:space="preserve"> lipnja</w:t>
      </w:r>
      <w:r>
        <w:rPr>
          <w:rFonts w:hAnsi="Times New Roman" w:ascii="Times New Roman"/>
          <w:szCs w:val="24"/>
        </w:rPr>
        <w:t xml:space="preserve"> 2016. godine u </w:t>
      </w:r>
      <w:r w:rsidR="00DC63FC">
        <w:rPr>
          <w:rFonts w:hAnsi="Times New Roman" w:ascii="Times New Roman"/>
          <w:szCs w:val="24"/>
        </w:rPr>
        <w:t>10,45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DC63FC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DC63FC">
        <w:rPr>
          <w:rFonts w:hAnsi="Times New Roman" w:ascii="Times New Roman"/>
          <w:szCs w:val="24"/>
        </w:rPr>
        <w:t>Ivan Hudoletnjak (OIB 80924395653) iz Ivanca, Zavojna ulica 3.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DC63FC">
        <w:rPr>
          <w:rFonts w:hAnsi="Times New Roman" w:ascii="Times New Roman"/>
          <w:szCs w:val="24"/>
          <w:lang w:val="hr-HR"/>
        </w:rPr>
        <w:t>KOVAČ  MEDIA d.o.o.,  iz Z</w:t>
      </w:r>
      <w:r w:rsidR="00E918A1">
        <w:rPr>
          <w:rFonts w:hAnsi="Times New Roman" w:ascii="Times New Roman"/>
          <w:szCs w:val="24"/>
          <w:lang w:val="hr-HR"/>
        </w:rPr>
        <w:t>agreba,  Velikogorička 41, OIB 80881868197, MBS  080748489</w:t>
      </w:r>
      <w:r w:rsidR="00DC63FC">
        <w:rPr>
          <w:rFonts w:hAnsi="Times New Roman" w:ascii="Times New Roman"/>
          <w:szCs w:val="24"/>
          <w:lang w:val="hr-HR"/>
        </w:rPr>
        <w:t>.</w:t>
      </w:r>
      <w:r w:rsidR="00CB7B4E">
        <w:rPr>
          <w:rFonts w:hAnsi="Times New Roman" w:ascii="Times New Roman"/>
          <w:szCs w:val="24"/>
          <w:lang w:val="hr-HR"/>
        </w:rPr>
        <w:t xml:space="preserve"> 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C63FC">
        <w:rPr>
          <w:rFonts w:hAnsi="Times New Roman" w:ascii="Times New Roman"/>
          <w:lang w:val="hr-HR"/>
        </w:rPr>
        <w:t xml:space="preserve">, 21. </w:t>
      </w:r>
      <w:r w:rsidR="00045BB0">
        <w:rPr>
          <w:rFonts w:hAnsi="Times New Roman" w:ascii="Times New Roman"/>
          <w:lang w:val="hr-HR"/>
        </w:rPr>
        <w:t xml:space="preserve">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DC63FC" w:rsidR="00DC63F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>
        <w:rPr>
          <w:rFonts w:hAnsi="Times New Roman" w:ascii="Times New Roman"/>
          <w:lang w:val="hr-HR"/>
        </w:rPr>
        <w:t xml:space="preserve"> </w:t>
      </w:r>
      <w:r w:rsidR="00DC63FC">
        <w:rPr>
          <w:rFonts w:hAnsi="Times New Roman" w:ascii="Times New Roman"/>
          <w:lang w:val="hr-HR"/>
        </w:rPr>
        <w:t>, v.r.</w:t>
      </w:r>
    </w:p>
    <w:p w:rsidRDefault="00DC63FC" w:rsidP="00DC63FC" w:rsidR="00DC63F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DC63FC" w:rsidP="00DC63FC" w:rsidR="00DC63F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DC63FC" w:rsidP="00DC63FC" w:rsidR="00DC63F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A6455F" w:rsidP="00A6455F" w:rsidR="00A6455F">
      <w:pPr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DC63FC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395" w:rsidP="00DC63FC" w:rsidR="00F17395">
      <w:r>
        <w:separator/>
      </w:r>
    </w:p>
  </w:endnote>
  <w:endnote w:id="0" w:type="continuationSeparator">
    <w:p w:rsidRDefault="00F17395" w:rsidP="00DC63FC" w:rsidR="00F17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395" w:rsidP="00DC63FC" w:rsidR="00F17395">
      <w:r>
        <w:separator/>
      </w:r>
    </w:p>
  </w:footnote>
  <w:footnote w:id="0" w:type="continuationSeparator">
    <w:p w:rsidRDefault="00F17395" w:rsidP="00DC63FC" w:rsidR="00F17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3FC" w:rsidP="00DC63FC" w:rsidR="00DC63FC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1599</w:t>
    </w:r>
    <w:r w:rsidRPr="00DC1DC6">
      <w:rPr>
        <w:rFonts w:hAnsi="Times New Roman" w:ascii="Times New Roman"/>
        <w:szCs w:val="24"/>
      </w:rPr>
      <w:t>/2015</w:t>
    </w:r>
  </w:p>
  <w:p w:rsidRDefault="00DC63FC" w:rsidR="00DC63FC">
    <w:pPr>
      <w:pStyle w:val="Zaglavlje"/>
    </w:pPr>
  </w:p>
  <w:p w:rsidRDefault="00DC63FC" w:rsidR="00DC63F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57029"/>
    <w:rsid w:val="00112A01"/>
    <w:rsid w:val="00136248"/>
    <w:rsid w:val="00156B8A"/>
    <w:rsid w:val="001626A1"/>
    <w:rsid w:val="001A3A1D"/>
    <w:rsid w:val="001A7B9D"/>
    <w:rsid w:val="001B06BC"/>
    <w:rsid w:val="002B536A"/>
    <w:rsid w:val="003F5BA2"/>
    <w:rsid w:val="0048081A"/>
    <w:rsid w:val="005909A0"/>
    <w:rsid w:val="005D2ED8"/>
    <w:rsid w:val="00685426"/>
    <w:rsid w:val="00690BEB"/>
    <w:rsid w:val="00756E2B"/>
    <w:rsid w:val="007A5D3B"/>
    <w:rsid w:val="007B2CD0"/>
    <w:rsid w:val="008569C4"/>
    <w:rsid w:val="008F64D7"/>
    <w:rsid w:val="00A6455F"/>
    <w:rsid w:val="00AA3C80"/>
    <w:rsid w:val="00AC17F5"/>
    <w:rsid w:val="00B453F7"/>
    <w:rsid w:val="00C22E70"/>
    <w:rsid w:val="00CB7B4E"/>
    <w:rsid w:val="00CE7AFA"/>
    <w:rsid w:val="00DC63FC"/>
    <w:rsid w:val="00DF3E1D"/>
    <w:rsid w:val="00E42AD9"/>
    <w:rsid w:val="00E918A1"/>
    <w:rsid w:val="00EE0730"/>
    <w:rsid w:val="00F17395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C63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63F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C63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63F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62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6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6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6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6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C63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63F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C63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63F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62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6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6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6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6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76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St-1599/2015</izvorni_sadrzaj>
    <derivirana_varijabla naziv="DomainObject.Predmet.OznakaBroj_1">St-1599/2015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 MEDIA d.o.o.</izvorni_sadrzaj>
    <derivirana_varijabla naziv="DomainObject.Predmet.ProtustrankaFormated_1">  KOVAČ MEDIA d.o.o.</derivirana_varijabla>
  </DomainObject.Predmet.ProtustrankaFormated>
  <DomainObject.Predmet.ProtustrankaFormatedOIB>
    <izvorni_sadrzaj>  KOVAČ MEDIA d.o.o., OIB 80881868197</izvorni_sadrzaj>
    <derivirana_varijabla naziv="DomainObject.Predmet.ProtustrankaFormatedOIB_1">  KOVAČ MEDIA d.o.o., OIB 80881868197</derivirana_varijabla>
  </DomainObject.Predmet.ProtustrankaFormatedOIB>
  <DomainObject.Predmet.ProtustrankaFormatedWithAdress>
    <izvorni_sadrzaj> KOVAČ MEDIA d.o.o., Velikogorička 41, 10000 Zagreb</izvorni_sadrzaj>
    <derivirana_varijabla naziv="DomainObject.Predmet.ProtustrankaFormatedWithAdress_1"> KOVAČ MEDIA d.o.o., Velikogorička 41, 10000 Zagreb</derivirana_varijabla>
  </DomainObject.Predmet.ProtustrankaFormatedWithAdress>
  <DomainObject.Predmet.ProtustrankaFormatedWithAdressOIB>
    <izvorni_sadrzaj> KOVAČ MEDIA d.o.o., OIB 80881868197, Velikogorička 41, 10000 Zagreb</izvorni_sadrzaj>
    <derivirana_varijabla naziv="DomainObject.Predmet.ProtustrankaFormatedWithAdressOIB_1"> KOVAČ MEDIA d.o.o., OIB 80881868197, Velikogorička 41, 10000 Zagreb</derivirana_varijabla>
  </DomainObject.Predmet.ProtustrankaFormatedWithAdressOIB>
  <DomainObject.Predmet.ProtustrankaWithAdress>
    <izvorni_sadrzaj>KOVAČ MEDIA d.o.o. Velikogorička 41, 10000 Zagreb</izvorni_sadrzaj>
    <derivirana_varijabla naziv="DomainObject.Predmet.ProtustrankaWithAdress_1">KOVAČ MEDIA d.o.o. Velikogorička 41, 10000 Zagreb</derivirana_varijabla>
  </DomainObject.Predmet.ProtustrankaWithAdress>
  <DomainObject.Predmet.ProtustrankaWithAdressOIB>
    <izvorni_sadrzaj>KOVAČ MEDIA d.o.o., OIB 80881868197, Velikogorička 41, 10000 Zagreb</izvorni_sadrzaj>
    <derivirana_varijabla naziv="DomainObject.Predmet.ProtustrankaWithAdressOIB_1">KOVAČ MEDIA d.o.o., OIB 80881868197, Velikogorička 41, 10000 Zagreb</derivirana_varijabla>
  </DomainObject.Predmet.ProtustrankaWithAdressOIB>
  <DomainObject.Predmet.ProtustrankaNazivFormated>
    <izvorni_sadrzaj>KOVAČ MEDIA d.o.o.</izvorni_sadrzaj>
    <derivirana_varijabla naziv="DomainObject.Predmet.ProtustrankaNazivFormated_1">KOVAČ MEDIA d.o.o.</derivirana_varijabla>
  </DomainObject.Predmet.ProtustrankaNazivFormated>
  <DomainObject.Predmet.ProtustrankaNazivFormatedOIB>
    <izvorni_sadrzaj>KOVAČ MEDIA d.o.o., OIB 80881868197</izvorni_sadrzaj>
    <derivirana_varijabla naziv="DomainObject.Predmet.ProtustrankaNazivFormatedOIB_1">KOVAČ MEDIA d.o.o., OIB 80881868197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KOVAČ MEDIA d.o.o.</item>
    </izvorni_sadrzaj>
    <derivirana_varijabla naziv="DomainObject.Predmet.ProtuStrankaListFormated_1">
      <item>KOVAČ MEDIA d.o.o.</item>
    </derivirana_varijabla>
  </DomainObject.Predmet.ProtuStrankaListFormated>
  <DomainObject.Predmet.ProtuStrankaListFormatedOIB>
    <izvorni_sadrzaj>
      <item>KOVAČ MEDIA d.o.o., OIB 80881868197</item>
    </izvorni_sadrzaj>
    <derivirana_varijabla naziv="DomainObject.Predmet.ProtuStrankaListFormatedOIB_1">
      <item>KOVAČ MEDIA d.o.o., OIB 80881868197</item>
    </derivirana_varijabla>
  </DomainObject.Predmet.ProtuStrankaListFormatedOIB>
  <DomainObject.Predmet.ProtuStrankaListFormatedWithAdress>
    <izvorni_sadrzaj>
      <item>KOVAČ MEDIA d.o.o., Velikogorička 41, 10000 Zagreb</item>
    </izvorni_sadrzaj>
    <derivirana_varijabla naziv="DomainObject.Predmet.ProtuStrankaListFormatedWithAdress_1">
      <item>KOVAČ MEDIA d.o.o., Velikogorička 41, 10000 Zagreb</item>
    </derivirana_varijabla>
  </DomainObject.Predmet.ProtuStrankaListFormatedWithAdress>
  <DomainObject.Predmet.ProtuStrankaListFormatedWithAdressOIB>
    <izvorni_sadrzaj>
      <item>KOVAČ MEDIA d.o.o., OIB 80881868197, Velikogorička 41, 10000 Zagreb</item>
    </izvorni_sadrzaj>
    <derivirana_varijabla naziv="DomainObject.Predmet.ProtuStrankaListFormatedWithAdressOIB_1">
      <item>KOVAČ MEDIA d.o.o., OIB 80881868197, Velikogorička 41, 10000 Zagreb</item>
    </derivirana_varijabla>
  </DomainObject.Predmet.ProtuStrankaListFormatedWithAdressOIB>
  <DomainObject.Predmet.ProtuStrankaListNazivFormated>
    <izvorni_sadrzaj>
      <item>KOVAČ MEDIA d.o.o.</item>
    </izvorni_sadrzaj>
    <derivirana_varijabla naziv="DomainObject.Predmet.ProtuStrankaListNazivFormated_1">
      <item>KOVAČ MEDIA d.o.o.</item>
    </derivirana_varijabla>
  </DomainObject.Predmet.ProtuStrankaListNazivFormated>
  <DomainObject.Predmet.ProtuStrankaListNazivFormatedOIB>
    <izvorni_sadrzaj>
      <item>KOVAČ MEDIA d.o.o., OIB 80881868197</item>
    </izvorni_sadrzaj>
    <derivirana_varijabla naziv="DomainObject.Predmet.ProtuStrankaListNazivFormatedOIB_1">
      <item>KOVAČ MEDIA d.o.o., OIB 80881868197</item>
    </derivirana_varijabla>
  </DomainObject.Predmet.ProtuStrankaListNazivFormatedOIB>
  <DomainObject.Predmet.OstaliListFormated>
    <izvorni_sadrzaj>
      <item>Robert Kovač</item>
    </izvorni_sadrzaj>
    <derivirana_varijabla naziv="DomainObject.Predmet.OstaliListFormated_1">
      <item>Robert Kovač</item>
    </derivirana_varijabla>
  </DomainObject.Predmet.OstaliListFormated>
  <DomainObject.Predmet.OstaliListFormatedOIB>
    <izvorni_sadrzaj>
      <item>Robert Kovač, OIB 80100675166</item>
    </izvorni_sadrzaj>
    <derivirana_varijabla naziv="DomainObject.Predmet.OstaliListFormatedOIB_1">
      <item>Robert Kovač, OIB 80100675166</item>
    </derivirana_varijabla>
  </DomainObject.Predmet.OstaliListFormatedOIB>
  <DomainObject.Predmet.OstaliListFormatedWithAdress>
    <izvorni_sadrzaj>
      <item>Robert Kovač, Nova Cesta 182, 10000 Zagreb</item>
    </izvorni_sadrzaj>
    <derivirana_varijabla naziv="DomainObject.Predmet.OstaliListFormatedWithAdress_1">
      <item>Robert Kovač, Nova Cesta 182, 10000 Zagreb</item>
    </derivirana_varijabla>
  </DomainObject.Predmet.OstaliListFormatedWithAdress>
  <DomainObject.Predmet.OstaliListFormatedWithAdressOIB>
    <izvorni_sadrzaj>
      <item>Robert Kovač, OIB 80100675166, Nova Cesta 182, 10000 Zagreb</item>
    </izvorni_sadrzaj>
    <derivirana_varijabla naziv="DomainObject.Predmet.OstaliListFormatedWithAdressOIB_1">
      <item>Robert Kovač, OIB 80100675166, Nova Cesta 182, 10000 Zagreb</item>
    </derivirana_varijabla>
  </DomainObject.Predmet.OstaliListFormatedWithAdressOIB>
  <DomainObject.Predmet.OstaliListNazivFormated>
    <izvorni_sadrzaj>
      <item>Robert Kovač</item>
    </izvorni_sadrzaj>
    <derivirana_varijabla naziv="DomainObject.Predmet.OstaliListNazivFormated_1">
      <item>Robert Kovač</item>
    </derivirana_varijabla>
  </DomainObject.Predmet.OstaliListNazivFormated>
  <DomainObject.Predmet.OstaliListNazivFormatedOIB>
    <izvorni_sadrzaj>
      <item>Robert Kovač, OIB 80100675166</item>
    </izvorni_sadrzaj>
    <derivirana_varijabla naziv="DomainObject.Predmet.OstaliListNazivFormatedOIB_1">
      <item>Robert Kovač, OIB 80100675166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KOVAČ MEDIA d.o.o.</izvorni_sadrzaj>
    <derivirana_varijabla naziv="DomainObject.Predmet.ProtustrankaIDrugi_1">KOVAČ MEDIA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KOVAČ MEDIA d.o.o., OIB 80881868197, Velikogorička 41, 10000 Zagreb</izvorni_sadrzaj>
    <derivirana_varijabla naziv="DomainObject.Predmet.ProtustrankaIDrugiAdressOIB_1">KOVAČ MEDIA d.o.o., OIB 80881868197, Velikogorička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KOVAČ MEDIA d.o.o.</item>
      <item>Robert Kovač</item>
    </izvorni_sadrzaj>
    <derivirana_varijabla naziv="DomainObject.Predmet.SudioniciListNaziv_1">
      <item>FINA  Regionalni centar Zagreb</item>
      <item>KOVAČ MEDIA d.o.o.</item>
      <item>Robert Kovač</item>
    </derivirana_varijabla>
  </DomainObject.Predmet.SudioniciListNaziv>
  <DomainObject.Predmet.SudioniciListAdressOIB>
    <izvorni_sadrzaj>
      <item>FINA  Regionalni centar Zagreb, OIB 85821130368, TRG SVIBANJSKIH ŽRTAVA 1995. 1,10000 Zagreb</item>
      <item>KOVAČ MEDIA d.o.o., OIB 80881868197, Velikogorička 41,10000 Zagreb</item>
      <item>Robert Kovač, OIB 80100675166, Nova Cesta 182,10000 Zagreb</item>
    </izvorni_sadrzaj>
    <derivirana_varijabla naziv="DomainObject.Predmet.SudioniciListAdressOIB_1">
      <item>FINA  Regionalni centar Zagreb, OIB 85821130368, TRG SVIBANJSKIH ŽRTAVA 1995. 1,10000 Zagreb</item>
      <item>KOVAČ MEDIA d.o.o., OIB 80881868197, Velikogorička 41,10000 Zagreb</item>
      <item>Robert Kovač, OIB 80100675166, Nova Cesta 182,10000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80881868197</item>
      <item>, OIB 80100675166</item>
    </izvorni_sadrzaj>
    <derivirana_varijabla naziv="DomainObject.Predmet.SudioniciListNazivOIB_1">
      <item>, OIB 85821130368</item>
      <item>, OIB 80881868197</item>
      <item>, OIB 80100675166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2181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2016-06-21T08:09:00Z</dcterms:created>
  <dc:creator>Nada Nekić Plevko</dc:creator>
  <cp:lastModifiedBy>Melita Knežević</cp:lastModifiedBy>
  <cp:lastPrinted>2016-06-21T08:09:00Z</cp:lastPrinted>
  <dcterms:modified xmlns:xsi="http://www.w3.org/2001/XMLSchema-instance" xsi:type="dcterms:W3CDTF">2016-06-21T08:09:00Z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