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711c" w14:paraId="604711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1EE8" w:rsidP="000F1EE8" w:rsidR="000F1EE8" w:rsidRPr="000F1EE8">
      <w:pPr>
        <w:spacing w:after="0"/>
        <w:ind w:left="5664"/>
        <w:rPr>
          <w:rFonts w:cs="Times New Roman" w:eastAsia="Calibri"/>
          <w:noProof/>
        </w:rPr>
      </w:pPr>
      <w:r w:rsidRPr="000F1EE8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left:0;text-align:left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AAAAAAAKBQAAZHJzL2Rvd25yZXYueG1sUEsFBgAAAAAEAAQA8wAAABUGAAAAAA==">
            <v:textbox inset="0,0,0,0">
              <w:txbxContent>
                <w:p w:rsidRDefault="000F1EE8" w:rsidP="000F1EE8" w:rsidR="000F1EE8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Pr="000F1EE8">
        <w:rPr>
          <w:rFonts w:cs="Times New Roman" w:eastAsia="Times New Roman"/>
          <w:noProof/>
          <w:lang w:eastAsia="hr-HR"/>
        </w:rPr>
        <w:t xml:space="preserve">    Poslovni broj 3. St-92/2012-241</w:t>
      </w:r>
    </w:p>
    <w:p w:rsidRDefault="000F1EE8" w:rsidP="000F1EE8" w:rsidR="000F1EE8" w:rsidRPr="000F1EE8">
      <w:pPr>
        <w:spacing w:after="0"/>
        <w:rPr>
          <w:rFonts w:cs="Arial" w:eastAsia="Times New Roman" w:hAnsi="Arial" w:ascii="Arial"/>
          <w:lang w:eastAsia="hr-HR"/>
        </w:rPr>
      </w:pPr>
    </w:p>
    <w:p w:rsidRDefault="000F1EE8" w:rsidP="000F1EE8" w:rsidR="000F1EE8" w:rsidRPr="000F1EE8">
      <w:pPr>
        <w:spacing w:after="0"/>
        <w:rPr>
          <w:rFonts w:cs="Arial" w:eastAsia="Times New Roman" w:hAnsi="Arial" w:ascii="Arial"/>
          <w:lang w:eastAsia="hr-HR"/>
        </w:rPr>
      </w:pPr>
    </w:p>
    <w:p w:rsidRDefault="000F1EE8" w:rsidP="000F1EE8" w:rsidR="000F1EE8" w:rsidRPr="000F1EE8">
      <w:pPr>
        <w:spacing w:after="0"/>
        <w:rPr>
          <w:rFonts w:cs="Arial" w:eastAsia="Times New Roman" w:hAnsi="Arial" w:ascii="Arial"/>
          <w:lang w:eastAsia="hr-HR"/>
        </w:rPr>
      </w:pPr>
    </w:p>
    <w:p w:rsidRDefault="000F1EE8" w:rsidP="000F1EE8" w:rsidR="000F1EE8" w:rsidRPr="000F1EE8">
      <w:pPr>
        <w:spacing w:after="0"/>
        <w:ind w:firstLine="708"/>
        <w:rPr>
          <w:rFonts w:cs="Times New Roman" w:eastAsia="Times New Roman"/>
          <w:lang w:eastAsia="hr-HR"/>
        </w:rPr>
      </w:pPr>
      <w:r w:rsidRPr="000F1EE8">
        <w:rPr>
          <w:rFonts w:cs="Times New Roman" w:eastAsia="Times New Roman"/>
          <w:lang w:eastAsia="hr-HR"/>
        </w:rPr>
        <w:t xml:space="preserve">REPUBLIKA HRVATSKA </w:t>
      </w:r>
      <w:r w:rsidRPr="000F1EE8">
        <w:rPr>
          <w:rFonts w:cs="Times New Roman" w:eastAsia="Times New Roman"/>
          <w:lang w:eastAsia="hr-HR"/>
        </w:rPr>
        <w:tab/>
      </w:r>
      <w:r w:rsidRPr="000F1EE8">
        <w:rPr>
          <w:rFonts w:cs="Times New Roman" w:eastAsia="Times New Roman"/>
          <w:lang w:eastAsia="hr-HR"/>
        </w:rPr>
        <w:tab/>
      </w:r>
      <w:r w:rsidRPr="000F1EE8">
        <w:rPr>
          <w:rFonts w:cs="Times New Roman" w:eastAsia="Times New Roman"/>
          <w:lang w:eastAsia="hr-HR"/>
        </w:rPr>
        <w:tab/>
      </w:r>
      <w:r w:rsidRPr="000F1EE8">
        <w:rPr>
          <w:rFonts w:cs="Times New Roman" w:eastAsia="Times New Roman"/>
          <w:lang w:eastAsia="hr-HR"/>
        </w:rPr>
        <w:tab/>
      </w:r>
      <w:r w:rsidRPr="000F1EE8">
        <w:rPr>
          <w:rFonts w:cs="Times New Roman" w:eastAsia="Times New Roman"/>
          <w:lang w:eastAsia="hr-HR"/>
        </w:rPr>
        <w:tab/>
      </w:r>
    </w:p>
    <w:p w:rsidRDefault="000F1EE8" w:rsidP="000F1EE8" w:rsidR="000F1EE8" w:rsidRPr="000F1EE8">
      <w:pPr>
        <w:spacing w:after="0"/>
        <w:ind w:firstLine="708"/>
        <w:rPr>
          <w:rFonts w:cs="Times New Roman" w:eastAsia="Times New Roman"/>
          <w:lang w:eastAsia="hr-HR"/>
        </w:rPr>
      </w:pPr>
      <w:r w:rsidRPr="000F1EE8">
        <w:rPr>
          <w:rFonts w:cs="Times New Roman" w:eastAsia="Times New Roman"/>
          <w:lang w:eastAsia="hr-HR"/>
        </w:rPr>
        <w:t>TRGOVAČKI SUD U ZADRU</w:t>
      </w:r>
    </w:p>
    <w:p w:rsidRDefault="000F1EE8" w:rsidP="000F1EE8" w:rsidR="000F1EE8" w:rsidRPr="000F1EE8">
      <w:pPr>
        <w:spacing w:after="0"/>
        <w:ind w:firstLine="708"/>
        <w:rPr>
          <w:rFonts w:cs="Times New Roman" w:eastAsia="Times New Roman"/>
          <w:lang w:eastAsia="hr-HR"/>
        </w:rPr>
      </w:pPr>
      <w:r w:rsidRPr="000F1EE8">
        <w:rPr>
          <w:rFonts w:cs="Times New Roman" w:eastAsia="Times New Roman"/>
          <w:lang w:eastAsia="hr-HR"/>
        </w:rPr>
        <w:t>Zadar, Dr. Franje Tuđmana 35</w:t>
      </w:r>
    </w:p>
    <w:p w:rsidRDefault="000F1EE8" w:rsidP="000F1EE8" w:rsidR="000F1EE8" w:rsidRPr="000F1E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1EE8" w:rsidP="000F1EE8" w:rsidR="000F1EE8" w:rsidRPr="000F1E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1EE8" w:rsidP="000F1EE8" w:rsidR="000F1EE8" w:rsidRPr="000F1EE8">
      <w:pPr>
        <w:spacing w:after="0"/>
        <w:jc w:val="center"/>
        <w:rPr>
          <w:rFonts w:cs="Times New Roman" w:eastAsia="Times New Roman"/>
          <w:lang w:eastAsia="hr-HR"/>
        </w:rPr>
      </w:pPr>
      <w:r w:rsidRPr="000F1EE8">
        <w:rPr>
          <w:rFonts w:cs="Times New Roman" w:eastAsia="Times New Roman"/>
          <w:lang w:eastAsia="hr-HR"/>
        </w:rPr>
        <w:t>R E P U B L I K A  H R V A T S KA</w:t>
      </w:r>
    </w:p>
    <w:p w:rsidRDefault="000F1EE8" w:rsidP="000F1EE8" w:rsidR="000F1EE8" w:rsidRPr="000F1E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1EE8" w:rsidP="000F1EE8" w:rsidR="000F1EE8" w:rsidRPr="000F1EE8">
      <w:pPr>
        <w:spacing w:after="0"/>
        <w:jc w:val="center"/>
        <w:rPr>
          <w:rFonts w:cs="Times New Roman" w:eastAsia="Times New Roman"/>
          <w:lang w:eastAsia="hr-HR"/>
        </w:rPr>
      </w:pPr>
      <w:r w:rsidRPr="000F1EE8">
        <w:rPr>
          <w:rFonts w:cs="Times New Roman" w:eastAsia="Times New Roman"/>
          <w:lang w:eastAsia="hr-HR"/>
        </w:rPr>
        <w:t>Z A K LJ U Č A K</w:t>
      </w:r>
    </w:p>
    <w:p w:rsidRDefault="000F1EE8" w:rsidP="000F1EE8" w:rsidR="000F1EE8" w:rsidRPr="000F1E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1EE8" w:rsidP="000F1EE8" w:rsidR="000F1EE8" w:rsidRPr="000F1E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1EE8">
        <w:rPr>
          <w:rFonts w:cs="Times New Roman" w:eastAsia="Times New Roman"/>
          <w:lang w:eastAsia="hr-HR"/>
        </w:rPr>
        <w:t xml:space="preserve">Trgovački sud u Zadru, po sutkinji Tini Grgas, u stečajnom postupku nad stečajnim dužnikom MUŠIĆ d.o.o. u stečaju, Zadar, Ulica Stjepana Radića 42/c, OIB: 21643614374 kojeg zastupa stečajni upravitelj Milan Ljubičić iz Paga, 14. srpnja 2017. </w:t>
      </w:r>
    </w:p>
    <w:p w:rsidRDefault="000F1EE8" w:rsidP="000F1EE8" w:rsidR="000F1EE8" w:rsidRPr="000F1E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1EE8" w:rsidP="000F1EE8" w:rsidR="000F1EE8" w:rsidRPr="000F1EE8">
      <w:pPr>
        <w:spacing w:after="0"/>
        <w:jc w:val="center"/>
        <w:rPr>
          <w:rFonts w:cs="Times New Roman" w:eastAsia="Times New Roman"/>
          <w:lang w:eastAsia="hr-HR"/>
        </w:rPr>
      </w:pPr>
      <w:r w:rsidRPr="000F1EE8">
        <w:rPr>
          <w:rFonts w:cs="Times New Roman" w:eastAsia="Times New Roman"/>
          <w:lang w:eastAsia="hr-HR"/>
        </w:rPr>
        <w:t xml:space="preserve">z a k </w:t>
      </w:r>
      <w:proofErr w:type="spellStart"/>
      <w:r w:rsidRPr="000F1EE8">
        <w:rPr>
          <w:rFonts w:cs="Times New Roman" w:eastAsia="Times New Roman"/>
          <w:lang w:eastAsia="hr-HR"/>
        </w:rPr>
        <w:t>lj</w:t>
      </w:r>
      <w:proofErr w:type="spellEnd"/>
      <w:r w:rsidRPr="000F1EE8">
        <w:rPr>
          <w:rFonts w:cs="Times New Roman" w:eastAsia="Times New Roman"/>
          <w:lang w:eastAsia="hr-HR"/>
        </w:rPr>
        <w:t xml:space="preserve"> u č i o   j e</w:t>
      </w:r>
    </w:p>
    <w:p w:rsidRDefault="000F1EE8" w:rsidP="000F1EE8" w:rsidR="000F1EE8" w:rsidRPr="000F1E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1EE8" w:rsidP="000F1EE8" w:rsidR="000F1EE8" w:rsidRPr="000F1EE8">
      <w:pPr>
        <w:tabs>
          <w:tab w:pos="960" w:val="left"/>
          <w:tab w:pos="8931" w:val="left"/>
        </w:tabs>
        <w:spacing w:after="0"/>
        <w:ind w:right="235"/>
        <w:jc w:val="both"/>
        <w:rPr>
          <w:rFonts w:cs="Times New Roman" w:eastAsia="Times New Roman"/>
        </w:rPr>
      </w:pPr>
      <w:r w:rsidRPr="000F1EE8">
        <w:rPr>
          <w:rFonts w:cs="Times New Roman" w:eastAsia="Times New Roman"/>
        </w:rPr>
        <w:tab/>
        <w:t xml:space="preserve">I. Nalaže se Josipu Bašiću, odvjetniku u Zadru, u roku od 3 dana od dana primitka pisanog otpravka ovog zaključka, dostaviti u spis punomoć za zastupanje vjerovnika H-ABUDUCO d.o.o., Zagreb u predmetnom stečajnom postupku.  </w:t>
      </w:r>
    </w:p>
    <w:p w:rsidRDefault="000F1EE8" w:rsidP="000F1EE8" w:rsidR="000F1EE8" w:rsidRPr="000F1EE8">
      <w:pPr>
        <w:tabs>
          <w:tab w:pos="960" w:val="left"/>
        </w:tabs>
        <w:ind w:right="235"/>
        <w:jc w:val="both"/>
        <w:rPr>
          <w:rFonts w:cs="Times New Roman" w:eastAsia="Calibri"/>
        </w:rPr>
      </w:pPr>
      <w:r w:rsidRPr="000F1EE8">
        <w:rPr>
          <w:rFonts w:cs="Times New Roman" w:eastAsia="Calibri"/>
        </w:rPr>
        <w:tab/>
        <w:t xml:space="preserve">II. Ako ovaj sud utvrdi da Josip Bašić, odvjetnik iz Zadra, koji se u postupku pojavljuje kao punomoćnik navedenog vjerovnika nije ovlašten za zastupanje istog i ako ne dostavi punomoć u navedenom roku, ukinut će poduzete radnje što ih je poduzeo u njegovo ime i za njegov račun ako ih vjerovnik u navedenom roku naknadno ne odobri, sve sukladno odredbi čl. 98. važećeg Zakona o parničnom postupku koja se temeljem odredbe čl. 10. Stečajnoga zakona (Narodne novine 71/15) na odgovarajući način primjenjuje i u predmetnom stečajnom postupku. </w:t>
      </w:r>
    </w:p>
    <w:p w:rsidRDefault="000F1EE8" w:rsidP="000F1EE8" w:rsidR="000F1EE8" w:rsidRPr="000F1EE8">
      <w:pPr>
        <w:spacing w:after="0"/>
        <w:rPr>
          <w:rFonts w:cs="Times New Roman" w:eastAsia="Times New Roman"/>
          <w:lang w:eastAsia="hr-HR"/>
        </w:rPr>
      </w:pPr>
    </w:p>
    <w:p w:rsidRDefault="000F1EE8" w:rsidP="000F1EE8" w:rsidR="000F1EE8" w:rsidRPr="000F1EE8">
      <w:pPr>
        <w:spacing w:after="0"/>
        <w:jc w:val="center"/>
        <w:rPr>
          <w:rFonts w:cs="Times New Roman" w:eastAsia="Times New Roman"/>
          <w:lang w:eastAsia="hr-HR"/>
        </w:rPr>
      </w:pPr>
      <w:r w:rsidRPr="000F1EE8">
        <w:rPr>
          <w:rFonts w:cs="Times New Roman" w:eastAsia="Times New Roman"/>
          <w:lang w:eastAsia="hr-HR"/>
        </w:rPr>
        <w:t>U Zadru 14. srpnja 2017.</w:t>
      </w:r>
    </w:p>
    <w:p w:rsidRDefault="000F1EE8" w:rsidP="000F1EE8" w:rsidR="000F1EE8" w:rsidRPr="000F1EE8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0F1EE8" w:rsidP="000F1EE8" w:rsidR="000F1EE8" w:rsidRPr="000F1EE8">
      <w:pPr>
        <w:spacing w:after="0"/>
        <w:rPr>
          <w:rFonts w:cs="Times New Roman" w:eastAsia="Times New Roman"/>
          <w:lang w:eastAsia="hr-HR"/>
        </w:rPr>
      </w:pPr>
    </w:p>
    <w:p w:rsidRDefault="000F1EE8" w:rsidP="000F1EE8" w:rsidR="000F1EE8" w:rsidRPr="000F1E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F1EE8">
        <w:rPr>
          <w:rFonts w:cs="Times New Roman" w:eastAsia="Times New Roman"/>
          <w:lang w:eastAsia="hr-HR"/>
        </w:rPr>
        <w:tab/>
      </w:r>
      <w:r w:rsidRPr="000F1EE8">
        <w:rPr>
          <w:rFonts w:cs="Times New Roman" w:eastAsia="Times New Roman"/>
          <w:lang w:eastAsia="hr-HR"/>
        </w:rPr>
        <w:tab/>
      </w:r>
      <w:r w:rsidRPr="000F1EE8">
        <w:rPr>
          <w:rFonts w:cs="Times New Roman" w:eastAsia="Times New Roman"/>
          <w:lang w:eastAsia="hr-HR"/>
        </w:rPr>
        <w:tab/>
      </w:r>
      <w:r w:rsidRPr="000F1EE8">
        <w:rPr>
          <w:rFonts w:cs="Times New Roman" w:eastAsia="Times New Roman"/>
          <w:lang w:eastAsia="hr-HR"/>
        </w:rPr>
        <w:tab/>
        <w:t xml:space="preserve">        Sutkinja: </w:t>
      </w:r>
      <w:r w:rsidRPr="000F1EE8">
        <w:rPr>
          <w:rFonts w:cs="Times New Roman" w:eastAsia="Times New Roman"/>
          <w:lang w:eastAsia="hr-HR"/>
        </w:rPr>
        <w:tab/>
      </w:r>
    </w:p>
    <w:p w:rsidRDefault="000F1EE8" w:rsidP="000F1EE8" w:rsidR="000F1EE8" w:rsidRPr="000F1E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F1EE8">
        <w:rPr>
          <w:rFonts w:cs="Times New Roman" w:eastAsia="Times New Roman"/>
          <w:lang w:eastAsia="hr-HR"/>
        </w:rPr>
        <w:t xml:space="preserve">                                                                                   Tina Grgas</w:t>
      </w:r>
    </w:p>
    <w:p w:rsidRDefault="000F1EE8" w:rsidP="000F1EE8" w:rsidR="000F1EE8" w:rsidRPr="000F1EE8">
      <w:pPr>
        <w:spacing w:after="0"/>
        <w:rPr>
          <w:rFonts w:cs="Times New Roman" w:eastAsia="Times New Roman"/>
          <w:lang w:eastAsia="hr-HR"/>
        </w:rPr>
      </w:pPr>
    </w:p>
    <w:p w:rsidRDefault="000F1EE8" w:rsidP="000F1EE8" w:rsidR="000F1EE8" w:rsidRPr="000F1E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1EE8">
        <w:rPr>
          <w:rFonts w:cs="Times New Roman" w:eastAsia="Times New Roman"/>
          <w:lang w:eastAsia="hr-HR"/>
        </w:rPr>
        <w:t>UPUTA O PRAVNOM LIJEKU</w:t>
      </w:r>
    </w:p>
    <w:p w:rsidRDefault="000F1EE8" w:rsidP="000F1EE8" w:rsidR="000F1EE8" w:rsidRPr="000F1E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1EE8">
        <w:rPr>
          <w:rFonts w:cs="Times New Roman" w:eastAsia="Times New Roman"/>
          <w:lang w:eastAsia="hr-HR"/>
        </w:rPr>
        <w:t xml:space="preserve">Protiv ovog zaključka o upravljanju postupkom nije dopuštena žalba (čl. 19. st. 7. Stečajnog zakona, Narodne novine broj 71/15). </w:t>
      </w:r>
    </w:p>
    <w:p w:rsidRDefault="000F1EE8" w:rsidP="000F1EE8" w:rsidR="000F1EE8" w:rsidRPr="000F1E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1EE8" w:rsidP="000F1EE8" w:rsidR="000F1EE8" w:rsidRPr="000F1EE8">
      <w:pPr>
        <w:spacing w:after="0"/>
        <w:ind w:firstLine="708"/>
        <w:rPr>
          <w:rFonts w:cs="Times New Roman" w:eastAsia="Times New Roman"/>
          <w:lang w:eastAsia="hr-HR"/>
        </w:rPr>
      </w:pPr>
      <w:r w:rsidRPr="000F1EE8">
        <w:rPr>
          <w:rFonts w:cs="Times New Roman" w:eastAsia="Times New Roman"/>
          <w:lang w:eastAsia="hr-HR"/>
        </w:rPr>
        <w:t xml:space="preserve">Dostaviti : </w:t>
      </w:r>
    </w:p>
    <w:p w:rsidRDefault="000F1EE8" w:rsidP="000F1EE8" w:rsidR="00AE649C" w:rsidRPr="00B76F3C">
      <w:pPr>
        <w:spacing w:after="0"/>
        <w:ind w:firstLine="708"/>
      </w:pPr>
      <w:r w:rsidRPr="000F1EE8">
        <w:rPr>
          <w:rFonts w:cs="Times New Roman" w:eastAsia="Times New Roman"/>
          <w:lang w:eastAsia="hr-HR"/>
        </w:rPr>
        <w:t>Svim sudionicima putem e-Oglasne ploče suda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8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92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St-92/2012-223</izvorni_sadrzaj>
    <derivirana_varijabla naziv="DomainObject.Oznaka_1">St-92/2012-223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St-92/2012</izvorni_sadrzaj>
    <derivirana_varijabla naziv="DomainObject.Predmet.OznakaBroj_1">St-92/2012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12.09.12.</izvorni_sadrzaj>
    <derivirana_varijabla naziv="DomainObject.Predmet.PrimjedbaSuca_1">Kopija dijela spisa po žalbi na VTS 12.09.12.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MUŠIĆ građevinsko, uslužno, export-import društvo s ograničenom odgovornošću, ZADAR</izvorni_sadrzaj>
    <derivirana_varijabla naziv="DomainObject.Predmet.ProtustrankaFormated_1">  MUŠIĆ građevinsko, uslužno, export-import društvo s ograničenom odgovornošću, ZADAR</derivirana_varijabla>
  </DomainObject.Predmet.ProtustrankaFormated>
  <DomainObject.Predmet.ProtustrankaFormatedOIB>
    <izvorni_sadrzaj>  MUŠIĆ građevinsko, uslužno, export-import društvo s ograničenom odgovornošću, ZADAR, OIB 21643614374</izvorni_sadrzaj>
    <derivirana_varijabla naziv="DomainObject.Predmet.ProtustrankaFormatedOIB_1">  MUŠIĆ građevinsko, uslužno, export-import društvo s ograničenom odgovornošću, ZADAR, OIB 21643614374</derivirana_varijabla>
  </DomainObject.Predmet.ProtustrankaFormatedOIB>
  <DomainObject.Predmet.ProtustrankaFormatedWithAdress>
    <izvorni_sadrzaj> MUŠIĆ građevinsko, uslužno, export-import društvo s ograničenom odgovornošću, ZADAR, Ulica Stjepana Radića 42/c, Zadar</izvorni_sadrzaj>
    <derivirana_varijabla naziv="DomainObject.Predmet.ProtustrankaFormatedWithAdress_1"> MUŠIĆ građevinsko, uslužno, export-import društvo s ograničenom odgovornošću, ZADAR, Ulica Stjepana Radića 42/c, Zadar</derivirana_varijabla>
  </DomainObject.Predmet.ProtustrankaFormatedWithAdress>
  <DomainObject.Predmet.ProtustrankaFormatedWithAdressOIB>
    <izvorni_sadrzaj> MUŠIĆ građevinsko, uslužno, export-import društvo s ograničenom odgovornošću, ZADAR, OIB 21643614374, Ulica Stjepana Radića 42/c, Zadar</izvorni_sadrzaj>
    <derivirana_varijabla naziv="DomainObject.Predmet.ProtustrankaFormatedWithAdressOIB_1"> MUŠIĆ građevinsko, uslužno, export-import društvo s ograničenom odgovornošću, ZADAR, OIB 21643614374, Ulica Stjepana Radića 42/c, Zadar</derivirana_varijabla>
  </DomainObject.Predmet.ProtustrankaFormatedWithAdressOIB>
  <DomainObject.Predmet.ProtustrankaWithAdress>
    <izvorni_sadrzaj>MUŠIĆ građevinsko, uslužno, export-import društvo s ograničenom odgovornošću, ZADAR Ulica Stjepana Radića 42/c, Zadar</izvorni_sadrzaj>
    <derivirana_varijabla naziv="DomainObject.Predmet.ProtustrankaWithAdress_1">MUŠIĆ građevinsko, uslužno, export-import društvo s ograničenom odgovornošću, ZADAR Ulica Stjepana Radića 42/c, Zadar</derivirana_varijabla>
  </DomainObject.Predmet.ProtustrankaWithAdress>
  <DomainObject.Predmet.ProtustrankaWithAdressOIB>
    <izvorni_sadrzaj>MUŠIĆ građevinsko, uslužno, export-import društvo s ograničenom odgovornošću, ZADAR, OIB 21643614374, Ulica Stjepana Radića 42/c, Zadar</izvorni_sadrzaj>
    <derivirana_varijabla naziv="DomainObject.Predmet.ProtustrankaWithAdressOIB_1">MUŠIĆ građevinsko, uslužno, export-import društvo s ograničenom odgovornošću, ZADAR, OIB 21643614374, Ulica Stjepana Radića 42/c, Zadar</derivirana_varijabla>
  </DomainObject.Predmet.ProtustrankaWithAdressOIB>
  <DomainObject.Predmet.ProtustrankaNazivFormated>
    <izvorni_sadrzaj>MUŠIĆ građevinsko, uslužno, export-import društvo s ograničenom odgovornošću, ZADAR</izvorni_sadrzaj>
    <derivirana_varijabla naziv="DomainObject.Predmet.ProtustrankaNazivFormated_1">MUŠIĆ građevinsko, uslužno, export-import društvo s ograničenom odgovornošću, ZADAR</derivirana_varijabla>
  </DomainObject.Predmet.ProtustrankaNazivFormated>
  <DomainObject.Predmet.ProtustrankaNazivFormatedOIB>
    <izvorni_sadrzaj>MUŠIĆ građevinsko, uslužno, export-import društvo s ograničenom odgovornošću, ZADAR, OIB 21643614374</izvorni_sadrzaj>
    <derivirana_varijabla naziv="DomainObject.Predmet.ProtustrankaNazivFormatedOIB_1">MUŠIĆ građevinsko, uslužno, export-import društvo s ograničenom odgovornošću, ZADAR, OIB 21643614374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</izvorni_sadrzaj>
    <derivirana_varijabla naziv="DomainObject.Predmet.StrankaFormated_1"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</derivirana_varijabla>
  </DomainObject.Predmet.StrankaFormated>
  <DomainObject.Predmet.StrankaFormatedOIB>
    <izvorni_sadrzaj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</izvorni_sadrzaj>
    <derivirana_varijabla naziv="DomainObject.Predmet.StrankaFormatedOIB_1"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</derivirana_varijabla>
  </DomainObject.Predmet.StrankaFormatedOIB>
  <DomainObject.Predmet.StrankaFormatedWithAdress>
    <izvorni_sadrzaj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</izvorni_sadrzaj>
    <derivirana_varijabla naziv="DomainObject.Predmet.StrankaFormatedWithAdress_1"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</derivirana_varijabla>
  </DomainObject.Predmet.StrankaFormatedWithAdress>
  <DomainObject.Predmet.StrankaFormatedWithAdressOIB>
    <izvorni_sadrzaj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</izvorni_sadrzaj>
    <derivirana_varijabla naziv="DomainObject.Predmet.StrankaFormatedWithAdressOIB_1"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</derivirana_varijabla>
  </DomainObject.Predmet.StrankaFormatedWithAdressOIB>
  <DomainObject.Predmet.StrankaWithAdress>
    <izvorni_sadrzaj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</izvorni_sadrzaj>
    <derivirana_varijabla naziv="DomainObject.Predmet.StrankaWithAdress_1"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</derivirana_varijabla>
  </DomainObject.Predmet.StrankaWithAdress>
  <DomainObject.Predmet.StrankaWithAdressOIB>
    <izvorni_sadrzaj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</izvorni_sadrzaj>
    <derivirana_varijabla naziv="DomainObject.Predmet.StrankaWithAdressOIB_1"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</derivirana_varijabla>
  </DomainObject.Predmet.StrankaWithAdressOIB>
  <DomainObject.Predmet.StrankaNazivFormated>
    <izvorni_sadrzaj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</izvorni_sadrzaj>
    <derivirana_varijabla naziv="DomainObject.Predmet.StrankaNazivFormated_1"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</derivirana_varijabla>
  </DomainObject.Predmet.StrankaNazivFormated>
  <DomainObject.Predmet.StrankaNazivFormatedOIB>
    <izvorni_sadrzaj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</izvorni_sadrzaj>
    <derivirana_varijabla naziv="DomainObject.Predmet.StrankaNazivFormatedOIB_1"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4131962.18</izvorni_sadrzaj>
    <derivirana_varijabla naziv="DomainObject.Predmet.TrenutnaVrijednost_1">4131962.18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trankaList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trankaListFormated>
  <DomainObject.Predmet.StrankaList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izvorni_sadrzaj>
    <derivirana_varijabla naziv="DomainObject.Predmet.StrankaList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derivirana_varijabla>
  </DomainObject.Predmet.StrankaListFormatedOIB>
  <DomainObject.Predmet.StrankaListFormatedWithAdress>
    <izvorni_sadrzaj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</izvorni_sadrzaj>
    <derivirana_varijabla naziv="DomainObject.Predmet.StrankaListFormatedWithAdress_1"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</derivirana_varijabla>
  </DomainObject.Predmet.StrankaListFormatedWithAdress>
  <DomainObject.Predmet.StrankaListFormatedWithAdressOIB>
    <izvorni_sadrzaj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</izvorni_sadrzaj>
    <derivirana_varijabla naziv="DomainObject.Predmet.StrankaListFormatedWithAdressOIB_1"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</derivirana_varijabla>
  </DomainObject.Predmet.StrankaListFormatedWithAdressOIB>
  <DomainObject.Predmet.StrankaListNaziv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trankaListNaziv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trankaListNazivFormated>
  <DomainObject.Predmet.StrankaListNaziv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izvorni_sadrzaj>
    <derivirana_varijabla naziv="DomainObject.Predmet.StrankaListNaziv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derivirana_varijabla>
  </DomainObject.Predmet.StrankaListNazivFormatedOIB>
  <DomainObject.Predmet.ProtuStrankaListFormated>
    <izvorni_sadrzaj>
      <item>MUŠIĆ građevinsko, uslužno, export-import društvo s ograničenom odgovornošću, ZADAR</item>
    </izvorni_sadrzaj>
    <derivirana_varijabla naziv="DomainObject.Predmet.ProtuStrankaListFormated_1">
      <item>MUŠIĆ građevinsko, uslužno, export-import društvo s ograničenom odgovornošću, ZADAR</item>
    </derivirana_varijabla>
  </DomainObject.Predmet.ProtuStrankaListFormated>
  <DomainObject.Predmet.ProtuStrankaListFormatedOIB>
    <izvorni_sadrzaj>
      <item>MUŠIĆ građevinsko, uslužno, export-import društvo s ograničenom odgovornošću, ZADAR, OIB 21643614374</item>
    </izvorni_sadrzaj>
    <derivirana_varijabla naziv="DomainObject.Predmet.ProtuStrankaListFormatedOIB_1">
      <item>MUŠIĆ građevinsko, uslužno, export-import društvo s ograničenom odgovornošću, ZADAR, OIB 21643614374</item>
    </derivirana_varijabla>
  </DomainObject.Predmet.ProtuStrankaListFormatedOIB>
  <DomainObject.Predmet.ProtuStrankaListFormatedWithAdress>
    <izvorni_sadrzaj>
      <item>MUŠIĆ građevinsko, uslužno, export-import društvo s ograničenom odgovornošću, ZADAR, Ulica Stjepana Radića 42/c, Zadar</item>
    </izvorni_sadrzaj>
    <derivirana_varijabla naziv="DomainObject.Predmet.ProtuStrankaListFormatedWithAdress_1">
      <item>MUŠIĆ građevinsko, uslužno, export-import društvo s ograničenom odgovornošću, ZADAR, Ulica Stjepana Radića 42/c, Zadar</item>
    </derivirana_varijabla>
  </DomainObject.Predmet.ProtuStrankaListFormatedWithAdress>
  <DomainObject.Predmet.ProtuStrankaListFormatedWithAdressOIB>
    <izvorni_sadrzaj>
      <item>MUŠIĆ građevinsko, uslužno, export-import društvo s ograničenom odgovornošću, ZADAR, OIB 21643614374, Ulica Stjepana Radića 42/c, Zadar</item>
    </izvorni_sadrzaj>
    <derivirana_varijabla naziv="DomainObject.Predmet.ProtuStrankaListFormatedWithAdressOIB_1">
      <item>MUŠIĆ građevinsko, uslužno, export-import društvo s ograničenom odgovornošću, ZADAR, OIB 21643614374, Ulica Stjepana Radića 42/c, Zadar</item>
    </derivirana_varijabla>
  </DomainObject.Predmet.ProtuStrankaListFormatedWithAdressOIB>
  <DomainObject.Predmet.ProtuStrankaListNazivFormated>
    <izvorni_sadrzaj>
      <item>MUŠIĆ građevinsko, uslužno, export-import društvo s ograničenom odgovornošću, ZADAR</item>
    </izvorni_sadrzaj>
    <derivirana_varijabla naziv="DomainObject.Predmet.ProtuStrankaListNazivFormated_1">
      <item>MUŠIĆ građevinsko, uslužno, export-import društvo s ograničenom odgovornošću, ZADAR</item>
    </derivirana_varijabla>
  </DomainObject.Predmet.ProtuStrankaListNazivFormated>
  <DomainObject.Predmet.ProtuStrankaListNazivFormatedOIB>
    <izvorni_sadrzaj>
      <item>MUŠIĆ građevinsko, uslužno, export-import društvo s ograničenom odgovornošću, ZADAR, OIB 21643614374</item>
    </izvorni_sadrzaj>
    <derivirana_varijabla naziv="DomainObject.Predmet.ProtuStrankaListNazivFormatedOIB_1">
      <item>MUŠIĆ građevinsko, uslužno, export-import društvo s ograničenom odgovornošću, ZADAR, OIB 21643614374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Ljubičić, Šimuni 142, 23250 Šimuni</item>
    </izvorni_sadrzaj>
    <derivirana_varijabla naziv="DomainObject.Predmet.OstaliListFormatedWithAdress_1">
      <item>Milan Ljubičić, Šimuni 142, 23250 Šimuni</item>
    </derivirana_varijabla>
  </DomainObject.Predmet.OstaliListFormatedWithAdress>
  <DomainObject.Predmet.OstaliListFormatedWithAdressOIB>
    <izvorni_sadrzaj>
      <item>Milan Ljubičić, OIB 87161295116, Šimuni 142, 23250 Šimuni</item>
    </izvorni_sadrzaj>
    <derivirana_varijabla naziv="DomainObject.Predmet.OstaliListFormatedWithAdressOIB_1">
      <item>Milan Ljubičić, OIB 87161295116, Šimuni 142, 23250 Šimuni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St-92/2012-223</izvorni_sadrzaj>
    <derivirana_varijabla naziv="DomainObject.PoslovniBrojDokumenta_1">St-92/2012-223</derivirana_varijabla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MUŠIĆ građevinsko, uslužno, export-import društvo s ograničenom odgovornošću, ZADAR</izvorni_sadrzaj>
    <derivirana_varijabla naziv="DomainObject.Predmet.ProtustrankaIDrugi_1">MUŠIĆ građevinsko, uslužno, export-import društvo s ograničenom odgovornošću, ZADAR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MUŠIĆ građevinsko, uslužno, export-import društvo s ograničenom odgovornošću, ZADAR, OIB 21643614374, Ulica Stjepana Radića 42/c, Zadar</izvorni_sadrzaj>
    <derivirana_varijabla naziv="DomainObject.Predmet.ProtustrankaIDrugiAdressOIB_1">MUŠIĆ građevinsko, uslužno, export-import društvo s ograničenom odgovornošću, ZADAR, OIB 21643614374, Ulica Stjepana Radića 42/c,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udioniciListNaziv_1"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udioniciListNaziv>
  <DomainObject.Predmet.SudioniciListAdressOIB>
    <izvorni_sadrzaj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</izvorni_sadrzaj>
    <derivirana_varijabla naziv="DomainObject.Predmet.SudioniciListAdressOIB_1"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EAC375-79C4-4652-8792-23D0F761D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1188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2017-07-14T09:35:00Z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St-92/2012-223 / Odluka - Rješenje - poziv stranci da odobri provedene radnje poduzete po odvjetniku bez punomoći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