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5a67" w14:paraId="e495a67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9B4ED8" w:rsidP="009B4ED8" w:rsidR="009B4ED8" w:rsidRPr="00714DE5">
      <w:pPr>
        <w:jc w:val="right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Posl. br.6-St. </w:t>
      </w:r>
      <w:r w:rsidR="00FC06A7">
        <w:rPr>
          <w:rFonts w:hAnsi="Times New Roman" w:ascii="Times New Roman"/>
          <w:b/>
          <w:sz w:val="22"/>
          <w:szCs w:val="22"/>
        </w:rPr>
        <w:t>444</w:t>
      </w:r>
      <w:r w:rsidRPr="00714DE5">
        <w:rPr>
          <w:rFonts w:hAnsi="Times New Roman" w:ascii="Times New Roman"/>
          <w:b/>
          <w:sz w:val="22"/>
          <w:szCs w:val="22"/>
        </w:rPr>
        <w:t>/201</w:t>
      </w:r>
      <w:r w:rsidR="00FC06A7">
        <w:rPr>
          <w:rFonts w:hAnsi="Times New Roman" w:ascii="Times New Roman"/>
          <w:b/>
          <w:sz w:val="22"/>
          <w:szCs w:val="22"/>
        </w:rPr>
        <w:t>3</w:t>
      </w:r>
      <w:r w:rsidRPr="00714DE5">
        <w:rPr>
          <w:rFonts w:hAnsi="Times New Roman" w:ascii="Times New Roman"/>
          <w:b/>
          <w:sz w:val="22"/>
          <w:szCs w:val="22"/>
        </w:rPr>
        <w:t>-2</w:t>
      </w:r>
      <w:r w:rsidR="00E808C5">
        <w:rPr>
          <w:rFonts w:hAnsi="Times New Roman" w:ascii="Times New Roman"/>
          <w:b/>
          <w:sz w:val="22"/>
          <w:szCs w:val="22"/>
        </w:rPr>
        <w:t>33</w:t>
      </w:r>
    </w:p>
    <w:p w:rsidRDefault="009B4ED8" w:rsidP="009B4ED8" w:rsidR="009B4ED8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023F0F" w:rsidP="009B4ED8" w:rsidR="00023F0F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ind w:firstLine="708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808C5" w:rsidRPr="00E808C5">
        <w:rPr>
          <w:rFonts w:hAnsi="Times New Roman" w:ascii="Times New Roman"/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714DE5">
        <w:rPr>
          <w:rFonts w:hAnsi="Times New Roman" w:ascii="Times New Roman"/>
          <w:sz w:val="22"/>
          <w:szCs w:val="22"/>
        </w:rPr>
        <w:t xml:space="preserve">, izvan ročišta, dana </w:t>
      </w:r>
      <w:r w:rsidR="00E808C5">
        <w:rPr>
          <w:rFonts w:hAnsi="Times New Roman" w:ascii="Times New Roman"/>
          <w:sz w:val="22"/>
          <w:szCs w:val="22"/>
        </w:rPr>
        <w:t>20. lipnja</w:t>
      </w:r>
      <w:r w:rsidRPr="00714DE5">
        <w:rPr>
          <w:rFonts w:hAnsi="Times New Roman" w:ascii="Times New Roman"/>
          <w:sz w:val="22"/>
          <w:szCs w:val="22"/>
        </w:rPr>
        <w:t xml:space="preserve"> 201</w:t>
      </w:r>
      <w:r w:rsidR="00E808C5">
        <w:rPr>
          <w:rFonts w:hAnsi="Times New Roman" w:ascii="Times New Roman"/>
          <w:sz w:val="22"/>
          <w:szCs w:val="22"/>
        </w:rPr>
        <w:t>6</w:t>
      </w:r>
      <w:r w:rsidRPr="00714DE5">
        <w:rPr>
          <w:rFonts w:hAnsi="Times New Roman" w:ascii="Times New Roman"/>
          <w:sz w:val="22"/>
          <w:szCs w:val="22"/>
        </w:rPr>
        <w:t xml:space="preserve">. godine, 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282290" w:rsidP="007144F6" w:rsidR="000C4A00">
      <w:pPr>
        <w:ind w:hanging="705" w:left="705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I</w:t>
      </w:r>
      <w:r w:rsidR="00F203E3" w:rsidRPr="00714DE5">
        <w:rPr>
          <w:rFonts w:hAnsi="Times New Roman" w:ascii="Times New Roman"/>
          <w:b/>
          <w:sz w:val="22"/>
          <w:szCs w:val="22"/>
        </w:rPr>
        <w:t>.</w:t>
      </w:r>
      <w:r w:rsidRPr="00714DE5">
        <w:rPr>
          <w:rFonts w:hAnsi="Times New Roman" w:ascii="Times New Roman"/>
          <w:sz w:val="22"/>
          <w:szCs w:val="22"/>
        </w:rPr>
        <w:tab/>
        <w:t xml:space="preserve">U </w:t>
      </w:r>
      <w:r w:rsidR="00E808C5">
        <w:rPr>
          <w:rFonts w:hAnsi="Times New Roman" w:ascii="Times New Roman"/>
          <w:sz w:val="22"/>
          <w:szCs w:val="22"/>
        </w:rPr>
        <w:t xml:space="preserve">zaključku </w:t>
      </w:r>
      <w:r w:rsidRPr="00714DE5">
        <w:rPr>
          <w:rFonts w:hAnsi="Times New Roman" w:ascii="Times New Roman"/>
          <w:sz w:val="22"/>
          <w:szCs w:val="22"/>
        </w:rPr>
        <w:t xml:space="preserve">ovog suda posl. br. </w:t>
      </w:r>
      <w:r w:rsidR="00F203E3" w:rsidRPr="00714DE5">
        <w:rPr>
          <w:rFonts w:hAnsi="Times New Roman" w:ascii="Times New Roman"/>
          <w:sz w:val="22"/>
          <w:szCs w:val="22"/>
        </w:rPr>
        <w:t>6-</w:t>
      </w:r>
      <w:r w:rsidRPr="00714DE5">
        <w:rPr>
          <w:rFonts w:hAnsi="Times New Roman" w:ascii="Times New Roman"/>
          <w:sz w:val="22"/>
          <w:szCs w:val="22"/>
        </w:rPr>
        <w:t>St.</w:t>
      </w:r>
      <w:r w:rsidR="00E808C5">
        <w:rPr>
          <w:rFonts w:hAnsi="Times New Roman" w:ascii="Times New Roman"/>
          <w:sz w:val="22"/>
          <w:szCs w:val="22"/>
        </w:rPr>
        <w:t>444</w:t>
      </w:r>
      <w:r w:rsidR="00FC786C" w:rsidRPr="00714DE5">
        <w:rPr>
          <w:rFonts w:hAnsi="Times New Roman" w:ascii="Times New Roman"/>
          <w:sz w:val="22"/>
          <w:szCs w:val="22"/>
        </w:rPr>
        <w:t>/</w:t>
      </w:r>
      <w:r w:rsidR="00E808C5">
        <w:rPr>
          <w:rFonts w:hAnsi="Times New Roman" w:ascii="Times New Roman"/>
          <w:sz w:val="22"/>
          <w:szCs w:val="22"/>
        </w:rPr>
        <w:t>2013</w:t>
      </w:r>
      <w:r w:rsidR="003679FB" w:rsidRPr="00714DE5">
        <w:rPr>
          <w:rFonts w:hAnsi="Times New Roman" w:ascii="Times New Roman"/>
          <w:sz w:val="22"/>
          <w:szCs w:val="22"/>
        </w:rPr>
        <w:t xml:space="preserve"> od </w:t>
      </w:r>
      <w:r w:rsidR="000C4A00">
        <w:rPr>
          <w:rFonts w:hAnsi="Times New Roman" w:ascii="Times New Roman"/>
          <w:sz w:val="22"/>
          <w:szCs w:val="22"/>
        </w:rPr>
        <w:t>16</w:t>
      </w:r>
      <w:r w:rsidR="003679FB" w:rsidRPr="00714DE5">
        <w:rPr>
          <w:rFonts w:hAnsi="Times New Roman" w:ascii="Times New Roman"/>
          <w:sz w:val="22"/>
          <w:szCs w:val="22"/>
        </w:rPr>
        <w:t xml:space="preserve">. </w:t>
      </w:r>
      <w:r w:rsidR="000C4A00">
        <w:rPr>
          <w:rFonts w:hAnsi="Times New Roman" w:ascii="Times New Roman"/>
          <w:sz w:val="22"/>
          <w:szCs w:val="22"/>
        </w:rPr>
        <w:t>lipnja</w:t>
      </w:r>
      <w:r w:rsidR="003679FB" w:rsidRPr="00714DE5">
        <w:rPr>
          <w:rFonts w:hAnsi="Times New Roman" w:ascii="Times New Roman"/>
          <w:sz w:val="22"/>
          <w:szCs w:val="22"/>
        </w:rPr>
        <w:t xml:space="preserve"> 201</w:t>
      </w:r>
      <w:r w:rsidR="000C4A00">
        <w:rPr>
          <w:rFonts w:hAnsi="Times New Roman" w:ascii="Times New Roman"/>
          <w:sz w:val="22"/>
          <w:szCs w:val="22"/>
        </w:rPr>
        <w:t>6</w:t>
      </w:r>
      <w:r w:rsidR="003679FB" w:rsidRPr="00714DE5">
        <w:rPr>
          <w:rFonts w:hAnsi="Times New Roman" w:ascii="Times New Roman"/>
          <w:sz w:val="22"/>
          <w:szCs w:val="22"/>
        </w:rPr>
        <w:t>. godine</w:t>
      </w:r>
      <w:r w:rsidR="000C4A00">
        <w:rPr>
          <w:rFonts w:hAnsi="Times New Roman" w:ascii="Times New Roman"/>
          <w:sz w:val="22"/>
          <w:szCs w:val="22"/>
        </w:rPr>
        <w:t xml:space="preserve"> ispravljaju se očite greške u pisanju:</w:t>
      </w:r>
    </w:p>
    <w:p w:rsidRDefault="000C4A00" w:rsidP="000C4A00" w:rsidR="000C4A00">
      <w:pPr>
        <w:ind w:left="705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</w:t>
      </w:r>
      <w:r w:rsidR="003679FB" w:rsidRPr="00714DE5">
        <w:rPr>
          <w:rFonts w:hAnsi="Times New Roman" w:ascii="Times New Roman"/>
          <w:sz w:val="22"/>
          <w:szCs w:val="22"/>
        </w:rPr>
        <w:t xml:space="preserve"> </w:t>
      </w:r>
      <w:r w:rsidR="009B4ED8" w:rsidRPr="00714DE5">
        <w:rPr>
          <w:rFonts w:hAnsi="Times New Roman" w:ascii="Times New Roman"/>
          <w:sz w:val="22"/>
          <w:szCs w:val="22"/>
        </w:rPr>
        <w:t xml:space="preserve">u točki II. izreke </w:t>
      </w:r>
      <w:r w:rsidR="007D506B">
        <w:rPr>
          <w:rFonts w:hAnsi="Times New Roman" w:ascii="Times New Roman"/>
          <w:sz w:val="22"/>
          <w:szCs w:val="22"/>
        </w:rPr>
        <w:t>umjesto pogrešno upisanih brojki "57.600,00" treba ispravno stajati: "</w:t>
      </w:r>
      <w:r w:rsidR="007D506B">
        <w:rPr>
          <w:rFonts w:hAnsi="Times New Roman" w:ascii="Times New Roman"/>
          <w:b/>
          <w:sz w:val="22"/>
          <w:szCs w:val="22"/>
        </w:rPr>
        <w:t>51.500,00</w:t>
      </w:r>
      <w:r w:rsidR="00A43CBA">
        <w:rPr>
          <w:rFonts w:hAnsi="Times New Roman" w:ascii="Times New Roman"/>
          <w:sz w:val="22"/>
          <w:szCs w:val="22"/>
        </w:rPr>
        <w:t>",</w:t>
      </w:r>
    </w:p>
    <w:p w:rsidRDefault="00A43CBA" w:rsidP="000C4A00" w:rsidR="00A43CBA" w:rsidRPr="00A43CBA">
      <w:pPr>
        <w:ind w:left="705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 u točki III. izreke umjesto pogrešno upisanih brojki i riječi "10. (desetoj)" treba ispravno stajati "</w:t>
      </w:r>
      <w:r>
        <w:rPr>
          <w:rFonts w:hAnsi="Times New Roman" w:ascii="Times New Roman"/>
          <w:b/>
          <w:sz w:val="22"/>
          <w:szCs w:val="22"/>
        </w:rPr>
        <w:t>11. (jedanaestoj)</w:t>
      </w:r>
      <w:r>
        <w:rPr>
          <w:rFonts w:hAnsi="Times New Roman" w:ascii="Times New Roman"/>
          <w:sz w:val="22"/>
          <w:szCs w:val="22"/>
        </w:rPr>
        <w:t>".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3651BF" w:rsidP="00FC786C" w:rsidR="00282290" w:rsidRPr="00714DE5">
      <w:pPr>
        <w:ind w:hanging="720" w:left="720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II</w:t>
      </w:r>
      <w:r w:rsidR="00F203E3" w:rsidRPr="00714DE5">
        <w:rPr>
          <w:rFonts w:hAnsi="Times New Roman" w:ascii="Times New Roman"/>
          <w:b/>
          <w:sz w:val="22"/>
          <w:szCs w:val="22"/>
        </w:rPr>
        <w:t>.</w:t>
      </w:r>
      <w:r w:rsidRPr="00714DE5">
        <w:rPr>
          <w:rFonts w:hAnsi="Times New Roman" w:ascii="Times New Roman"/>
          <w:sz w:val="22"/>
          <w:szCs w:val="22"/>
        </w:rPr>
        <w:tab/>
      </w:r>
      <w:r w:rsidR="00282290" w:rsidRPr="00714DE5">
        <w:rPr>
          <w:rFonts w:hAnsi="Times New Roman" w:ascii="Times New Roman"/>
          <w:sz w:val="22"/>
          <w:szCs w:val="22"/>
        </w:rPr>
        <w:t xml:space="preserve">U ostalom dijelu </w:t>
      </w:r>
      <w:r w:rsidR="004A2986">
        <w:rPr>
          <w:rFonts w:hAnsi="Times New Roman" w:ascii="Times New Roman"/>
          <w:sz w:val="22"/>
          <w:szCs w:val="22"/>
        </w:rPr>
        <w:t>zaključak</w:t>
      </w:r>
      <w:r w:rsidR="00282290" w:rsidRPr="00714DE5">
        <w:rPr>
          <w:rFonts w:hAnsi="Times New Roman" w:ascii="Times New Roman"/>
          <w:sz w:val="22"/>
          <w:szCs w:val="22"/>
        </w:rPr>
        <w:t xml:space="preserve"> ovog suda posl. br. </w:t>
      </w:r>
      <w:r w:rsidR="004A2986" w:rsidRPr="004A2986">
        <w:rPr>
          <w:rFonts w:hAnsi="Times New Roman" w:ascii="Times New Roman"/>
          <w:sz w:val="22"/>
          <w:szCs w:val="22"/>
        </w:rPr>
        <w:t xml:space="preserve">6-St.444/2013 od 16. lipnja 2016. godine </w:t>
      </w:r>
      <w:r w:rsidR="00282290" w:rsidRPr="00714DE5">
        <w:rPr>
          <w:rFonts w:hAnsi="Times New Roman" w:ascii="Times New Roman"/>
          <w:sz w:val="22"/>
          <w:szCs w:val="22"/>
        </w:rPr>
        <w:t>ostaje neizm</w:t>
      </w:r>
      <w:r w:rsidR="00FC786C" w:rsidRPr="00714DE5">
        <w:rPr>
          <w:rFonts w:hAnsi="Times New Roman" w:ascii="Times New Roman"/>
          <w:sz w:val="22"/>
          <w:szCs w:val="22"/>
        </w:rPr>
        <w:t>i</w:t>
      </w:r>
      <w:r w:rsidR="00282290" w:rsidRPr="00714DE5">
        <w:rPr>
          <w:rFonts w:hAnsi="Times New Roman" w:ascii="Times New Roman"/>
          <w:sz w:val="22"/>
          <w:szCs w:val="22"/>
        </w:rPr>
        <w:t>jenjeno.</w:t>
      </w:r>
    </w:p>
    <w:p w:rsidRDefault="004C5F50" w:rsidP="001A579A" w:rsidR="004C5F50" w:rsidRPr="00782275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257406" w:rsidR="00257406" w:rsidRPr="0025740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U </w:t>
      </w:r>
      <w:r w:rsidR="004A2986">
        <w:rPr>
          <w:rFonts w:hAnsi="Times New Roman" w:ascii="Times New Roman"/>
          <w:sz w:val="22"/>
          <w:szCs w:val="22"/>
        </w:rPr>
        <w:t>zaključku</w:t>
      </w:r>
      <w:r w:rsidRPr="007144F6">
        <w:rPr>
          <w:rFonts w:hAnsi="Times New Roman" w:ascii="Times New Roman"/>
          <w:sz w:val="22"/>
          <w:szCs w:val="22"/>
        </w:rPr>
        <w:t xml:space="preserve"> ovog suda posl. br</w:t>
      </w:r>
      <w:r w:rsidR="004A2986">
        <w:rPr>
          <w:rFonts w:hAnsi="Times New Roman" w:ascii="Times New Roman"/>
          <w:sz w:val="22"/>
          <w:szCs w:val="22"/>
        </w:rPr>
        <w:t xml:space="preserve">. </w:t>
      </w:r>
      <w:r w:rsidR="004A2986" w:rsidRPr="004A2986">
        <w:rPr>
          <w:rFonts w:hAnsi="Times New Roman" w:ascii="Times New Roman"/>
          <w:sz w:val="22"/>
          <w:szCs w:val="22"/>
        </w:rPr>
        <w:t xml:space="preserve">6-St.444/2013 od 16. lipnja 2016. godine </w:t>
      </w:r>
      <w:r w:rsidRPr="007144F6">
        <w:rPr>
          <w:rFonts w:hAnsi="Times New Roman" w:ascii="Times New Roman"/>
          <w:sz w:val="22"/>
          <w:szCs w:val="22"/>
        </w:rPr>
        <w:t xml:space="preserve">u </w:t>
      </w:r>
      <w:r w:rsidR="004A2986">
        <w:rPr>
          <w:rFonts w:hAnsi="Times New Roman" w:ascii="Times New Roman"/>
          <w:sz w:val="22"/>
          <w:szCs w:val="22"/>
        </w:rPr>
        <w:t>točki II. i III. izreke</w:t>
      </w:r>
      <w:r w:rsidR="003679FB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potkrala se </w:t>
      </w:r>
      <w:r w:rsidR="007144F6">
        <w:rPr>
          <w:rFonts w:hAnsi="Times New Roman" w:ascii="Times New Roman"/>
          <w:sz w:val="22"/>
          <w:szCs w:val="22"/>
        </w:rPr>
        <w:t>greš</w:t>
      </w:r>
      <w:r w:rsidRPr="007144F6">
        <w:rPr>
          <w:rFonts w:hAnsi="Times New Roman" w:ascii="Times New Roman"/>
          <w:sz w:val="22"/>
          <w:szCs w:val="22"/>
        </w:rPr>
        <w:t>ka u pisanju</w:t>
      </w:r>
      <w:r w:rsidR="00257406">
        <w:rPr>
          <w:rFonts w:hAnsi="Times New Roman" w:ascii="Times New Roman"/>
          <w:sz w:val="22"/>
          <w:szCs w:val="22"/>
        </w:rPr>
        <w:t>,</w:t>
      </w:r>
      <w:r w:rsidRPr="007144F6">
        <w:rPr>
          <w:rFonts w:hAnsi="Times New Roman" w:ascii="Times New Roman"/>
          <w:sz w:val="22"/>
          <w:szCs w:val="22"/>
        </w:rPr>
        <w:t xml:space="preserve"> te </w:t>
      </w:r>
      <w:r w:rsidR="00EA21C2">
        <w:rPr>
          <w:rFonts w:hAnsi="Times New Roman" w:ascii="Times New Roman"/>
          <w:sz w:val="22"/>
          <w:szCs w:val="22"/>
        </w:rPr>
        <w:t xml:space="preserve">je u točki II. izreke pogrešno napisano </w:t>
      </w:r>
      <w:r w:rsidR="00EA21C2" w:rsidRPr="00EA21C2">
        <w:rPr>
          <w:rFonts w:hAnsi="Times New Roman" w:ascii="Times New Roman"/>
          <w:sz w:val="22"/>
          <w:szCs w:val="22"/>
        </w:rPr>
        <w:t xml:space="preserve">"57.600,00" </w:t>
      </w:r>
      <w:r w:rsidR="00EA21C2">
        <w:rPr>
          <w:rFonts w:hAnsi="Times New Roman" w:ascii="Times New Roman"/>
          <w:sz w:val="22"/>
          <w:szCs w:val="22"/>
        </w:rPr>
        <w:t xml:space="preserve">umjesto </w:t>
      </w:r>
      <w:r w:rsidR="00EA21C2" w:rsidRPr="00257406">
        <w:rPr>
          <w:rFonts w:hAnsi="Times New Roman" w:ascii="Times New Roman"/>
          <w:sz w:val="22"/>
          <w:szCs w:val="22"/>
        </w:rPr>
        <w:t xml:space="preserve">ispravno "51.500,00", a u točki III. pogrešno napisano </w:t>
      </w:r>
      <w:r w:rsidR="00257406" w:rsidRPr="00257406">
        <w:rPr>
          <w:rFonts w:hAnsi="Times New Roman" w:ascii="Times New Roman"/>
          <w:sz w:val="22"/>
          <w:szCs w:val="22"/>
        </w:rPr>
        <w:t>"10. (desetoj)" umjesto ispravno "11. (jedanaestoj)".</w:t>
      </w:r>
    </w:p>
    <w:p w:rsidRDefault="00EA21C2" w:rsidP="00EA21C2" w:rsidR="00EA21C2" w:rsidRPr="00257406">
      <w:pPr>
        <w:rPr>
          <w:rFonts w:hAnsi="Times New Roman" w:ascii="Times New Roman"/>
          <w:sz w:val="16"/>
          <w:szCs w:val="16"/>
        </w:rPr>
      </w:pPr>
    </w:p>
    <w:p w:rsidRDefault="00282290" w:rsidP="001A579A" w:rsidR="0028229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Omašku je sud uočio postupajući po</w:t>
      </w:r>
      <w:r w:rsidR="004C5DC9" w:rsidRPr="007144F6">
        <w:rPr>
          <w:rFonts w:hAnsi="Times New Roman" w:ascii="Times New Roman"/>
          <w:sz w:val="22"/>
          <w:szCs w:val="22"/>
        </w:rPr>
        <w:t xml:space="preserve"> službenoj dužnosti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775CC7" w:rsidP="001A579A" w:rsidR="00775CC7" w:rsidRPr="00782275">
      <w:pPr>
        <w:rPr>
          <w:rFonts w:hAnsi="Times New Roman" w:ascii="Times New Roman"/>
          <w:sz w:val="16"/>
          <w:szCs w:val="16"/>
        </w:rPr>
      </w:pPr>
    </w:p>
    <w:p w:rsidRDefault="00775CC7" w:rsidP="001A579A" w:rsidR="0065313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Da se doista radi o omaški u pisanju razvidno </w:t>
      </w:r>
      <w:r w:rsidR="00F203E3" w:rsidRPr="007144F6">
        <w:rPr>
          <w:rFonts w:hAnsi="Times New Roman" w:ascii="Times New Roman"/>
          <w:sz w:val="22"/>
          <w:szCs w:val="22"/>
        </w:rPr>
        <w:t xml:space="preserve">iz </w:t>
      </w:r>
      <w:r w:rsidR="00D3463D" w:rsidRPr="007144F6">
        <w:rPr>
          <w:rFonts w:hAnsi="Times New Roman" w:ascii="Times New Roman"/>
          <w:sz w:val="22"/>
          <w:szCs w:val="22"/>
        </w:rPr>
        <w:t>obrazloženja iste odluke</w:t>
      </w:r>
      <w:r w:rsidR="00653136">
        <w:rPr>
          <w:rFonts w:hAnsi="Times New Roman" w:ascii="Times New Roman"/>
          <w:sz w:val="22"/>
          <w:szCs w:val="22"/>
        </w:rPr>
        <w:t xml:space="preserve"> i</w:t>
      </w:r>
      <w:r w:rsidR="00D3463D" w:rsidRPr="007144F6">
        <w:rPr>
          <w:rFonts w:hAnsi="Times New Roman" w:ascii="Times New Roman"/>
          <w:sz w:val="22"/>
          <w:szCs w:val="22"/>
        </w:rPr>
        <w:t xml:space="preserve"> stanja spisa,</w:t>
      </w:r>
      <w:r w:rsidR="00653136">
        <w:rPr>
          <w:rFonts w:hAnsi="Times New Roman" w:ascii="Times New Roman"/>
          <w:sz w:val="22"/>
          <w:szCs w:val="22"/>
        </w:rPr>
        <w:t xml:space="preserve"> budući da iz stanja spisa</w:t>
      </w:r>
      <w:r w:rsidR="00F14B40">
        <w:rPr>
          <w:rFonts w:hAnsi="Times New Roman" w:ascii="Times New Roman"/>
          <w:sz w:val="22"/>
          <w:szCs w:val="22"/>
        </w:rPr>
        <w:t xml:space="preserve"> i</w:t>
      </w:r>
      <w:r w:rsidR="00653136">
        <w:rPr>
          <w:rFonts w:hAnsi="Times New Roman" w:ascii="Times New Roman"/>
          <w:sz w:val="22"/>
          <w:szCs w:val="22"/>
        </w:rPr>
        <w:t xml:space="preserve"> obrazloženja odluke</w:t>
      </w:r>
      <w:r w:rsidR="00F14B40">
        <w:rPr>
          <w:rFonts w:hAnsi="Times New Roman" w:ascii="Times New Roman"/>
          <w:sz w:val="22"/>
          <w:szCs w:val="22"/>
        </w:rPr>
        <w:t xml:space="preserve"> nedvojbeno vidi da se radi o jedanaestoj usmenoj javnoj dražbi, te o umanjenju početne cijene </w:t>
      </w:r>
      <w:r w:rsidR="00BA4C98">
        <w:rPr>
          <w:rFonts w:hAnsi="Times New Roman" w:ascii="Times New Roman"/>
          <w:sz w:val="22"/>
          <w:szCs w:val="22"/>
        </w:rPr>
        <w:t>za nešto više od 10% u odnosu na prethodnu dražbu.</w:t>
      </w:r>
      <w:r w:rsidR="00F14B40">
        <w:rPr>
          <w:rFonts w:hAnsi="Times New Roman" w:ascii="Times New Roman"/>
          <w:sz w:val="22"/>
          <w:szCs w:val="22"/>
        </w:rPr>
        <w:t xml:space="preserve"> 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Slijedom navedenog, temeljem čl.</w:t>
      </w:r>
      <w:r w:rsidR="00F203E3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342. </w:t>
      </w:r>
      <w:r w:rsidR="00023F0F" w:rsidRPr="00023F0F">
        <w:rPr>
          <w:rFonts w:hAnsi="Times New Roman" w:ascii="Times New Roman"/>
          <w:sz w:val="22"/>
          <w:szCs w:val="22"/>
        </w:rPr>
        <w:t>Zakona o parničnom postupku (NN 53/91, 91/92, 112/99, 88/01, 117/03, 84/08, 123/08, 57/11, 148/11, 25/13, dalje u tekstu: ZPP)</w:t>
      </w:r>
      <w:r w:rsidR="00F203E3" w:rsidRPr="007144F6">
        <w:rPr>
          <w:rFonts w:hAnsi="Times New Roman" w:ascii="Times New Roman"/>
          <w:sz w:val="22"/>
          <w:szCs w:val="22"/>
        </w:rPr>
        <w:t>,</w:t>
      </w:r>
      <w:r w:rsidR="00775CC7" w:rsidRPr="007144F6">
        <w:rPr>
          <w:rFonts w:hAnsi="Times New Roman" w:ascii="Times New Roman"/>
          <w:sz w:val="22"/>
          <w:szCs w:val="22"/>
        </w:rPr>
        <w:t xml:space="preserve"> koji se u smislu čl. </w:t>
      </w:r>
      <w:smartTag w:element="metricconverter" w:uri="urn:schemas-microsoft-com:office:smarttags">
        <w:smartTagPr>
          <w:attr w:val="6. st" w:name="ProductID"/>
        </w:smartTagPr>
        <w:r w:rsidR="00775CC7" w:rsidRPr="007144F6">
          <w:rPr>
            <w:rFonts w:hAnsi="Times New Roman" w:ascii="Times New Roman"/>
            <w:sz w:val="22"/>
            <w:szCs w:val="22"/>
          </w:rPr>
          <w:t>6. st</w:t>
        </w:r>
      </w:smartTag>
      <w:r w:rsidR="00775CC7" w:rsidRPr="007144F6">
        <w:rPr>
          <w:rFonts w:hAnsi="Times New Roman" w:ascii="Times New Roman"/>
          <w:sz w:val="22"/>
          <w:szCs w:val="22"/>
        </w:rPr>
        <w:t xml:space="preserve">. 1. </w:t>
      </w:r>
      <w:r w:rsidR="00023F0F" w:rsidRPr="00023F0F">
        <w:rPr>
          <w:rFonts w:hAnsi="Times New Roman" w:ascii="Times New Roman"/>
          <w:sz w:val="22"/>
          <w:szCs w:val="22"/>
        </w:rPr>
        <w:t>Stečajnog zakona (NN 44/96, 29/99, 129/00, 123/03, 197/03, 88/06, 116/10, 25/12, 133/12, 45/13, dalje u tekstu: SZ)</w:t>
      </w:r>
      <w:r w:rsidR="00023F0F">
        <w:rPr>
          <w:rFonts w:hAnsi="Times New Roman" w:ascii="Times New Roman"/>
          <w:sz w:val="22"/>
          <w:szCs w:val="22"/>
        </w:rPr>
        <w:t xml:space="preserve"> </w:t>
      </w:r>
      <w:r w:rsidR="00775CC7" w:rsidRPr="007144F6">
        <w:rPr>
          <w:rFonts w:hAnsi="Times New Roman" w:ascii="Times New Roman"/>
          <w:sz w:val="22"/>
          <w:szCs w:val="22"/>
        </w:rPr>
        <w:t xml:space="preserve">u ovom postupku na odgovarajući način primjenjuje, </w:t>
      </w:r>
      <w:r w:rsidR="00782275">
        <w:rPr>
          <w:rFonts w:hAnsi="Times New Roman" w:ascii="Times New Roman"/>
          <w:sz w:val="22"/>
          <w:szCs w:val="22"/>
        </w:rPr>
        <w:t>odlučeno je kao u izreci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4C5DC9" w:rsidP="00FC786C" w:rsidR="004C5DC9" w:rsidRPr="00782275">
      <w:pPr>
        <w:jc w:val="center"/>
        <w:rPr>
          <w:rFonts w:hAnsi="Times New Roman" w:ascii="Times New Roman"/>
          <w:sz w:val="16"/>
          <w:szCs w:val="16"/>
        </w:rPr>
      </w:pPr>
    </w:p>
    <w:p w:rsidRDefault="004C5F50" w:rsidP="00FC786C" w:rsidR="004C5F50" w:rsidRPr="007144F6">
      <w:pPr>
        <w:jc w:val="center"/>
        <w:rPr>
          <w:rFonts w:hAnsi="Times New Roman" w:ascii="Times New Roman"/>
          <w:b/>
          <w:sz w:val="22"/>
          <w:szCs w:val="22"/>
        </w:rPr>
      </w:pPr>
      <w:r w:rsidRPr="007144F6">
        <w:rPr>
          <w:rFonts w:hAnsi="Times New Roman" w:ascii="Times New Roman"/>
          <w:b/>
          <w:sz w:val="22"/>
          <w:szCs w:val="22"/>
        </w:rPr>
        <w:t xml:space="preserve">U Dubrovniku, </w:t>
      </w:r>
      <w:r w:rsidR="00023F0F">
        <w:rPr>
          <w:rFonts w:hAnsi="Times New Roman" w:ascii="Times New Roman"/>
          <w:b/>
          <w:sz w:val="22"/>
          <w:szCs w:val="22"/>
        </w:rPr>
        <w:t>20</w:t>
      </w:r>
      <w:r w:rsidR="006C14C7" w:rsidRPr="007144F6">
        <w:rPr>
          <w:rFonts w:hAnsi="Times New Roman" w:ascii="Times New Roman"/>
          <w:b/>
          <w:sz w:val="22"/>
          <w:szCs w:val="22"/>
        </w:rPr>
        <w:t xml:space="preserve">. </w:t>
      </w:r>
      <w:r w:rsidR="00023F0F">
        <w:rPr>
          <w:rFonts w:hAnsi="Times New Roman" w:ascii="Times New Roman"/>
          <w:b/>
          <w:sz w:val="22"/>
          <w:szCs w:val="22"/>
        </w:rPr>
        <w:t>lipnja</w:t>
      </w:r>
      <w:r w:rsidRPr="007144F6">
        <w:rPr>
          <w:rFonts w:hAnsi="Times New Roman" w:ascii="Times New Roman"/>
          <w:b/>
          <w:sz w:val="22"/>
          <w:szCs w:val="22"/>
        </w:rPr>
        <w:t xml:space="preserve"> 20</w:t>
      </w:r>
      <w:r w:rsidR="00155476" w:rsidRPr="007144F6">
        <w:rPr>
          <w:rFonts w:hAnsi="Times New Roman" w:ascii="Times New Roman"/>
          <w:b/>
          <w:sz w:val="22"/>
          <w:szCs w:val="22"/>
        </w:rPr>
        <w:t>1</w:t>
      </w:r>
      <w:r w:rsidR="00023F0F">
        <w:rPr>
          <w:rFonts w:hAnsi="Times New Roman" w:ascii="Times New Roman"/>
          <w:b/>
          <w:sz w:val="22"/>
          <w:szCs w:val="22"/>
        </w:rPr>
        <w:t>6</w:t>
      </w:r>
      <w:r w:rsidRPr="007144F6">
        <w:rPr>
          <w:rFonts w:hAnsi="Times New Roman" w:ascii="Times New Roman"/>
          <w:b/>
          <w:sz w:val="22"/>
          <w:szCs w:val="22"/>
        </w:rPr>
        <w:t>.</w:t>
      </w:r>
      <w:r w:rsidR="00155476" w:rsidRPr="007144F6">
        <w:rPr>
          <w:rFonts w:hAnsi="Times New Roman" w:ascii="Times New Roman"/>
          <w:b/>
          <w:sz w:val="22"/>
          <w:szCs w:val="22"/>
        </w:rPr>
        <w:t xml:space="preserve"> </w:t>
      </w:r>
      <w:r w:rsidRPr="007144F6">
        <w:rPr>
          <w:rFonts w:hAnsi="Times New Roman" w:ascii="Times New Roman"/>
          <w:b/>
          <w:sz w:val="22"/>
          <w:szCs w:val="22"/>
        </w:rPr>
        <w:t>godine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="003654BD" w:rsidRPr="00782275">
        <w:rPr>
          <w:rFonts w:hAnsi="Times New Roman" w:ascii="Times New Roman"/>
          <w:b/>
          <w:sz w:val="22"/>
          <w:szCs w:val="22"/>
        </w:rPr>
        <w:t>Stečajni s</w:t>
      </w:r>
      <w:r w:rsidRPr="00782275">
        <w:rPr>
          <w:rFonts w:hAnsi="Times New Roman" w:ascii="Times New Roman"/>
          <w:b/>
          <w:sz w:val="22"/>
          <w:szCs w:val="22"/>
        </w:rPr>
        <w:t>udac:</w:t>
      </w:r>
    </w:p>
    <w:p w:rsidRDefault="004C5F50" w:rsidP="001A579A" w:rsidR="004C5F50" w:rsidRPr="003679FB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782275">
        <w:rPr>
          <w:rFonts w:hAnsi="Times New Roman" w:ascii="Times New Roman"/>
          <w:b/>
          <w:sz w:val="22"/>
          <w:szCs w:val="22"/>
        </w:rPr>
        <w:t>Srđan Gavranić</w:t>
      </w:r>
    </w:p>
    <w:p w:rsidRDefault="00023F0F" w:rsidP="001A579A" w:rsidR="00023F0F" w:rsidRPr="00782275">
      <w:pPr>
        <w:rPr>
          <w:rFonts w:hAnsi="Times New Roman" w:ascii="Times New Roman"/>
          <w:b/>
          <w:sz w:val="22"/>
          <w:szCs w:val="22"/>
        </w:rPr>
      </w:pPr>
    </w:p>
    <w:p w:rsidRDefault="00560166" w:rsidP="001A579A" w:rsidR="00560166" w:rsidRPr="003679FB">
      <w:pPr>
        <w:rPr>
          <w:rFonts w:hAnsi="Times New Roman" w:ascii="Times New Roman"/>
          <w:b/>
          <w:sz w:val="20"/>
        </w:rPr>
      </w:pPr>
    </w:p>
    <w:p w:rsidRDefault="004C5DC9" w:rsidP="001A579A" w:rsidR="004C5DC9" w:rsidRPr="003679FB">
      <w:pPr>
        <w:rPr>
          <w:rFonts w:hAnsi="Times New Roman" w:ascii="Times New Roman"/>
          <w:b/>
          <w:sz w:val="20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sz w:val="22"/>
          <w:szCs w:val="22"/>
        </w:rPr>
        <w:t>Protiv ovog rješenja dopušteno je izjaviti žalbu Visokom trgovačkom sudu Republike Hrvatske u Zagrebu putem ovog suda u 3 istovjetna primjerka u roku od 8 dana od dana dostave prijepisa istog.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F203E3" w:rsidP="00F203E3" w:rsidR="00F203E3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DN-a</w:t>
      </w:r>
      <w:r w:rsidRPr="00170B83">
        <w:rPr>
          <w:rFonts w:hAnsi="Times New Roman" w:ascii="Times New Roman"/>
          <w:sz w:val="22"/>
          <w:szCs w:val="22"/>
        </w:rPr>
        <w:t>: (</w:t>
      </w:r>
      <w:r w:rsidR="00023F0F">
        <w:rPr>
          <w:rFonts w:hAnsi="Times New Roman" w:ascii="Times New Roman"/>
          <w:sz w:val="22"/>
          <w:szCs w:val="22"/>
        </w:rPr>
        <w:t>20</w:t>
      </w:r>
      <w:r w:rsidRPr="00170B83">
        <w:rPr>
          <w:rFonts w:hAnsi="Times New Roman" w:ascii="Times New Roman"/>
          <w:sz w:val="22"/>
          <w:szCs w:val="22"/>
        </w:rPr>
        <w:t>.</w:t>
      </w:r>
      <w:r w:rsidR="00023F0F">
        <w:rPr>
          <w:rFonts w:hAnsi="Times New Roman" w:ascii="Times New Roman"/>
          <w:sz w:val="22"/>
          <w:szCs w:val="22"/>
        </w:rPr>
        <w:t>06</w:t>
      </w:r>
      <w:r w:rsidR="006C14C7" w:rsidRPr="00170B83">
        <w:rPr>
          <w:rFonts w:hAnsi="Times New Roman" w:ascii="Times New Roman"/>
          <w:sz w:val="22"/>
          <w:szCs w:val="22"/>
        </w:rPr>
        <w:t>.201</w:t>
      </w:r>
      <w:r w:rsidR="00023F0F">
        <w:rPr>
          <w:rFonts w:hAnsi="Times New Roman" w:ascii="Times New Roman"/>
          <w:sz w:val="22"/>
          <w:szCs w:val="22"/>
        </w:rPr>
        <w:t>6</w:t>
      </w:r>
      <w:r w:rsidRPr="00170B83">
        <w:rPr>
          <w:rFonts w:hAnsi="Times New Roman" w:ascii="Times New Roman"/>
          <w:sz w:val="22"/>
          <w:szCs w:val="22"/>
        </w:rPr>
        <w:t>.g</w:t>
      </w:r>
      <w:r w:rsidR="00023F0F">
        <w:rPr>
          <w:rFonts w:hAnsi="Times New Roman" w:ascii="Times New Roman"/>
          <w:sz w:val="22"/>
          <w:szCs w:val="22"/>
        </w:rPr>
        <w:t>.</w:t>
      </w:r>
      <w:r w:rsidRPr="00170B83">
        <w:rPr>
          <w:rFonts w:hAnsi="Times New Roman" w:ascii="Times New Roman"/>
          <w:sz w:val="22"/>
          <w:szCs w:val="22"/>
        </w:rPr>
        <w:t>)</w:t>
      </w:r>
    </w:p>
    <w:p w:rsidRDefault="00023F0F" w:rsidP="00023F0F" w:rsidR="00023F0F" w:rsidRP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sz w:val="22"/>
          <w:szCs w:val="22"/>
        </w:rPr>
      </w:pPr>
      <w:r w:rsidRPr="00023F0F">
        <w:rPr>
          <w:rFonts w:hAnsi="Times New Roman" w:ascii="Times New Roman"/>
          <w:sz w:val="22"/>
          <w:szCs w:val="22"/>
        </w:rPr>
        <w:t>stečajni upravitelj,</w:t>
      </w:r>
      <w:r w:rsidR="009F1941">
        <w:rPr>
          <w:rFonts w:hAnsi="Times New Roman" w:ascii="Times New Roman"/>
          <w:sz w:val="22"/>
          <w:szCs w:val="22"/>
        </w:rPr>
        <w:t xml:space="preserve"> uz prijepis,</w:t>
      </w:r>
    </w:p>
    <w:p w:rsidRDefault="00023F0F" w:rsidP="00023F0F" w:rsidR="00023F0F" w:rsidRP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sz w:val="22"/>
          <w:szCs w:val="22"/>
        </w:rPr>
      </w:pPr>
      <w:r w:rsidRPr="00023F0F">
        <w:rPr>
          <w:rFonts w:hAnsi="Times New Roman" w:ascii="Times New Roman"/>
          <w:sz w:val="22"/>
          <w:szCs w:val="22"/>
        </w:rPr>
        <w:t>Grad Dubrovnik, Pred Dvorom 1, Dubrovnik,</w:t>
      </w:r>
      <w:r w:rsidR="009F1941" w:rsidRPr="009F1941">
        <w:rPr>
          <w:rFonts w:hAnsi="Times New Roman" w:ascii="Times New Roman"/>
          <w:sz w:val="22"/>
          <w:szCs w:val="22"/>
        </w:rPr>
        <w:t xml:space="preserve"> uz prijepis,</w:t>
      </w:r>
    </w:p>
    <w:p w:rsidRDefault="00023F0F" w:rsidP="00023F0F" w:rsidR="00023F0F" w:rsidRP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sz w:val="22"/>
          <w:szCs w:val="22"/>
        </w:rPr>
      </w:pPr>
      <w:r w:rsidRPr="00023F0F">
        <w:rPr>
          <w:rFonts w:hAnsi="Times New Roman" w:ascii="Times New Roman"/>
          <w:sz w:val="22"/>
          <w:szCs w:val="22"/>
        </w:rPr>
        <w:t xml:space="preserve">Županija dubrovačko-neretvanska, </w:t>
      </w:r>
      <w:r w:rsidR="009F1941" w:rsidRPr="009F1941">
        <w:rPr>
          <w:rFonts w:hAnsi="Times New Roman" w:ascii="Times New Roman"/>
          <w:sz w:val="22"/>
          <w:szCs w:val="22"/>
        </w:rPr>
        <w:t>uz prijepis,</w:t>
      </w:r>
    </w:p>
    <w:p w:rsidRDefault="00023F0F" w:rsidP="00023F0F" w:rsidR="00023F0F" w:rsidRP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b/>
          <w:sz w:val="22"/>
          <w:szCs w:val="22"/>
        </w:rPr>
      </w:pPr>
      <w:r w:rsidRPr="00023F0F">
        <w:rPr>
          <w:rFonts w:hAnsi="Times New Roman" w:ascii="Times New Roman"/>
          <w:bCs/>
          <w:sz w:val="22"/>
          <w:szCs w:val="22"/>
        </w:rPr>
        <w:t xml:space="preserve">Državni ured za upravljanje državnom imovinom, </w:t>
      </w:r>
      <w:r w:rsidRPr="00023F0F">
        <w:rPr>
          <w:rFonts w:hAnsi="Times New Roman" w:ascii="Times New Roman"/>
          <w:sz w:val="22"/>
          <w:szCs w:val="22"/>
        </w:rPr>
        <w:t>Dežmanova ulica 10, Zagreb,</w:t>
      </w:r>
      <w:r w:rsidR="009F1941" w:rsidRPr="009F1941">
        <w:rPr>
          <w:rFonts w:hAnsi="Times New Roman" w:ascii="Times New Roman"/>
          <w:sz w:val="22"/>
          <w:szCs w:val="22"/>
        </w:rPr>
        <w:t xml:space="preserve"> uz prijepis,</w:t>
      </w:r>
    </w:p>
    <w:p w:rsidRDefault="00023F0F" w:rsidP="00023F0F" w:rsidR="00023F0F" w:rsidRPr="00023F0F">
      <w:pPr>
        <w:numPr>
          <w:ilvl w:val="0"/>
          <w:numId w:val="6"/>
        </w:numPr>
        <w:tabs>
          <w:tab w:pos="0" w:val="num"/>
        </w:tabs>
        <w:rPr>
          <w:rFonts w:hAnsi="Times New Roman" w:ascii="Times New Roman"/>
          <w:sz w:val="22"/>
          <w:szCs w:val="22"/>
        </w:rPr>
      </w:pPr>
      <w:r w:rsidRPr="00023F0F">
        <w:rPr>
          <w:rFonts w:hAnsi="Times New Roman" w:ascii="Times New Roman"/>
          <w:sz w:val="22"/>
          <w:szCs w:val="22"/>
        </w:rPr>
        <w:t>e-oglasna ploča suda,</w:t>
      </w:r>
    </w:p>
    <w:p w:rsidRDefault="00023F0F" w:rsidP="00023F0F" w:rsidR="00023F0F" w:rsidRPr="00023F0F">
      <w:pPr>
        <w:ind w:left="360"/>
        <w:rPr>
          <w:rFonts w:hAnsi="Times New Roman" w:ascii="Times New Roman"/>
          <w:b/>
          <w:sz w:val="22"/>
          <w:szCs w:val="22"/>
        </w:rPr>
      </w:pPr>
    </w:p>
    <w:p w:rsidRDefault="00023F0F" w:rsidP="00023F0F" w:rsidR="00023F0F" w:rsidRPr="00023F0F">
      <w:pPr>
        <w:rPr>
          <w:rFonts w:hAnsi="Times New Roman" w:ascii="Times New Roman"/>
          <w:b/>
          <w:sz w:val="22"/>
          <w:szCs w:val="22"/>
        </w:rPr>
      </w:pPr>
      <w:r w:rsidRPr="00023F0F">
        <w:rPr>
          <w:rFonts w:hAnsi="Times New Roman" w:ascii="Times New Roman"/>
          <w:b/>
          <w:sz w:val="22"/>
          <w:szCs w:val="22"/>
        </w:rPr>
        <w:t>na znanje:</w:t>
      </w:r>
    </w:p>
    <w:p w:rsidRDefault="00023F0F" w:rsidP="00023F0F" w:rsidR="00023F0F" w:rsidRPr="00023F0F">
      <w:pPr>
        <w:rPr>
          <w:rFonts w:hAnsi="Times New Roman" w:ascii="Times New Roman"/>
          <w:sz w:val="22"/>
          <w:szCs w:val="22"/>
        </w:rPr>
      </w:pPr>
      <w:r w:rsidRPr="00023F0F">
        <w:rPr>
          <w:rFonts w:hAnsi="Times New Roman" w:ascii="Times New Roman"/>
          <w:sz w:val="22"/>
          <w:szCs w:val="22"/>
        </w:rPr>
        <w:t>- REPUBLIKA HRVATSKA, po ŽDO Dubrovnik, Građansko-upravni odjel, putem e-oglasne ploče suda.</w:t>
      </w:r>
    </w:p>
    <w:p w:rsidRDefault="0012134B" w:rsidP="0012134B" w:rsidR="0012134B" w:rsidRPr="0012134B">
      <w:pPr>
        <w:ind w:left="360"/>
        <w:rPr>
          <w:rFonts w:hAnsi="Times New Roman" w:ascii="Times New Roman"/>
          <w:sz w:val="20"/>
        </w:rPr>
      </w:pPr>
    </w:p>
    <w:p w:rsidRDefault="004C5DC9" w:rsidP="006C14C7" w:rsidR="004C5DC9" w:rsidRPr="00F203E3">
      <w:pPr>
        <w:ind w:left="360"/>
      </w:pPr>
    </w:p>
    <w:sectPr w:rsidSect="00A80492" w:rsidR="004C5DC9" w:rsidRPr="00F203E3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9829BF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023F0F" w:rsidP="00023F0F" w:rsidR="00023F0F" w:rsidRPr="00023F0F">
    <w:pPr>
      <w:jc w:val="right"/>
      <w:rPr>
        <w:rFonts w:hAnsi="Times New Roman" w:ascii="Times New Roman"/>
        <w:b/>
        <w:sz w:val="22"/>
        <w:szCs w:val="22"/>
      </w:rPr>
    </w:pPr>
    <w:r w:rsidRPr="00023F0F">
      <w:rPr>
        <w:rFonts w:hAnsi="Times New Roman" w:ascii="Times New Roman"/>
        <w:b/>
        <w:sz w:val="22"/>
        <w:szCs w:val="22"/>
      </w:rPr>
      <w:t>Posl. br.6-St. 444/2013-233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23F0F"/>
    <w:rsid w:val="000C4A00"/>
    <w:rsid w:val="000E0C62"/>
    <w:rsid w:val="0012134B"/>
    <w:rsid w:val="00155476"/>
    <w:rsid w:val="00170B83"/>
    <w:rsid w:val="00187EDE"/>
    <w:rsid w:val="001A579A"/>
    <w:rsid w:val="001B5ACE"/>
    <w:rsid w:val="00257406"/>
    <w:rsid w:val="00281C66"/>
    <w:rsid w:val="00282290"/>
    <w:rsid w:val="003651BF"/>
    <w:rsid w:val="003654BD"/>
    <w:rsid w:val="003679FB"/>
    <w:rsid w:val="00373C6E"/>
    <w:rsid w:val="003F793E"/>
    <w:rsid w:val="004A2986"/>
    <w:rsid w:val="004C5DC9"/>
    <w:rsid w:val="004C5F50"/>
    <w:rsid w:val="00560166"/>
    <w:rsid w:val="006240B4"/>
    <w:rsid w:val="00653136"/>
    <w:rsid w:val="006C14C7"/>
    <w:rsid w:val="007144F6"/>
    <w:rsid w:val="00714DE5"/>
    <w:rsid w:val="0073189B"/>
    <w:rsid w:val="00775CC7"/>
    <w:rsid w:val="00782275"/>
    <w:rsid w:val="007A348B"/>
    <w:rsid w:val="007D506B"/>
    <w:rsid w:val="00803450"/>
    <w:rsid w:val="0092546A"/>
    <w:rsid w:val="00936B99"/>
    <w:rsid w:val="009829BF"/>
    <w:rsid w:val="009B4ED8"/>
    <w:rsid w:val="009E7D83"/>
    <w:rsid w:val="009F1941"/>
    <w:rsid w:val="00A21395"/>
    <w:rsid w:val="00A43CBA"/>
    <w:rsid w:val="00A67253"/>
    <w:rsid w:val="00A80492"/>
    <w:rsid w:val="00B11394"/>
    <w:rsid w:val="00B31C45"/>
    <w:rsid w:val="00B45DB1"/>
    <w:rsid w:val="00BA4C98"/>
    <w:rsid w:val="00BD3FE2"/>
    <w:rsid w:val="00BD4F5C"/>
    <w:rsid w:val="00C779BC"/>
    <w:rsid w:val="00CB11C3"/>
    <w:rsid w:val="00D3463D"/>
    <w:rsid w:val="00D3641A"/>
    <w:rsid w:val="00E10F2C"/>
    <w:rsid w:val="00E668A5"/>
    <w:rsid w:val="00E808C5"/>
    <w:rsid w:val="00EA21C2"/>
    <w:rsid w:val="00EA2D2E"/>
    <w:rsid w:val="00F073AE"/>
    <w:rsid w:val="00F11E62"/>
    <w:rsid w:val="00F14B40"/>
    <w:rsid w:val="00F14EAA"/>
    <w:rsid w:val="00F203E3"/>
    <w:rsid w:val="00F61FFB"/>
    <w:rsid w:val="00FA6257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B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B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B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B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B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B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437</properties:Words>
  <properties:Characters>2322</properties:Characters>
  <properties:Lines>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2016-06-20T06:43:00Z</dcterms:created>
  <dc:creator>OPCINSKI SUD DUBROVNIK</dc:creator>
  <cp:lastModifiedBy>Srđan Gavranić</cp:lastModifiedBy>
  <cp:lastPrinted>2015-12-07T13:02:00Z</cp:lastPrinted>
  <dcterms:modified xmlns:xsi="http://www.w3.org/2001/XMLSchema-instance" xsi:type="dcterms:W3CDTF">2016-06-20T06:44:00Z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