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361a" w14:paraId="08d361a" w:rsidRDefault="00FB7D7A" w:rsidR="00CD2D2A" w:rsidRPr="00520BAD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ab/>
        <w:t xml:space="preserve">       </w:t>
      </w:r>
      <w:r w:rsidR="007C0EE5" w:rsidRPr="00520BAD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520BAD">
          <w:rPr>
            <w:b/>
            <w:sz w:val="22"/>
            <w:szCs w:val="22"/>
          </w:rPr>
          <w:t>7</w:t>
        </w:r>
        <w:r w:rsidR="00CD2D2A" w:rsidRPr="00520BAD">
          <w:rPr>
            <w:b/>
            <w:sz w:val="22"/>
            <w:szCs w:val="22"/>
          </w:rPr>
          <w:t xml:space="preserve"> St</w:t>
        </w:r>
      </w:smartTag>
      <w:r w:rsidR="00CD2D2A" w:rsidRPr="00520BAD">
        <w:rPr>
          <w:b/>
          <w:sz w:val="22"/>
          <w:szCs w:val="22"/>
        </w:rPr>
        <w:t xml:space="preserve">. </w:t>
      </w:r>
      <w:r w:rsidR="00C16FC1" w:rsidRPr="00520BAD">
        <w:rPr>
          <w:b/>
          <w:sz w:val="22"/>
          <w:szCs w:val="22"/>
        </w:rPr>
        <w:t>640/11</w:t>
      </w:r>
    </w:p>
    <w:p w:rsidRDefault="008E5DCF" w:rsidR="008E5DCF" w:rsidRPr="00520BAD">
      <w:pPr>
        <w:rPr>
          <w:b/>
          <w:sz w:val="22"/>
          <w:szCs w:val="22"/>
        </w:rPr>
      </w:pPr>
    </w:p>
    <w:p w:rsidRDefault="00825608" w:rsidR="00825608" w:rsidRPr="00520BAD">
      <w:pPr>
        <w:rPr>
          <w:b/>
          <w:sz w:val="22"/>
          <w:szCs w:val="22"/>
        </w:rPr>
      </w:pPr>
    </w:p>
    <w:p w:rsidRDefault="004B0D3B" w:rsidR="00CD2D2A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        </w:t>
      </w:r>
      <w:r w:rsidR="002F41F3" w:rsidRPr="00520BA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520BAD">
      <w:pPr>
        <w:rPr>
          <w:color w:val="000000"/>
          <w:sz w:val="22"/>
          <w:szCs w:val="22"/>
        </w:rPr>
      </w:pPr>
      <w:r w:rsidRPr="00520BAD">
        <w:rPr>
          <w:b/>
          <w:sz w:val="22"/>
          <w:szCs w:val="22"/>
        </w:rPr>
        <w:t>REPUBLIKA HRVATSKA</w:t>
      </w:r>
    </w:p>
    <w:p w:rsidRDefault="00F75F9E" w:rsidR="00F75F9E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TRGOVAČKI SUD U SPLITU</w:t>
      </w:r>
    </w:p>
    <w:p w:rsidRDefault="00F75F9E" w:rsidR="00F75F9E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STALNA SLUŽBA U DUBROVNIKU</w:t>
      </w:r>
    </w:p>
    <w:p w:rsidRDefault="00F75F9E" w:rsidR="00F75F9E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Dr. A. Starčevića 23, Dubrovnik</w:t>
      </w:r>
    </w:p>
    <w:p w:rsidRDefault="00F75F9E" w:rsidP="00F75F9E" w:rsidR="00CD2D2A" w:rsidRPr="00520BAD">
      <w:pPr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 </w:t>
      </w:r>
    </w:p>
    <w:p w:rsidRDefault="00F11496" w:rsidP="00F75F9E" w:rsidR="00F11496" w:rsidRPr="00520BAD">
      <w:pPr>
        <w:rPr>
          <w:b/>
          <w:sz w:val="22"/>
          <w:szCs w:val="22"/>
        </w:rPr>
      </w:pPr>
    </w:p>
    <w:p w:rsidRDefault="00F11496" w:rsidP="00F75F9E" w:rsidR="00F11496" w:rsidRPr="00520BAD">
      <w:pPr>
        <w:rPr>
          <w:b/>
          <w:sz w:val="22"/>
          <w:szCs w:val="22"/>
        </w:rPr>
      </w:pPr>
    </w:p>
    <w:p w:rsidRDefault="00520BAD" w:rsidP="00CD2D2A" w:rsidR="008E5DCF" w:rsidRPr="00520BA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5C77B4" w:rsidRPr="00520BAD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 xml:space="preserve">E </w:t>
      </w:r>
      <w:r w:rsidR="005C77B4" w:rsidRPr="00520BAD">
        <w:rPr>
          <w:b/>
          <w:sz w:val="22"/>
          <w:szCs w:val="22"/>
        </w:rPr>
        <w:t xml:space="preserve"> H R V A T S K </w:t>
      </w:r>
      <w:r>
        <w:rPr>
          <w:b/>
          <w:sz w:val="22"/>
          <w:szCs w:val="22"/>
        </w:rPr>
        <w:t>E</w:t>
      </w:r>
    </w:p>
    <w:p w:rsidRDefault="00CD2D2A" w:rsidP="00CD2D2A" w:rsidR="00CD2D2A" w:rsidRPr="00520BAD">
      <w:pPr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R J E Š E N J E </w:t>
      </w:r>
    </w:p>
    <w:p w:rsidRDefault="00563840" w:rsidP="00563840" w:rsidR="00563840" w:rsidRPr="00520BAD">
      <w:pPr>
        <w:jc w:val="both"/>
        <w:rPr>
          <w:sz w:val="22"/>
          <w:szCs w:val="22"/>
        </w:rPr>
      </w:pPr>
    </w:p>
    <w:p w:rsidRDefault="00F11496" w:rsidP="00563840" w:rsidR="00F11496" w:rsidRPr="00520BAD">
      <w:pPr>
        <w:jc w:val="both"/>
        <w:rPr>
          <w:sz w:val="22"/>
          <w:szCs w:val="22"/>
        </w:rPr>
      </w:pPr>
    </w:p>
    <w:p w:rsidRDefault="00563840" w:rsidP="00563840" w:rsidR="00520BAD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Trgovački sud u </w:t>
      </w:r>
      <w:r w:rsidR="00505133" w:rsidRPr="00520BAD">
        <w:rPr>
          <w:sz w:val="22"/>
          <w:szCs w:val="22"/>
        </w:rPr>
        <w:t xml:space="preserve">Splitu, Stalna služba u </w:t>
      </w:r>
      <w:r w:rsidRPr="00520BAD">
        <w:rPr>
          <w:sz w:val="22"/>
          <w:szCs w:val="22"/>
        </w:rPr>
        <w:t xml:space="preserve">Dubrovniku, </w:t>
      </w:r>
      <w:r w:rsidR="006C099C" w:rsidRPr="00520BAD">
        <w:rPr>
          <w:sz w:val="22"/>
          <w:szCs w:val="22"/>
        </w:rPr>
        <w:t xml:space="preserve">po sucu toga suda </w:t>
      </w:r>
      <w:r w:rsidR="000432CA" w:rsidRPr="00520BAD">
        <w:rPr>
          <w:sz w:val="22"/>
          <w:szCs w:val="22"/>
        </w:rPr>
        <w:t>Diani Butigan Granić</w:t>
      </w:r>
      <w:r w:rsidR="007C0EE5" w:rsidRPr="00520BAD">
        <w:rPr>
          <w:sz w:val="22"/>
          <w:szCs w:val="22"/>
        </w:rPr>
        <w:t xml:space="preserve">, kao stečajnom sucu, </w:t>
      </w:r>
      <w:r w:rsidRPr="00520BAD">
        <w:rPr>
          <w:sz w:val="22"/>
          <w:szCs w:val="22"/>
        </w:rPr>
        <w:t>u stečajnom postupku nad</w:t>
      </w:r>
      <w:r w:rsidR="008E5DCF" w:rsidRPr="00520BAD">
        <w:rPr>
          <w:sz w:val="22"/>
          <w:szCs w:val="22"/>
        </w:rPr>
        <w:t xml:space="preserve"> stečajnim</w:t>
      </w:r>
      <w:r w:rsidR="00461368" w:rsidRPr="00520BAD">
        <w:rPr>
          <w:sz w:val="22"/>
          <w:szCs w:val="22"/>
        </w:rPr>
        <w:t xml:space="preserve"> dužnikom </w:t>
      </w:r>
      <w:r w:rsidR="00520BAD" w:rsidRPr="00520BAD">
        <w:rPr>
          <w:sz w:val="22"/>
          <w:szCs w:val="22"/>
        </w:rPr>
        <w:t xml:space="preserve">LA BOUTIQUE ZAGREB d.o.o. u stečaju, Dubrovnik, Kneza Domagoja 13, OIB: 35072976406, kojeg zastupa stečajni upravitelj Marko Lonac, </w:t>
      </w:r>
      <w:r w:rsidR="00F11496" w:rsidRPr="00520BAD">
        <w:rPr>
          <w:sz w:val="22"/>
          <w:szCs w:val="22"/>
        </w:rPr>
        <w:t xml:space="preserve"> </w:t>
      </w:r>
      <w:r w:rsidR="00520BAD" w:rsidRPr="00520BAD">
        <w:rPr>
          <w:sz w:val="22"/>
          <w:szCs w:val="22"/>
        </w:rPr>
        <w:t>dana 24. siječnja 2018.g.</w:t>
      </w:r>
    </w:p>
    <w:p w:rsidRDefault="00520BAD" w:rsidP="00563840" w:rsidR="00520BAD" w:rsidRPr="00520BAD">
      <w:pPr>
        <w:ind w:firstLine="708"/>
        <w:jc w:val="both"/>
        <w:rPr>
          <w:sz w:val="22"/>
          <w:szCs w:val="22"/>
        </w:rPr>
      </w:pPr>
    </w:p>
    <w:p w:rsidRDefault="006E17E4" w:rsidP="00520BAD" w:rsidR="006E17E4" w:rsidRPr="00520BAD">
      <w:pPr>
        <w:jc w:val="both"/>
        <w:rPr>
          <w:sz w:val="22"/>
          <w:szCs w:val="22"/>
        </w:rPr>
      </w:pPr>
    </w:p>
    <w:p w:rsidRDefault="00CD2D2A" w:rsidP="006E17E4" w:rsidR="00CD2D2A" w:rsidRPr="00520BAD">
      <w:pPr>
        <w:ind w:firstLine="708"/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r i j e š i o</w:t>
      </w:r>
      <w:r w:rsidR="006C099C" w:rsidRPr="00520BAD">
        <w:rPr>
          <w:b/>
          <w:sz w:val="22"/>
          <w:szCs w:val="22"/>
        </w:rPr>
        <w:t xml:space="preserve">  </w:t>
      </w:r>
      <w:r w:rsidRPr="00520BAD">
        <w:rPr>
          <w:b/>
          <w:sz w:val="22"/>
          <w:szCs w:val="22"/>
        </w:rPr>
        <w:t xml:space="preserve">  j e </w:t>
      </w:r>
    </w:p>
    <w:p w:rsidRDefault="007C0EE5" w:rsidP="006455C6" w:rsidR="007C0EE5" w:rsidRPr="00520BAD">
      <w:pPr>
        <w:jc w:val="both"/>
        <w:rPr>
          <w:sz w:val="22"/>
          <w:szCs w:val="22"/>
        </w:rPr>
      </w:pPr>
    </w:p>
    <w:p w:rsidRDefault="00563840" w:rsidP="00043E9F" w:rsidR="00563840" w:rsidRPr="00520BAD">
      <w:pPr>
        <w:ind w:hanging="708" w:left="708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BA0BA7" w:rsidRPr="00520BAD">
        <w:rPr>
          <w:sz w:val="22"/>
          <w:szCs w:val="22"/>
        </w:rPr>
        <w:t>.</w:t>
      </w:r>
      <w:r w:rsidR="007C0EE5" w:rsidRPr="00520BAD">
        <w:rPr>
          <w:sz w:val="22"/>
          <w:szCs w:val="22"/>
        </w:rPr>
        <w:tab/>
      </w:r>
      <w:r w:rsidRPr="00520BAD">
        <w:rPr>
          <w:sz w:val="22"/>
          <w:szCs w:val="22"/>
        </w:rPr>
        <w:t>Zaključuje se stečajni postup</w:t>
      </w:r>
      <w:r w:rsidR="00CD2D2A" w:rsidRPr="00520BAD">
        <w:rPr>
          <w:sz w:val="22"/>
          <w:szCs w:val="22"/>
        </w:rPr>
        <w:t>a</w:t>
      </w:r>
      <w:r w:rsidRPr="00520BAD">
        <w:rPr>
          <w:sz w:val="22"/>
          <w:szCs w:val="22"/>
        </w:rPr>
        <w:t>k</w:t>
      </w:r>
      <w:r w:rsidR="00CD2D2A" w:rsidRPr="00520BAD">
        <w:rPr>
          <w:sz w:val="22"/>
          <w:szCs w:val="22"/>
        </w:rPr>
        <w:t xml:space="preserve"> </w:t>
      </w:r>
      <w:r w:rsidR="007C0EE5" w:rsidRPr="00520BAD">
        <w:rPr>
          <w:sz w:val="22"/>
          <w:szCs w:val="22"/>
        </w:rPr>
        <w:t xml:space="preserve">nad </w:t>
      </w:r>
      <w:r w:rsidRPr="00520BAD">
        <w:rPr>
          <w:sz w:val="22"/>
          <w:szCs w:val="22"/>
        </w:rPr>
        <w:t xml:space="preserve">stečajnim </w:t>
      </w:r>
      <w:r w:rsidR="00461368" w:rsidRPr="00520BAD">
        <w:rPr>
          <w:sz w:val="22"/>
          <w:szCs w:val="22"/>
        </w:rPr>
        <w:t>dužnikom</w:t>
      </w:r>
      <w:r w:rsidR="00F11496" w:rsidRPr="00520BAD">
        <w:rPr>
          <w:sz w:val="22"/>
          <w:szCs w:val="22"/>
        </w:rPr>
        <w:t xml:space="preserve"> </w:t>
      </w:r>
      <w:r w:rsidR="00520BAD" w:rsidRPr="00520BAD">
        <w:rPr>
          <w:sz w:val="22"/>
          <w:szCs w:val="22"/>
        </w:rPr>
        <w:t>LA BOUTIQUE ZAGREB d.o.o. u stečaju, Dubrovnik, Kneza Domagoja 13, OIB: 35072976406, kojeg zastupa stečajni upravitelj Marko Lonac</w:t>
      </w:r>
      <w:r w:rsidR="008E5DCF" w:rsidRPr="00520BAD">
        <w:rPr>
          <w:sz w:val="22"/>
          <w:szCs w:val="22"/>
        </w:rPr>
        <w:t>.</w:t>
      </w:r>
    </w:p>
    <w:p w:rsidRDefault="005B58DE" w:rsidP="00043E9F" w:rsidR="005B58DE" w:rsidRPr="00520BAD">
      <w:pPr>
        <w:ind w:hanging="708" w:left="708"/>
        <w:jc w:val="both"/>
        <w:rPr>
          <w:sz w:val="22"/>
          <w:szCs w:val="22"/>
        </w:rPr>
      </w:pPr>
    </w:p>
    <w:p w:rsidRDefault="005B58DE" w:rsidP="00043E9F" w:rsidR="00563840" w:rsidRPr="00520BAD">
      <w:pPr>
        <w:ind w:hanging="708" w:left="708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563840" w:rsidRPr="00520BAD">
        <w:rPr>
          <w:b/>
          <w:sz w:val="22"/>
          <w:szCs w:val="22"/>
        </w:rPr>
        <w:t>I</w:t>
      </w:r>
      <w:r w:rsidR="00BA0BA7" w:rsidRPr="00520BAD">
        <w:rPr>
          <w:b/>
          <w:sz w:val="22"/>
          <w:szCs w:val="22"/>
        </w:rPr>
        <w:t>.</w:t>
      </w:r>
      <w:r w:rsidR="00BA0BA7" w:rsidRPr="00520BAD">
        <w:rPr>
          <w:b/>
          <w:sz w:val="22"/>
          <w:szCs w:val="22"/>
        </w:rPr>
        <w:tab/>
      </w:r>
      <w:r w:rsidR="00563840" w:rsidRPr="00520BAD">
        <w:rPr>
          <w:sz w:val="22"/>
          <w:szCs w:val="22"/>
        </w:rPr>
        <w:t>Ov</w:t>
      </w:r>
      <w:r w:rsidR="00BA0BA7" w:rsidRPr="00520BAD">
        <w:rPr>
          <w:sz w:val="22"/>
          <w:szCs w:val="22"/>
        </w:rPr>
        <w:t>lašćuje se stečajni upravitelj</w:t>
      </w:r>
      <w:r w:rsidR="00461368" w:rsidRPr="00520BAD">
        <w:rPr>
          <w:sz w:val="22"/>
          <w:szCs w:val="22"/>
        </w:rPr>
        <w:t xml:space="preserve"> </w:t>
      </w:r>
      <w:r w:rsidR="00520BAD" w:rsidRPr="00520BAD">
        <w:rPr>
          <w:sz w:val="22"/>
          <w:szCs w:val="22"/>
        </w:rPr>
        <w:t xml:space="preserve">Marko Lonac, Dubrovnik, Brdasta 12, OIB:  OIB: 43471049776, </w:t>
      </w:r>
      <w:r w:rsidR="00BA0BA7" w:rsidRPr="00520BAD">
        <w:rPr>
          <w:sz w:val="22"/>
          <w:szCs w:val="22"/>
        </w:rPr>
        <w:t>da u ime i za račun stečajn</w:t>
      </w:r>
      <w:r w:rsidR="006C099C" w:rsidRPr="00520BAD">
        <w:rPr>
          <w:sz w:val="22"/>
          <w:szCs w:val="22"/>
        </w:rPr>
        <w:t>e</w:t>
      </w:r>
      <w:r w:rsidR="00BA0BA7" w:rsidRPr="00520BAD">
        <w:rPr>
          <w:sz w:val="22"/>
          <w:szCs w:val="22"/>
        </w:rPr>
        <w:t xml:space="preserve"> mase nastavi postupke radi prikupljanja imovine koja ulazi u vrijednost stečajne mase.</w:t>
      </w:r>
    </w:p>
    <w:p w:rsidRDefault="00DA4534" w:rsidP="00CD2D2A" w:rsidR="00DA4534" w:rsidRPr="00520BAD">
      <w:pPr>
        <w:jc w:val="both"/>
        <w:rPr>
          <w:sz w:val="22"/>
          <w:szCs w:val="22"/>
        </w:rPr>
      </w:pPr>
    </w:p>
    <w:p w:rsidRDefault="00DA4534" w:rsidP="00043E9F" w:rsidR="00DA4534" w:rsidRPr="00520BAD">
      <w:pPr>
        <w:ind w:hanging="705" w:left="705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C16FC1" w:rsidRPr="00520BAD">
        <w:rPr>
          <w:b/>
          <w:sz w:val="22"/>
          <w:szCs w:val="22"/>
        </w:rPr>
        <w:t>II</w:t>
      </w:r>
      <w:r w:rsidRPr="00520BAD">
        <w:rPr>
          <w:b/>
          <w:sz w:val="22"/>
          <w:szCs w:val="22"/>
        </w:rPr>
        <w:t>.</w:t>
      </w:r>
      <w:r w:rsidRPr="00520BAD">
        <w:rPr>
          <w:sz w:val="22"/>
          <w:szCs w:val="22"/>
        </w:rPr>
        <w:tab/>
        <w:t xml:space="preserve">Ovo rješenje i osnova zaključenja stečajnog postupka objavit će se </w:t>
      </w:r>
      <w:r w:rsidR="00C16FC1" w:rsidRPr="00520BAD">
        <w:rPr>
          <w:sz w:val="22"/>
          <w:szCs w:val="22"/>
        </w:rPr>
        <w:t>na e – oglasnoj ploči suda</w:t>
      </w:r>
      <w:r w:rsidRPr="00520BAD">
        <w:rPr>
          <w:sz w:val="22"/>
          <w:szCs w:val="22"/>
        </w:rPr>
        <w:t>.</w:t>
      </w:r>
    </w:p>
    <w:p w:rsidRDefault="00DA4534" w:rsidP="00CD2D2A" w:rsidR="00DA4534" w:rsidRPr="00520BAD">
      <w:pPr>
        <w:jc w:val="both"/>
        <w:rPr>
          <w:sz w:val="22"/>
          <w:szCs w:val="22"/>
        </w:rPr>
      </w:pPr>
    </w:p>
    <w:p w:rsidRDefault="00C16FC1" w:rsidP="00043E9F" w:rsidR="00DA4534" w:rsidRPr="00520BAD">
      <w:pPr>
        <w:ind w:hanging="705" w:left="705"/>
        <w:jc w:val="both"/>
        <w:rPr>
          <w:sz w:val="22"/>
          <w:szCs w:val="22"/>
        </w:rPr>
      </w:pPr>
      <w:r w:rsidRPr="00520BAD">
        <w:rPr>
          <w:b/>
          <w:sz w:val="22"/>
          <w:szCs w:val="22"/>
        </w:rPr>
        <w:t>I</w:t>
      </w:r>
      <w:r w:rsidR="00DA4534" w:rsidRPr="00520BAD">
        <w:rPr>
          <w:b/>
          <w:sz w:val="22"/>
          <w:szCs w:val="22"/>
        </w:rPr>
        <w:t>V.</w:t>
      </w:r>
      <w:r w:rsidR="00DA4534" w:rsidRPr="00520BAD">
        <w:rPr>
          <w:sz w:val="22"/>
          <w:szCs w:val="22"/>
        </w:rPr>
        <w:tab/>
        <w:t>Rješenje se dost</w:t>
      </w:r>
      <w:r w:rsidR="005B58DE" w:rsidRPr="00520BAD">
        <w:rPr>
          <w:sz w:val="22"/>
          <w:szCs w:val="22"/>
        </w:rPr>
        <w:t>a</w:t>
      </w:r>
      <w:r w:rsidR="00DA4534" w:rsidRPr="00520BAD">
        <w:rPr>
          <w:sz w:val="22"/>
          <w:szCs w:val="22"/>
        </w:rPr>
        <w:t>vlja sudskom registru ovog suda radi brisanja dužnika iz sudskog registra.</w:t>
      </w:r>
    </w:p>
    <w:p w:rsidRDefault="00BA0BA7" w:rsidP="00CD2D2A" w:rsidR="00BA0BA7" w:rsidRPr="00520BAD">
      <w:pPr>
        <w:ind w:firstLine="708"/>
        <w:jc w:val="center"/>
        <w:rPr>
          <w:b/>
          <w:sz w:val="22"/>
          <w:szCs w:val="22"/>
        </w:rPr>
      </w:pPr>
    </w:p>
    <w:p w:rsidRDefault="00F11496" w:rsidP="00CD2D2A" w:rsidR="00F11496" w:rsidRPr="00520BAD">
      <w:pPr>
        <w:ind w:firstLine="708"/>
        <w:jc w:val="center"/>
        <w:rPr>
          <w:b/>
          <w:sz w:val="22"/>
          <w:szCs w:val="22"/>
        </w:rPr>
      </w:pPr>
    </w:p>
    <w:p w:rsidRDefault="00CD2D2A" w:rsidP="00CD2D2A" w:rsidR="00563840" w:rsidRPr="00520BAD">
      <w:pPr>
        <w:ind w:firstLine="708"/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Obrazloženje</w:t>
      </w: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F11496" w:rsidP="00563840" w:rsidR="00F11496" w:rsidRPr="00520BAD">
      <w:pPr>
        <w:ind w:firstLine="708"/>
        <w:jc w:val="both"/>
        <w:rPr>
          <w:sz w:val="22"/>
          <w:szCs w:val="22"/>
        </w:rPr>
      </w:pPr>
    </w:p>
    <w:p w:rsidRDefault="00CD33C8" w:rsidP="00563840" w:rsidR="00C16FC1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>Rješenjem</w:t>
      </w:r>
      <w:r w:rsidR="00180ACE" w:rsidRPr="00520BAD">
        <w:rPr>
          <w:sz w:val="22"/>
          <w:szCs w:val="22"/>
        </w:rPr>
        <w:t xml:space="preserve"> </w:t>
      </w:r>
      <w:r w:rsidR="00BA0BA7" w:rsidRPr="00520BAD">
        <w:rPr>
          <w:sz w:val="22"/>
          <w:szCs w:val="22"/>
        </w:rPr>
        <w:t xml:space="preserve">ovog suda </w:t>
      </w:r>
      <w:r w:rsidR="007F59E3" w:rsidRPr="00520BAD">
        <w:rPr>
          <w:sz w:val="22"/>
          <w:szCs w:val="22"/>
        </w:rPr>
        <w:t>posl.br. St.</w:t>
      </w:r>
      <w:r w:rsidR="00C16FC1" w:rsidRPr="00520BAD">
        <w:rPr>
          <w:sz w:val="22"/>
          <w:szCs w:val="22"/>
        </w:rPr>
        <w:t>640</w:t>
      </w:r>
      <w:r w:rsidR="00F11496" w:rsidRPr="00520BAD">
        <w:rPr>
          <w:sz w:val="22"/>
          <w:szCs w:val="22"/>
        </w:rPr>
        <w:t>/</w:t>
      </w:r>
      <w:r w:rsidR="00C16FC1" w:rsidRPr="00520BAD">
        <w:rPr>
          <w:sz w:val="22"/>
          <w:szCs w:val="22"/>
        </w:rPr>
        <w:t>11</w:t>
      </w:r>
      <w:r w:rsidR="007F59E3" w:rsidRPr="00520BAD">
        <w:rPr>
          <w:sz w:val="22"/>
          <w:szCs w:val="22"/>
        </w:rPr>
        <w:t xml:space="preserve"> od </w:t>
      </w:r>
      <w:r w:rsidR="00C16FC1" w:rsidRPr="00520BAD">
        <w:rPr>
          <w:sz w:val="22"/>
          <w:szCs w:val="22"/>
        </w:rPr>
        <w:t>30</w:t>
      </w:r>
      <w:r w:rsidR="00CF5832" w:rsidRPr="00520BAD">
        <w:rPr>
          <w:sz w:val="22"/>
          <w:szCs w:val="22"/>
        </w:rPr>
        <w:t xml:space="preserve">. </w:t>
      </w:r>
      <w:r w:rsidR="00C16FC1" w:rsidRPr="00520BAD">
        <w:rPr>
          <w:sz w:val="22"/>
          <w:szCs w:val="22"/>
        </w:rPr>
        <w:t>kolovoza 2017</w:t>
      </w:r>
      <w:r w:rsidR="00505133" w:rsidRPr="00520BAD">
        <w:rPr>
          <w:sz w:val="22"/>
          <w:szCs w:val="22"/>
        </w:rPr>
        <w:t xml:space="preserve">. </w:t>
      </w:r>
      <w:r w:rsidR="00B243DE" w:rsidRPr="00520BAD">
        <w:rPr>
          <w:sz w:val="22"/>
          <w:szCs w:val="22"/>
        </w:rPr>
        <w:t>godine</w:t>
      </w:r>
      <w:r w:rsidR="004E47F5" w:rsidRPr="00520BAD">
        <w:rPr>
          <w:sz w:val="22"/>
          <w:szCs w:val="22"/>
        </w:rPr>
        <w:t xml:space="preserve"> </w:t>
      </w:r>
      <w:r w:rsidR="00A005C6" w:rsidRPr="00520BAD">
        <w:rPr>
          <w:sz w:val="22"/>
          <w:szCs w:val="22"/>
        </w:rPr>
        <w:t xml:space="preserve">u </w:t>
      </w:r>
      <w:r w:rsidR="00BA0BA7" w:rsidRPr="00520BAD">
        <w:rPr>
          <w:sz w:val="22"/>
          <w:szCs w:val="22"/>
        </w:rPr>
        <w:t>stečajnom postupku</w:t>
      </w:r>
      <w:r w:rsidR="004E47F5" w:rsidRPr="00520BAD">
        <w:rPr>
          <w:sz w:val="22"/>
          <w:szCs w:val="22"/>
        </w:rPr>
        <w:t xml:space="preserve"> nad stečajnim dužnikom</w:t>
      </w:r>
      <w:r w:rsidR="00F11496" w:rsidRPr="00520BAD">
        <w:rPr>
          <w:sz w:val="22"/>
          <w:szCs w:val="22"/>
        </w:rPr>
        <w:t xml:space="preserve"> </w:t>
      </w:r>
      <w:r w:rsidR="00520BAD" w:rsidRPr="00520BAD">
        <w:rPr>
          <w:sz w:val="22"/>
          <w:szCs w:val="22"/>
        </w:rPr>
        <w:t>LA BOUTIQUE ZAGREB d.o.o. u stečaju, Dubrovnik, Kneza Domagoja 13, OIB: 35072976406</w:t>
      </w:r>
      <w:r w:rsidR="00B243DE" w:rsidRPr="00520BAD">
        <w:rPr>
          <w:sz w:val="22"/>
          <w:szCs w:val="22"/>
        </w:rPr>
        <w:t xml:space="preserve">, </w:t>
      </w:r>
      <w:r w:rsidR="00A005C6" w:rsidRPr="00520BAD">
        <w:rPr>
          <w:sz w:val="22"/>
          <w:szCs w:val="22"/>
        </w:rPr>
        <w:t>određeno je završno ročište vjerovnika</w:t>
      </w:r>
      <w:r w:rsidR="00C16FC1" w:rsidRPr="00520BAD">
        <w:rPr>
          <w:sz w:val="22"/>
          <w:szCs w:val="22"/>
        </w:rPr>
        <w:t>.</w:t>
      </w:r>
    </w:p>
    <w:p w:rsidRDefault="00C16FC1" w:rsidP="00563840" w:rsidR="00A005C6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 </w:t>
      </w:r>
    </w:p>
    <w:p w:rsidRDefault="00A005C6" w:rsidP="00563840" w:rsidR="00C02334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>Prema završnom računu stečajnog upravi</w:t>
      </w:r>
      <w:r w:rsidR="00CD33C8" w:rsidRPr="00520BAD">
        <w:rPr>
          <w:sz w:val="22"/>
          <w:szCs w:val="22"/>
        </w:rPr>
        <w:t>telja</w:t>
      </w:r>
      <w:r w:rsidRPr="00520BAD">
        <w:rPr>
          <w:sz w:val="22"/>
          <w:szCs w:val="22"/>
        </w:rPr>
        <w:t xml:space="preserve"> unov</w:t>
      </w:r>
      <w:r w:rsidR="00CD33C8" w:rsidRPr="00520BAD">
        <w:rPr>
          <w:sz w:val="22"/>
          <w:szCs w:val="22"/>
        </w:rPr>
        <w:t>čena</w:t>
      </w:r>
      <w:r w:rsidRPr="00520BAD">
        <w:rPr>
          <w:sz w:val="22"/>
          <w:szCs w:val="22"/>
        </w:rPr>
        <w:t xml:space="preserve"> je cjelokupna imovina stečajnog dužnika </w:t>
      </w:r>
      <w:r w:rsidR="007F59E3" w:rsidRPr="00520BAD">
        <w:rPr>
          <w:sz w:val="22"/>
          <w:szCs w:val="22"/>
        </w:rPr>
        <w:t xml:space="preserve">u iznosu od </w:t>
      </w:r>
      <w:r w:rsidR="00F11496" w:rsidRPr="00520BAD">
        <w:rPr>
          <w:sz w:val="22"/>
          <w:szCs w:val="22"/>
        </w:rPr>
        <w:t>3</w:t>
      </w:r>
      <w:r w:rsidR="00C16FC1" w:rsidRPr="00520BAD">
        <w:rPr>
          <w:sz w:val="22"/>
          <w:szCs w:val="22"/>
        </w:rPr>
        <w:t>49</w:t>
      </w:r>
      <w:r w:rsidR="00CF5832" w:rsidRPr="00520BAD">
        <w:rPr>
          <w:sz w:val="22"/>
          <w:szCs w:val="22"/>
        </w:rPr>
        <w:t>.</w:t>
      </w:r>
      <w:r w:rsidR="00475889" w:rsidRPr="00520BAD">
        <w:rPr>
          <w:sz w:val="22"/>
          <w:szCs w:val="22"/>
        </w:rPr>
        <w:t>657</w:t>
      </w:r>
      <w:r w:rsidR="00F11496" w:rsidRPr="00520BAD">
        <w:rPr>
          <w:sz w:val="22"/>
          <w:szCs w:val="22"/>
        </w:rPr>
        <w:t>,</w:t>
      </w:r>
      <w:r w:rsidR="00475889" w:rsidRPr="00520BAD">
        <w:rPr>
          <w:sz w:val="22"/>
          <w:szCs w:val="22"/>
        </w:rPr>
        <w:t>18</w:t>
      </w:r>
      <w:r w:rsidR="007F59E3" w:rsidRPr="00520BAD">
        <w:rPr>
          <w:sz w:val="22"/>
          <w:szCs w:val="22"/>
        </w:rPr>
        <w:t xml:space="preserve"> kuna </w:t>
      </w:r>
      <w:r w:rsidR="00B243DE" w:rsidRPr="00520BAD">
        <w:rPr>
          <w:sz w:val="22"/>
          <w:szCs w:val="22"/>
        </w:rPr>
        <w:t>od koje su namireni troškovi stečajnog postupka i ostale obveze stečajne mase</w:t>
      </w:r>
      <w:r w:rsidR="007F59E3" w:rsidRPr="00520BAD">
        <w:rPr>
          <w:sz w:val="22"/>
          <w:szCs w:val="22"/>
        </w:rPr>
        <w:t>, razlučni vjerovnici, t</w:t>
      </w:r>
      <w:r w:rsidR="00C02334" w:rsidRPr="00520BAD">
        <w:rPr>
          <w:sz w:val="22"/>
          <w:szCs w:val="22"/>
        </w:rPr>
        <w:t>e I</w:t>
      </w:r>
      <w:r w:rsidR="00E51F79" w:rsidRPr="00520BAD">
        <w:rPr>
          <w:sz w:val="22"/>
          <w:szCs w:val="22"/>
        </w:rPr>
        <w:t>.</w:t>
      </w:r>
      <w:r w:rsidR="00C02334" w:rsidRPr="00520BAD">
        <w:rPr>
          <w:sz w:val="22"/>
          <w:szCs w:val="22"/>
        </w:rPr>
        <w:t xml:space="preserve"> viši isplatni red</w:t>
      </w:r>
      <w:r w:rsidR="00E51F79" w:rsidRPr="00520BAD">
        <w:rPr>
          <w:sz w:val="22"/>
          <w:szCs w:val="22"/>
        </w:rPr>
        <w:t xml:space="preserve"> i II</w:t>
      </w:r>
      <w:r w:rsidR="00C02334" w:rsidRPr="00520BAD">
        <w:rPr>
          <w:sz w:val="22"/>
          <w:szCs w:val="22"/>
        </w:rPr>
        <w:t>.</w:t>
      </w:r>
      <w:r w:rsidR="00E51F79" w:rsidRPr="00520BAD">
        <w:rPr>
          <w:sz w:val="22"/>
          <w:szCs w:val="22"/>
        </w:rPr>
        <w:t xml:space="preserve"> vi</w:t>
      </w:r>
      <w:r w:rsidR="00F11496" w:rsidRPr="00520BAD">
        <w:rPr>
          <w:sz w:val="22"/>
          <w:szCs w:val="22"/>
        </w:rPr>
        <w:t xml:space="preserve">ši isplatni red u iznosu od </w:t>
      </w:r>
      <w:r w:rsidR="00475889" w:rsidRPr="00520BAD">
        <w:rPr>
          <w:sz w:val="22"/>
          <w:szCs w:val="22"/>
        </w:rPr>
        <w:t>3,75</w:t>
      </w:r>
      <w:r w:rsidR="00E51F79" w:rsidRPr="00520BAD">
        <w:rPr>
          <w:sz w:val="22"/>
          <w:szCs w:val="22"/>
        </w:rPr>
        <w:t xml:space="preserve"> %.</w:t>
      </w:r>
    </w:p>
    <w:p w:rsidRDefault="007F59E3" w:rsidP="00563840" w:rsidR="004C3705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 </w:t>
      </w:r>
    </w:p>
    <w:p w:rsidRDefault="00CD2D2A" w:rsidP="00563840" w:rsidR="00552FE2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>Na ročištu vjer</w:t>
      </w:r>
      <w:r w:rsidR="00263E53" w:rsidRPr="00520BAD">
        <w:rPr>
          <w:sz w:val="22"/>
          <w:szCs w:val="22"/>
        </w:rPr>
        <w:t>ovn</w:t>
      </w:r>
      <w:r w:rsidR="00563840" w:rsidRPr="00520BAD">
        <w:rPr>
          <w:sz w:val="22"/>
          <w:szCs w:val="22"/>
        </w:rPr>
        <w:t>ika nije bilo prigovora</w:t>
      </w:r>
      <w:r w:rsidRPr="00520BAD">
        <w:rPr>
          <w:sz w:val="22"/>
          <w:szCs w:val="22"/>
        </w:rPr>
        <w:t xml:space="preserve"> </w:t>
      </w:r>
      <w:r w:rsidR="00563840" w:rsidRPr="00520BAD">
        <w:rPr>
          <w:sz w:val="22"/>
          <w:szCs w:val="22"/>
        </w:rPr>
        <w:t>na završni popis stečajnog upravitelja, a stečajni sudac dao je suglasno</w:t>
      </w:r>
      <w:r w:rsidRPr="00520BAD">
        <w:rPr>
          <w:sz w:val="22"/>
          <w:szCs w:val="22"/>
        </w:rPr>
        <w:t>s</w:t>
      </w:r>
      <w:r w:rsidR="00263E53" w:rsidRPr="00520BAD">
        <w:rPr>
          <w:sz w:val="22"/>
          <w:szCs w:val="22"/>
        </w:rPr>
        <w:t xml:space="preserve">t na isti, te </w:t>
      </w:r>
      <w:r w:rsidR="00552FE2" w:rsidRPr="00520BAD">
        <w:rPr>
          <w:sz w:val="22"/>
          <w:szCs w:val="22"/>
        </w:rPr>
        <w:t>ni</w:t>
      </w:r>
      <w:r w:rsidR="00263E53" w:rsidRPr="00520BAD">
        <w:rPr>
          <w:sz w:val="22"/>
          <w:szCs w:val="22"/>
        </w:rPr>
        <w:t xml:space="preserve">je </w:t>
      </w:r>
      <w:r w:rsidR="00552FE2" w:rsidRPr="00520BAD">
        <w:rPr>
          <w:sz w:val="22"/>
          <w:szCs w:val="22"/>
        </w:rPr>
        <w:t>bilo prigovora na završni računa.</w:t>
      </w:r>
    </w:p>
    <w:p w:rsidRDefault="00552FE2" w:rsidP="00563840" w:rsidR="00563840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 </w:t>
      </w: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  <w:r w:rsidRPr="00520BAD">
        <w:rPr>
          <w:sz w:val="22"/>
          <w:szCs w:val="22"/>
        </w:rPr>
        <w:lastRenderedPageBreak/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520BAD">
          <w:rPr>
            <w:sz w:val="22"/>
            <w:szCs w:val="22"/>
          </w:rPr>
          <w:t>196. st</w:t>
        </w:r>
      </w:smartTag>
      <w:r w:rsidRPr="00520BAD">
        <w:rPr>
          <w:sz w:val="22"/>
          <w:szCs w:val="22"/>
        </w:rPr>
        <w:t>.1. Stečajnog zakona riješeno je kao u izreci.</w:t>
      </w:r>
    </w:p>
    <w:p w:rsidRDefault="00F75F9E" w:rsidP="00563840" w:rsidR="00F75F9E" w:rsidRPr="00520BAD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CD2D2A" w:rsidP="009002EA" w:rsidR="006E17E4" w:rsidRPr="00520BAD">
      <w:pPr>
        <w:ind w:firstLine="708"/>
        <w:jc w:val="center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U Dubrovniku, </w:t>
      </w:r>
      <w:r w:rsidR="00520BAD" w:rsidRPr="00520BAD">
        <w:rPr>
          <w:b/>
          <w:sz w:val="22"/>
          <w:szCs w:val="22"/>
        </w:rPr>
        <w:t>24. siječnja 2018.</w:t>
      </w:r>
      <w:r w:rsidR="004E47F5" w:rsidRPr="00520BAD">
        <w:rPr>
          <w:b/>
          <w:sz w:val="22"/>
          <w:szCs w:val="22"/>
        </w:rPr>
        <w:t xml:space="preserve"> godine</w:t>
      </w:r>
    </w:p>
    <w:p w:rsidRDefault="006E17E4" w:rsidP="00563840" w:rsidR="006E17E4" w:rsidRPr="00520BAD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 w:rsidRPr="00520BAD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520BAD">
      <w:pPr>
        <w:ind w:firstLine="708"/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  <w:t>Stečajni sudac</w:t>
      </w:r>
      <w:r w:rsidR="006E17E4" w:rsidRPr="00520BAD">
        <w:rPr>
          <w:b/>
          <w:sz w:val="22"/>
          <w:szCs w:val="22"/>
        </w:rPr>
        <w:t>:</w:t>
      </w:r>
    </w:p>
    <w:p w:rsidRDefault="006E17E4" w:rsidP="00563840" w:rsidR="006E17E4" w:rsidRPr="00520BAD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520BAD">
      <w:pPr>
        <w:ind w:firstLine="708"/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Pr="00520BAD">
        <w:rPr>
          <w:b/>
          <w:sz w:val="22"/>
          <w:szCs w:val="22"/>
        </w:rPr>
        <w:tab/>
      </w:r>
      <w:r w:rsidR="002B0251" w:rsidRPr="00520BAD">
        <w:rPr>
          <w:b/>
          <w:sz w:val="22"/>
          <w:szCs w:val="22"/>
        </w:rPr>
        <w:t>Diana Butigan Granić</w:t>
      </w:r>
      <w:r w:rsidR="00576B35">
        <w:rPr>
          <w:b/>
          <w:sz w:val="22"/>
          <w:szCs w:val="22"/>
        </w:rPr>
        <w:t>, v.r.</w:t>
      </w:r>
    </w:p>
    <w:p w:rsidRDefault="004E47F5" w:rsidP="008C6DFE" w:rsidR="004E47F5" w:rsidRPr="00520BAD">
      <w:pPr>
        <w:jc w:val="both"/>
        <w:rPr>
          <w:b/>
          <w:sz w:val="22"/>
          <w:szCs w:val="22"/>
        </w:rPr>
      </w:pPr>
    </w:p>
    <w:p w:rsidRDefault="004E47F5" w:rsidP="008C6DFE" w:rsidR="004E47F5" w:rsidRPr="00520BAD">
      <w:pPr>
        <w:jc w:val="both"/>
        <w:rPr>
          <w:b/>
          <w:sz w:val="22"/>
          <w:szCs w:val="22"/>
        </w:rPr>
      </w:pPr>
    </w:p>
    <w:p w:rsidRDefault="004E47F5" w:rsidP="008C6DFE" w:rsidR="004E47F5" w:rsidRPr="00520BAD">
      <w:pPr>
        <w:jc w:val="both"/>
        <w:rPr>
          <w:b/>
          <w:sz w:val="22"/>
          <w:szCs w:val="22"/>
        </w:rPr>
      </w:pPr>
    </w:p>
    <w:p w:rsidRDefault="006E17E4" w:rsidP="008C6DFE" w:rsidR="006E17E4" w:rsidRPr="00520BAD">
      <w:pPr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520BAD">
      <w:pPr>
        <w:pStyle w:val="Tijeloteksta"/>
        <w:rPr>
          <w:sz w:val="22"/>
          <w:szCs w:val="22"/>
        </w:rPr>
      </w:pPr>
      <w:r w:rsidRPr="00520BAD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520BAD">
        <w:rPr>
          <w:sz w:val="22"/>
          <w:szCs w:val="22"/>
        </w:rPr>
        <w:t>enja, u pisanom obliku</w:t>
      </w:r>
      <w:r w:rsidRPr="00520BAD">
        <w:rPr>
          <w:sz w:val="22"/>
          <w:szCs w:val="22"/>
        </w:rPr>
        <w:t>, u tri primjerka.</w:t>
      </w:r>
    </w:p>
    <w:p w:rsidRDefault="00563840" w:rsidP="006E17E4" w:rsidR="00563840" w:rsidRPr="00520BAD">
      <w:pPr>
        <w:jc w:val="both"/>
        <w:rPr>
          <w:sz w:val="22"/>
          <w:szCs w:val="22"/>
        </w:rPr>
      </w:pP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520BAD">
      <w:pPr>
        <w:jc w:val="both"/>
        <w:rPr>
          <w:b/>
          <w:sz w:val="22"/>
          <w:szCs w:val="22"/>
        </w:rPr>
      </w:pPr>
      <w:r w:rsidRPr="00520BAD">
        <w:rPr>
          <w:b/>
          <w:sz w:val="22"/>
          <w:szCs w:val="22"/>
        </w:rPr>
        <w:t>DN-</w:t>
      </w:r>
      <w:r w:rsidR="006E17E4" w:rsidRPr="00520BAD">
        <w:rPr>
          <w:b/>
          <w:sz w:val="22"/>
          <w:szCs w:val="22"/>
        </w:rPr>
        <w:t>a</w:t>
      </w:r>
      <w:r w:rsidRPr="00520BAD">
        <w:rPr>
          <w:b/>
          <w:sz w:val="22"/>
          <w:szCs w:val="22"/>
        </w:rPr>
        <w:t>:</w:t>
      </w:r>
    </w:p>
    <w:p w:rsidRDefault="00563840" w:rsidP="00563840" w:rsidR="00563840" w:rsidRPr="00520BAD">
      <w:pPr>
        <w:ind w:firstLine="708"/>
        <w:jc w:val="both"/>
        <w:rPr>
          <w:sz w:val="22"/>
          <w:szCs w:val="22"/>
        </w:rPr>
      </w:pPr>
    </w:p>
    <w:p w:rsidRDefault="00563840" w:rsidP="0004794D" w:rsidR="0004794D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stečajnom upravitelju</w:t>
      </w:r>
    </w:p>
    <w:p w:rsidRDefault="0004794D" w:rsidP="00043E9F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regis</w:t>
      </w:r>
      <w:r w:rsidR="004B0D3B" w:rsidRPr="00520BAD">
        <w:rPr>
          <w:sz w:val="22"/>
          <w:szCs w:val="22"/>
        </w:rPr>
        <w:t>tar Trgovačkog suda u Splitu, Stalna služba u Dubrovniku</w:t>
      </w:r>
      <w:r w:rsidRPr="00520BAD">
        <w:rPr>
          <w:sz w:val="22"/>
          <w:szCs w:val="22"/>
        </w:rPr>
        <w:t>, prije i nakon pravomoćnosti</w:t>
      </w:r>
    </w:p>
    <w:p w:rsidRDefault="00563840" w:rsidP="00043E9F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Porezna uprava</w:t>
      </w:r>
      <w:r w:rsidR="006455C6" w:rsidRPr="00520BAD">
        <w:rPr>
          <w:sz w:val="22"/>
          <w:szCs w:val="22"/>
        </w:rPr>
        <w:t xml:space="preserve"> Dubrovnik</w:t>
      </w:r>
    </w:p>
    <w:p w:rsidRDefault="006E17E4" w:rsidP="00043E9F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ŽDO</w:t>
      </w:r>
      <w:r w:rsidR="004E47F5" w:rsidRPr="00520BAD">
        <w:rPr>
          <w:sz w:val="22"/>
          <w:szCs w:val="22"/>
        </w:rPr>
        <w:t>,</w:t>
      </w:r>
      <w:r w:rsidR="006455C6" w:rsidRPr="00520BAD">
        <w:rPr>
          <w:sz w:val="22"/>
          <w:szCs w:val="22"/>
        </w:rPr>
        <w:t xml:space="preserve"> </w:t>
      </w:r>
      <w:r w:rsidR="004E47F5" w:rsidRPr="00520BAD">
        <w:rPr>
          <w:sz w:val="22"/>
          <w:szCs w:val="22"/>
        </w:rPr>
        <w:t>G</w:t>
      </w:r>
      <w:r w:rsidR="006455C6" w:rsidRPr="00520BAD">
        <w:rPr>
          <w:sz w:val="22"/>
          <w:szCs w:val="22"/>
        </w:rPr>
        <w:t>rađansko – upravni odjel Dubrovnik</w:t>
      </w:r>
    </w:p>
    <w:p w:rsidRDefault="00563840" w:rsidP="0004794D" w:rsidR="00563840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 xml:space="preserve">ZK odjel Općinskog suda u </w:t>
      </w:r>
      <w:r w:rsidR="00552FE2" w:rsidRPr="00520BAD">
        <w:rPr>
          <w:sz w:val="22"/>
          <w:szCs w:val="22"/>
        </w:rPr>
        <w:t>Dubrovniku</w:t>
      </w:r>
    </w:p>
    <w:p w:rsidRDefault="00475889" w:rsidP="0004794D" w:rsidR="00043E9F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e-</w:t>
      </w:r>
      <w:r w:rsidR="004E47F5" w:rsidRPr="00520BAD">
        <w:rPr>
          <w:sz w:val="22"/>
          <w:szCs w:val="22"/>
        </w:rPr>
        <w:t>oglasna ploča suda,</w:t>
      </w:r>
    </w:p>
    <w:p w:rsidRDefault="00B243DE" w:rsidP="00043E9F" w:rsidR="00B243DE" w:rsidRPr="00520BAD">
      <w:pPr>
        <w:numPr>
          <w:ilvl w:val="0"/>
          <w:numId w:val="6"/>
        </w:numPr>
        <w:jc w:val="both"/>
        <w:rPr>
          <w:sz w:val="22"/>
          <w:szCs w:val="22"/>
        </w:rPr>
      </w:pPr>
      <w:r w:rsidRPr="00520BAD">
        <w:rPr>
          <w:sz w:val="22"/>
          <w:szCs w:val="22"/>
        </w:rPr>
        <w:t>FINA</w:t>
      </w:r>
    </w:p>
    <w:p w:rsidRDefault="004E47F5" w:rsidP="004E47F5" w:rsidR="004E47F5" w:rsidRPr="00520BAD">
      <w:pPr>
        <w:jc w:val="both"/>
        <w:rPr>
          <w:sz w:val="22"/>
          <w:szCs w:val="22"/>
        </w:rPr>
      </w:pPr>
    </w:p>
    <w:p w:rsidRDefault="004E47F5" w:rsidR="004E47F5" w:rsidRPr="00520BAD">
      <w:pPr>
        <w:rPr>
          <w:sz w:val="22"/>
          <w:szCs w:val="22"/>
        </w:rPr>
      </w:pPr>
    </w:p>
    <w:sectPr w:rsidSect="00825608" w:rsidR="004E47F5" w:rsidRPr="00520BAD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475889">
      <w:t>640/2011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180ACE"/>
    <w:rsid w:val="00195207"/>
    <w:rsid w:val="001D35C2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75889"/>
    <w:rsid w:val="00477CC2"/>
    <w:rsid w:val="004A1DB5"/>
    <w:rsid w:val="004A6CD8"/>
    <w:rsid w:val="004B0D3B"/>
    <w:rsid w:val="004C3705"/>
    <w:rsid w:val="004E47F5"/>
    <w:rsid w:val="00505133"/>
    <w:rsid w:val="00520BAD"/>
    <w:rsid w:val="00552FE2"/>
    <w:rsid w:val="0055583A"/>
    <w:rsid w:val="00563840"/>
    <w:rsid w:val="00576B35"/>
    <w:rsid w:val="00583E3A"/>
    <w:rsid w:val="005B58DE"/>
    <w:rsid w:val="005C66DA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F59E3"/>
    <w:rsid w:val="00825608"/>
    <w:rsid w:val="00830E9F"/>
    <w:rsid w:val="00865525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A005C6"/>
    <w:rsid w:val="00A838CF"/>
    <w:rsid w:val="00AF0F6F"/>
    <w:rsid w:val="00B243DE"/>
    <w:rsid w:val="00B744E1"/>
    <w:rsid w:val="00BA0BA7"/>
    <w:rsid w:val="00C02334"/>
    <w:rsid w:val="00C16FC1"/>
    <w:rsid w:val="00CC4D1C"/>
    <w:rsid w:val="00CD2D2A"/>
    <w:rsid w:val="00CD33C8"/>
    <w:rsid w:val="00CE3168"/>
    <w:rsid w:val="00CF5832"/>
    <w:rsid w:val="00DA4534"/>
    <w:rsid w:val="00DC6C20"/>
    <w:rsid w:val="00DD67AA"/>
    <w:rsid w:val="00DE4E7E"/>
    <w:rsid w:val="00E51F79"/>
    <w:rsid w:val="00EB018E"/>
    <w:rsid w:val="00EE6B28"/>
    <w:rsid w:val="00F11496"/>
    <w:rsid w:val="00F256A3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CC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CC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CC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CC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CC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CC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CC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CC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St-640/2011</izvorni_sadrzaj>
    <derivirana_varijabla naziv="DomainObject.Predmet.OznakaBroj_1">St-640/2011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Boutique Zagreb d.o.o. za trgovinu i usluge - "u stečaju" zastupanog po punomoćniku Marko Lonac, stečajni upravitelj</izvorni_sadrzaj>
    <derivirana_varijabla naziv="DomainObject.Predmet.ProtustrankaFormated_1">  La Boutique Zagreb d.o.o. za trgovinu i usluge - "u stečaju" zastupanog po punomoćniku Marko Lonac, stečajni upravitelj</derivirana_varijabla>
  </DomainObject.Predmet.ProtustrankaFormated>
  <DomainObject.Predmet.ProtustrankaFormatedOIB>
    <izvorni_sadrzaj>  La Boutique Zagreb d.o.o. za trgovinu i usluge - "u stečaju", OIB 35072976406 zastupanog po punomoćniku Marko Lonac, stečajni upravitelj</izvorni_sadrzaj>
    <derivirana_varijabla naziv="DomainObject.Predmet.ProtustrankaFormatedOIB_1">  La Boutique Zagreb d.o.o. za trgovinu i usluge - "u stečaju", OIB 35072976406 zastupanog po punomoćniku Marko Lonac, stečajni upravitelj</derivirana_varijabla>
  </DomainObject.Predmet.ProtustrankaFormatedOIB>
  <DomainObject.Predmet.ProtustrankaFormatedWithAdress>
    <izvorni_sadrzaj> La Boutique Zagreb d.o.o. za trgovinu i usluge - "u stečaju", Kneza Domagoja 13, 20000 Dubrovnik zastupanog po punomoćniku Marko Lonac, stečajni upravitelj</izvorni_sadrzaj>
    <derivirana_varijabla naziv="DomainObject.Predmet.ProtustrankaFormatedWithAdress_1"> La Boutique Zagreb d.o.o. za trgovinu i usluge - "u stečaju", Kneza Domagoja 13, 20000 Dubrovnik zastupanog po punomoćniku Marko Lonac, stečajni upravitelj</derivirana_varijabla>
  </DomainObject.Predmet.ProtustrankaFormatedWithAdress>
  <DomainObject.Predmet.ProtustrankaFormatedWithAdressOIB>
    <izvorni_sadrzaj> La Boutique Zagreb d.o.o. za trgovinu i usluge - "u stečaju", OIB 35072976406, Kneza Domagoja 13, 20000 Dubrovnik zastupanog po punomoćniku Marko Lonac, stečajni upravitelj</izvorni_sadrzaj>
    <derivirana_varijabla naziv="DomainObject.Predmet.ProtustrankaFormatedWithAdressOIB_1"> La Boutique Zagreb d.o.o. za trgovinu i usluge - "u stečaju", OIB 35072976406, Kneza Domagoja 13, 20000 Dubrovnik zastupanog po punomoćniku Marko Lonac, stečajni upravitelj</derivirana_varijabla>
  </DomainObject.Predmet.ProtustrankaFormatedWithAdressOIB>
  <DomainObject.Predmet.ProtustrankaWithAdress>
    <izvorni_sadrzaj>La Boutique Zagreb d.o.o. za trgovinu i usluge - "u stečaju" Kneza Domagoja 13, 20000 Dubrovnik</izvorni_sadrzaj>
    <derivirana_varijabla naziv="DomainObject.Predmet.ProtustrankaWithAdress_1">La Boutique Zagreb d.o.o. za trgovinu i usluge - "u stečaju" Kneza Domagoja 13, 20000 Dubrovnik</derivirana_varijabla>
  </DomainObject.Predmet.ProtustrankaWithAdress>
  <DomainObject.Predmet.ProtustrankaWithAdressOIB>
    <izvorni_sadrzaj>La Boutique Zagreb d.o.o. za trgovinu i usluge - "u stečaju", OIB 35072976406, Kneza Domagoja 13, 20000 Dubrovnik</izvorni_sadrzaj>
    <derivirana_varijabla naziv="DomainObject.Predmet.ProtustrankaWithAdressOIB_1">La Boutique Zagreb d.o.o. za trgovinu i usluge - "u stečaju", OIB 35072976406, Kneza Domagoja 13, 20000 Dubrovnik</derivirana_varijabla>
  </DomainObject.Predmet.ProtustrankaWithAdressOIB>
  <DomainObject.Predmet.ProtustrankaNazivFormated>
    <izvorni_sadrzaj>La Boutique Zagreb d.o.o. za trgovinu i usluge - "u stečaju"</izvorni_sadrzaj>
    <derivirana_varijabla naziv="DomainObject.Predmet.ProtustrankaNazivFormated_1">La Boutique Zagreb d.o.o. za trgovinu i usluge - "u stečaju"</derivirana_varijabla>
  </DomainObject.Predmet.ProtustrankaNazivFormated>
  <DomainObject.Predmet.ProtustrankaNazivFormatedOIB>
    <izvorni_sadrzaj>La Boutique Zagreb d.o.o. za trgovinu i usluge - "u stečaju", OIB 35072976406</izvorni_sadrzaj>
    <derivirana_varijabla naziv="DomainObject.Predmet.ProtustrankaNazivFormatedOIB_1">La Boutique Zagreb d.o.o. za trgovinu i usluge - "u stečaju", OIB 35072976406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BOUTIQUE ZAGREB d.o.o. Dubrovnik</izvorni_sadrzaj>
    <derivirana_varijabla naziv="DomainObject.Predmet.StrankaFormated_1">  LA BOUTIQUE ZAGREB d.o.o. Dubrovnik</derivirana_varijabla>
  </DomainObject.Predmet.StrankaFormated>
  <DomainObject.Predmet.StrankaFormatedOIB>
    <izvorni_sadrzaj>  LA BOUTIQUE ZAGREB d.o.o. Dubrovnik, OIB 35072976406</izvorni_sadrzaj>
    <derivirana_varijabla naziv="DomainObject.Predmet.StrankaFormatedOIB_1">  LA BOUTIQUE ZAGREB d.o.o. Dubrovnik, OIB 35072976406</derivirana_varijabla>
  </DomainObject.Predmet.StrankaFormatedOIB>
  <DomainObject.Predmet.StrankaFormatedWithAdress>
    <izvorni_sadrzaj> LA BOUTIQUE ZAGREB d.o.o. Dubrovnik, Kneza Domagoja 13, 20000 Dubrovnik</izvorni_sadrzaj>
    <derivirana_varijabla naziv="DomainObject.Predmet.StrankaFormatedWithAdress_1"> LA BOUTIQUE ZAGREB d.o.o. Dubrovnik, Kneza Domagoja 13, 20000 Dubrovnik</derivirana_varijabla>
  </DomainObject.Predmet.StrankaFormatedWithAdress>
  <DomainObject.Predmet.StrankaFormatedWithAdressOIB>
    <izvorni_sadrzaj> LA BOUTIQUE ZAGREB d.o.o. Dubrovnik, OIB 35072976406, Kneza Domagoja 13, 20000 Dubrovnik</izvorni_sadrzaj>
    <derivirana_varijabla naziv="DomainObject.Predmet.StrankaFormatedWithAdressOIB_1"> LA BOUTIQUE ZAGREB d.o.o. Dubrovnik, OIB 35072976406, Kneza Domagoja 13, 20000 Dubrovnik</derivirana_varijabla>
  </DomainObject.Predmet.StrankaFormatedWithAdressOIB>
  <DomainObject.Predmet.StrankaWithAdress>
    <izvorni_sadrzaj>LA BOUTIQUE ZAGREB d.o.o. Dubrovnik Kneza Domagoja 13,20000 Dubrovnik</izvorni_sadrzaj>
    <derivirana_varijabla naziv="DomainObject.Predmet.StrankaWithAdress_1">LA BOUTIQUE ZAGREB d.o.o. Dubrovnik Kneza Domagoja 13,20000 Dubrovnik</derivirana_varijabla>
  </DomainObject.Predmet.StrankaWithAdress>
  <DomainObject.Predmet.StrankaWithAdressOIB>
    <izvorni_sadrzaj>LA BOUTIQUE ZAGREB d.o.o. Dubrovnik, OIB 35072976406, Kneza Domagoja 13,20000 Dubrovnik</izvorni_sadrzaj>
    <derivirana_varijabla naziv="DomainObject.Predmet.StrankaWithAdressOIB_1">LA BOUTIQUE ZAGREB d.o.o. Dubrovnik, OIB 35072976406, Kneza Domagoja 13,20000 Dubrovnik</derivirana_varijabla>
  </DomainObject.Predmet.StrankaWithAdressOIB>
  <DomainObject.Predmet.StrankaNazivFormated>
    <izvorni_sadrzaj>LA BOUTIQUE ZAGREB d.o.o. Dubrovnik</izvorni_sadrzaj>
    <derivirana_varijabla naziv="DomainObject.Predmet.StrankaNazivFormated_1">LA BOUTIQUE ZAGREB d.o.o. Dubrovnik</derivirana_varijabla>
  </DomainObject.Predmet.StrankaNazivFormated>
  <DomainObject.Predmet.StrankaNazivFormatedOIB>
    <izvorni_sadrzaj>LA BOUTIQUE ZAGREB d.o.o. Dubrovnik, OIB 35072976406</izvorni_sadrzaj>
    <derivirana_varijabla naziv="DomainObject.Predmet.StrankaNazivFormatedOIB_1">LA BOUTIQUE ZAGREB d.o.o. Dubrovnik, OIB 35072976406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LA BOUTIQUE ZAGREB d.o.o. Dubrovnik</item>
    </izvorni_sadrzaj>
    <derivirana_varijabla naziv="DomainObject.Predmet.StrankaListFormated_1">
      <item>LA BOUTIQUE ZAGREB d.o.o. Dubrovnik</item>
    </derivirana_varijabla>
  </DomainObject.Predmet.StrankaListFormated>
  <DomainObject.Predmet.StrankaListFormatedOIB>
    <izvorni_sadrzaj>
      <item>LA BOUTIQUE ZAGREB d.o.o. Dubrovnik, OIB 35072976406</item>
    </izvorni_sadrzaj>
    <derivirana_varijabla naziv="DomainObject.Predmet.StrankaListFormatedOIB_1">
      <item>LA BOUTIQUE ZAGREB d.o.o. Dubrovnik, OIB 35072976406</item>
    </derivirana_varijabla>
  </DomainObject.Predmet.StrankaListFormatedOIB>
  <DomainObject.Predmet.StrankaListFormatedWithAdress>
    <izvorni_sadrzaj>
      <item>LA BOUTIQUE ZAGREB d.o.o. Dubrovnik, Kneza Domagoja 13, 20000 Dubrovnik</item>
    </izvorni_sadrzaj>
    <derivirana_varijabla naziv="DomainObject.Predmet.StrankaListFormatedWithAdress_1">
      <item>LA BOUTIQUE ZAGREB d.o.o. Dubrovnik, Kneza Domagoja 13, 20000 Dubrovnik</item>
    </derivirana_varijabla>
  </DomainObject.Predmet.StrankaListFormatedWithAdress>
  <DomainObject.Predmet.StrankaListFormatedWithAdressOIB>
    <izvorni_sadrzaj>
      <item>LA BOUTIQUE ZAGREB d.o.o. Dubrovnik, OIB 35072976406, Kneza Domagoja 13, 20000 Dubrovnik</item>
    </izvorni_sadrzaj>
    <derivirana_varijabla naziv="DomainObject.Predmet.StrankaListFormatedWithAdressOIB_1">
      <item>LA BOUTIQUE ZAGREB d.o.o. Dubrovnik, OIB 35072976406, Kneza Domagoja 13, 20000 Dubrovnik</item>
    </derivirana_varijabla>
  </DomainObject.Predmet.StrankaListFormatedWithAdressOIB>
  <DomainObject.Predmet.StrankaListNazivFormated>
    <izvorni_sadrzaj>
      <item>LA BOUTIQUE ZAGREB d.o.o. Dubrovnik</item>
    </izvorni_sadrzaj>
    <derivirana_varijabla naziv="DomainObject.Predmet.StrankaListNazivFormated_1">
      <item>LA BOUTIQUE ZAGREB d.o.o. Dubrovnik</item>
    </derivirana_varijabla>
  </DomainObject.Predmet.StrankaListNazivFormated>
  <DomainObject.Predmet.StrankaListNazivFormatedOIB>
    <izvorni_sadrzaj>
      <item>LA BOUTIQUE ZAGREB d.o.o. Dubrovnik, OIB 35072976406</item>
    </izvorni_sadrzaj>
    <derivirana_varijabla naziv="DomainObject.Predmet.StrankaListNazivFormatedOIB_1">
      <item>LA BOUTIQUE ZAGREB d.o.o. Dubrovnik, OIB 35072976406</item>
    </derivirana_varijabla>
  </DomainObject.Predmet.StrankaListNazivFormatedOIB>
  <DomainObject.Predmet.ProtuStrankaListFormated>
    <izvorni_sadrzaj>
      <item>La Boutique Zagreb d.o.o. za trgovinu i usluge - "u stečaju" zastupanog po punomoćniku Marko Lonac, stečajni upravitelj</item>
    </izvorni_sadrzaj>
    <derivirana_varijabla naziv="DomainObject.Predmet.ProtuStrankaListFormated_1">
      <item>La Boutique Zagreb d.o.o. za trgovinu i usluge - "u stečaju" zastupanog po punomoćniku Marko Lonac, stečajni upravitelj</item>
    </derivirana_varijabla>
  </DomainObject.Predmet.ProtuStrankaListFormated>
  <DomainObject.Predmet.ProtuStrankaListFormatedOIB>
    <izvorni_sadrzaj>
      <item>La Boutique Zagreb d.o.o. za trgovinu i usluge - "u stečaju", OIB 35072976406 zastupanog po punomoćniku Marko Lonac, stečajni upravitelj</item>
    </izvorni_sadrzaj>
    <derivirana_varijabla naziv="DomainObject.Predmet.ProtuStrankaListFormatedOIB_1">
      <item>La Boutique Zagreb d.o.o. za trgovinu i usluge - "u stečaju", OIB 35072976406 zastupanog po punomoćniku Marko Lonac, stečajni upravitelj</item>
    </derivirana_varijabla>
  </DomainObject.Predmet.ProtuStrankaListFormatedOIB>
  <DomainObject.Predmet.ProtuStrankaListFormatedWithAdress>
    <izvorni_sadrzaj>
      <item>La Boutique Zagreb d.o.o. za trgovinu i usluge - "u stečaju", Kneza Domagoja 13, 20000 Dubrovnik zastupanog po punomoćniku Marko Lonac, stečajni upravitelj</item>
    </izvorni_sadrzaj>
    <derivirana_varijabla naziv="DomainObject.Predmet.ProtuStrankaListFormatedWithAdress_1">
      <item>La Boutique Zagreb d.o.o. za trgovinu i usluge - "u stečaju", Kneza Domagoja 13, 20000 Dubrovnik zastupanog po punomoćniku Marko Lonac, stečajni upravitelj</item>
    </derivirana_varijabla>
  </DomainObject.Predmet.ProtuStrankaListFormatedWithAdress>
  <DomainObject.Predmet.ProtuStrankaListFormatedWithAdressOIB>
    <izvorni_sadrzaj>
      <item>La Boutique Zagreb d.o.o. za trgovinu i usluge - "u stečaju", OIB 35072976406, Kneza Domagoja 13, 20000 Dubrovnik zastupanog po punomoćniku Marko Lonac, stečajni upravitelj</item>
    </izvorni_sadrzaj>
    <derivirana_varijabla naziv="DomainObject.Predmet.ProtuStrankaListFormatedWithAdressOIB_1">
      <item>La Boutique Zagreb d.o.o. za trgovinu i usluge - "u stečaju", OIB 35072976406, Kneza Domagoja 13, 20000 Dubrovnik zastupanog po punomoćniku Marko Lonac, stečajni upravitelj</item>
    </derivirana_varijabla>
  </DomainObject.Predmet.ProtuStrankaListFormatedWithAdressOIB>
  <DomainObject.Predmet.ProtuStrankaListNazivFormated>
    <izvorni_sadrzaj>
      <item>La Boutique Zagreb d.o.o. za trgovinu i usluge - "u stečaju"</item>
    </izvorni_sadrzaj>
    <derivirana_varijabla naziv="DomainObject.Predmet.ProtuStrankaListNazivFormated_1">
      <item>La Boutique Zagreb d.o.o. za trgovinu i usluge - "u stečaju"</item>
    </derivirana_varijabla>
  </DomainObject.Predmet.ProtuStrankaListNazivFormated>
  <DomainObject.Predmet.ProtuStrankaListNazivFormatedOIB>
    <izvorni_sadrzaj>
      <item>La Boutique Zagreb d.o.o. za trgovinu i usluge - "u stečaju", OIB 35072976406</item>
    </izvorni_sadrzaj>
    <derivirana_varijabla naziv="DomainObject.Predmet.ProtuStrankaListNazivFormatedOIB_1">
      <item>La Boutique Zagreb d.o.o. za trgovinu i usluge - "u stečaju", OIB 35072976406</item>
    </derivirana_varijabla>
  </DomainObject.Predmet.ProtuStrankaListNazivFormatedOIB>
  <DomainObject.Predmet.OstaliListFormated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>
  <DomainObject.Predmet.OstaliListFormatedOIB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OIB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OIB>
  <DomainObject.Predmet.OstaliListFormatedWithAdress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>
  <DomainObject.Predmet.OstaliListFormatedWithAdressOIB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OIB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OIB>
  <DomainObject.Predmet.OstaliListNazivFormated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>
  <DomainObject.Predmet.OstaliListNazivFormatedOIB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OIB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 BOUTIQUE ZAGREB d.o.o. Dubrovnik</izvorni_sadrzaj>
    <derivirana_varijabla naziv="DomainObject.Predmet.StrankaIDrugi_1">LA BOUTIQUE ZAGREB d.o.o. Dubrovnik</derivirana_varijabla>
  </DomainObject.Predmet.StrankaIDrugi>
  <DomainObject.Predmet.ProtustrankaIDrugi>
    <izvorni_sadrzaj>La Boutique Zagreb d.o.o. za trgovinu i usluge - "u stečaju"</izvorni_sadrzaj>
    <derivirana_varijabla naziv="DomainObject.Predmet.ProtustrankaIDrugi_1">La Boutique Zagreb d.o.o. za trgovinu i usluge - "u stečaju"</derivirana_varijabla>
  </DomainObject.Predmet.ProtustrankaIDrugi>
  <DomainObject.Predmet.StrankaIDrugiAdressOIB>
    <izvorni_sadrzaj>LA BOUTIQUE ZAGREB d.o.o. Dubrovnik, OIB 35072976406, Kneza Domagoja 13, 20000 Dubrovnik</izvorni_sadrzaj>
    <derivirana_varijabla naziv="DomainObject.Predmet.StrankaIDrugiAdressOIB_1">LA BOUTIQUE ZAGREB d.o.o. Dubrovnik, OIB 35072976406, Kneza Domagoja 13, 20000 Dubrovnik</derivirana_varijabla>
  </DomainObject.Predmet.StrankaIDrugiAdressOIB>
  <DomainObject.Predmet.ProtustrankaIDrugiAdressOIB>
    <izvorni_sadrzaj>La Boutique Zagreb d.o.o. za trgovinu i usluge - "u stečaju", OIB 35072976406, Kneza Domagoja 13, 20000 Dubrovnik</izvorni_sadrzaj>
    <derivirana_varijabla naziv="DomainObject.Predmet.ProtustrankaIDrugiAdressOIB_1">La Boutique Zagreb d.o.o. za trgovinu i usluge - "u stečaju", OIB 35072976406, Kneza Domagoja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SudioniciListNaziv_1"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derivirana_varijabla>
  </DomainObject.Predmet.SudioniciListNaziv>
  <DomainObject.Predmet.SudioniciListAdressOIB>
    <izvorni_sadrzaj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izvorni_sadrzaj>
    <derivirana_varijabla naziv="DomainObject.Predmet.SudioniciListAdressOIB_1"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35072976406</item>
      <item>, OIB null</item>
      <item>, OIB 35072976406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35072976406</item>
      <item>, OIB null</item>
      <item>, OIB 35072976406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401</properties:Words>
  <properties:Characters>2073</properties:Characters>
  <properties:Lines>82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2018-01-24T12:33:00Z</dcterms:created>
  <dc:creator>RH-TDU</dc:creator>
  <cp:lastModifiedBy>Mara Marčinko</cp:lastModifiedBy>
  <cp:lastPrinted>2018-01-24T12:40:00Z</cp:lastPrinted>
  <dcterms:modified xmlns:xsi="http://www.w3.org/2001/XMLSchema-instance" xsi:type="dcterms:W3CDTF">2018-01-24T12:42:00Z</dcterms:modified>
  <cp:revision>5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