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2c90" w14:paraId="d4a2c9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640A5">
        <w:rPr>
          <w:rFonts w:cs="Times New Roman" w:hAnsi="Times New Roman" w:ascii="Times New Roman"/>
          <w:b/>
          <w:sz w:val="24"/>
          <w:szCs w:val="24"/>
        </w:rPr>
        <w:t>767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640A5">
        <w:rPr>
          <w:rFonts w:cs="Times New Roman" w:hAnsi="Times New Roman" w:ascii="Times New Roman"/>
          <w:sz w:val="24"/>
          <w:szCs w:val="24"/>
        </w:rPr>
        <w:t>RIBARSKA ZADRUGA MURTER, Murter, Butina 2, MBS: 100014037, OIB: 15398709728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640A5">
        <w:rPr>
          <w:rFonts w:cs="Times New Roman" w:hAnsi="Times New Roman" w:ascii="Times New Roman"/>
          <w:sz w:val="24"/>
          <w:szCs w:val="24"/>
        </w:rPr>
        <w:t>RIBARSKA ZADRUGA MURTER, Murter, Butina 2, MBS: 100014037, OIB: 15398709728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640A5">
        <w:rPr>
          <w:rFonts w:cs="Times New Roman" w:hAnsi="Times New Roman" w:ascii="Times New Roman"/>
          <w:sz w:val="24"/>
          <w:szCs w:val="24"/>
        </w:rPr>
        <w:t>155.640,19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640A5">
        <w:rPr>
          <w:rFonts w:cs="Times New Roman" w:hAnsi="Times New Roman" w:ascii="Times New Roman"/>
          <w:sz w:val="24"/>
          <w:szCs w:val="24"/>
        </w:rPr>
        <w:t>Mirela Bašić iz Murtera, Put škole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640A5">
        <w:rPr>
          <w:rFonts w:cs="Times New Roman" w:hAnsi="Times New Roman" w:ascii="Times New Roman"/>
          <w:sz w:val="24"/>
          <w:szCs w:val="24"/>
        </w:rPr>
        <w:t>model 05, poziv na broj 221-767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640A5">
        <w:rPr>
          <w:rFonts w:cs="Times New Roman" w:hAnsi="Times New Roman" w:ascii="Times New Roman"/>
          <w:sz w:val="24"/>
          <w:szCs w:val="24"/>
        </w:rPr>
        <w:t>Mirela Bašić iz Murtera, Put škole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22E" w:rsidP="00357C73" w:rsidR="008B322E">
      <w:pPr>
        <w:spacing w:lineRule="auto" w:line="240" w:after="0"/>
      </w:pPr>
      <w:r>
        <w:separator/>
      </w:r>
    </w:p>
  </w:endnote>
  <w:endnote w:id="0" w:type="continuationSeparator">
    <w:p w:rsidRDefault="008B322E" w:rsidP="00357C73" w:rsidR="008B32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22E" w:rsidP="00357C73" w:rsidR="008B322E">
      <w:pPr>
        <w:spacing w:lineRule="auto" w:line="240" w:after="0"/>
      </w:pPr>
      <w:r>
        <w:separator/>
      </w:r>
    </w:p>
  </w:footnote>
  <w:footnote w:id="0" w:type="continuationSeparator">
    <w:p w:rsidRDefault="008B322E" w:rsidP="00357C73" w:rsidR="008B32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1C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F640A5">
          <w:rPr>
            <w:rFonts w:cs="Times New Roman" w:hAnsi="Times New Roman" w:ascii="Times New Roman"/>
            <w:sz w:val="24"/>
            <w:szCs w:val="24"/>
          </w:rPr>
          <w:t>t-767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3E679C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1C45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6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9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6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9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RIBARSKA ZADRUGA MURTER</item>
    </izvorni_sadrzaj>
    <derivirana_varijabla naziv="DomainObject.Predmet.SudioniciListNaziv_1">
      <item>FINA - Podružnica Šibenik</item>
      <item>RIBARSKA ZADRUGA MURTER</item>
    </derivirana_varijabla>
  </DomainObject.Predmet.SudioniciListNaziv>
  <DomainObject.Predmet.SudioniciListAdressOIB>
    <izvorni_sadrzaj>
      <item>FINA - Podružnica Šibenik, OIB 85821130368, Perivoj L. Marune 1,22000 Šibenik</item>
      <item>RIBARSKA ZADRUGA MURTER, OIB 15398709728, Butina 2 ,22243 Murter</item>
    </izvorni_sadrzaj>
    <derivirana_varijabla naziv="DomainObject.Predmet.SudioniciListAdressOIB_1">
      <item>FINA - Podružnica Šibenik, OIB 85821130368, Perivoj L. Marune 1,22000 Šibenik</item>
      <item>RIBARSKA ZADRUGA MURTER, OIB 15398709728, Butina 2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15398709728</item>
    </izvorni_sadrzaj>
    <derivirana_varijabla naziv="DomainObject.Predmet.SudioniciListNazivOIB_1">
      <item>, OIB 85821130368</item>
      <item>, OIB 15398709728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2242</properties:Characters>
  <properties:Lines>71</properties:Lines>
  <properties:Paragraphs>19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2015-12-04T08:09:00Z</cp:lastPrinted>
  <dcterms:modified xmlns:xsi="http://www.w3.org/2001/XMLSchema-instance" xsi:type="dcterms:W3CDTF">2015-12-04T08:10:00Z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