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b480" w14:paraId="2f6b480" w:rsidRDefault="004C5A63" w:rsidP="008D19C2" w:rsidR="004C5A63" w:rsidRPr="000F020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8D19C2" w:rsidR="00D17329" w:rsidRPr="000F0207">
      <w:pPr>
        <w:pStyle w:val="Zaglavlje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 xml:space="preserve"> </w:t>
      </w:r>
      <w:r w:rsidR="000F0207">
        <w:rPr>
          <w:rFonts w:hAnsi="Times New Roman" w:ascii="Times New Roman"/>
          <w:szCs w:val="24"/>
          <w:lang w:val="hr-HR"/>
        </w:rPr>
        <w:t xml:space="preserve">     Republika Hrvatska</w:t>
      </w:r>
    </w:p>
    <w:p w:rsidRDefault="001B5A28" w:rsidP="008D19C2" w:rsidR="00D17329" w:rsidRPr="000F0207">
      <w:pPr>
        <w:pStyle w:val="Zaglavlje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 xml:space="preserve">  </w:t>
      </w:r>
      <w:r w:rsidR="00D17329" w:rsidRPr="000F0207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0F0207">
      <w:pPr>
        <w:pStyle w:val="Zaglavlje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 xml:space="preserve">    </w:t>
      </w:r>
      <w:r w:rsidR="00F43A24" w:rsidRPr="000F0207">
        <w:rPr>
          <w:rFonts w:hAnsi="Times New Roman" w:ascii="Times New Roman"/>
          <w:szCs w:val="24"/>
          <w:lang w:val="hr-HR"/>
        </w:rPr>
        <w:t>Zagreb, Amruševa 2/II</w:t>
      </w:r>
      <w:r w:rsidR="00D17329" w:rsidRPr="000F020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F020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ab/>
        <w:t>89. St-</w:t>
      </w:r>
      <w:r w:rsidR="004C5A63" w:rsidRPr="000F0207">
        <w:rPr>
          <w:rFonts w:hAnsi="Times New Roman" w:ascii="Times New Roman"/>
          <w:szCs w:val="24"/>
          <w:lang w:val="hr-HR"/>
        </w:rPr>
        <w:t>1494</w:t>
      </w:r>
      <w:r w:rsidRPr="000F0207">
        <w:rPr>
          <w:rFonts w:hAnsi="Times New Roman" w:ascii="Times New Roman"/>
          <w:szCs w:val="24"/>
          <w:lang w:val="hr-HR"/>
        </w:rPr>
        <w:t>/1</w:t>
      </w:r>
      <w:r w:rsidR="004C5A63" w:rsidRPr="000F0207">
        <w:rPr>
          <w:rFonts w:hAnsi="Times New Roman" w:ascii="Times New Roman"/>
          <w:szCs w:val="24"/>
          <w:lang w:val="hr-HR"/>
        </w:rPr>
        <w:t>6</w:t>
      </w:r>
      <w:r w:rsidRPr="000F0207">
        <w:rPr>
          <w:rFonts w:hAnsi="Times New Roman" w:ascii="Times New Roman"/>
          <w:szCs w:val="24"/>
          <w:lang w:val="hr-HR"/>
        </w:rPr>
        <w:t>-</w:t>
      </w:r>
      <w:r w:rsidR="004C5A63" w:rsidRPr="000F0207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F020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F0207">
      <w:pPr>
        <w:jc w:val="center"/>
        <w:rPr>
          <w:rFonts w:hAnsi="Times New Roman" w:ascii="Times New Roman"/>
          <w:szCs w:val="24"/>
        </w:rPr>
      </w:pPr>
      <w:r w:rsidRPr="000F0207">
        <w:rPr>
          <w:rFonts w:hAnsi="Times New Roman" w:ascii="Times New Roman"/>
          <w:szCs w:val="24"/>
        </w:rPr>
        <w:t xml:space="preserve">U  I M E  </w:t>
      </w:r>
      <w:r w:rsidR="00F43A24" w:rsidRPr="000F0207">
        <w:rPr>
          <w:rFonts w:hAnsi="Times New Roman" w:ascii="Times New Roman"/>
          <w:szCs w:val="24"/>
        </w:rPr>
        <w:t xml:space="preserve"> </w:t>
      </w:r>
      <w:r w:rsidRPr="000F0207">
        <w:rPr>
          <w:rFonts w:hAnsi="Times New Roman" w:ascii="Times New Roman"/>
          <w:szCs w:val="24"/>
        </w:rPr>
        <w:t xml:space="preserve">R E P U B L I K E </w:t>
      </w:r>
      <w:r w:rsidR="00A066C9" w:rsidRPr="000F0207">
        <w:rPr>
          <w:rFonts w:hAnsi="Times New Roman" w:ascii="Times New Roman"/>
          <w:szCs w:val="24"/>
        </w:rPr>
        <w:t xml:space="preserve"> </w:t>
      </w:r>
      <w:r w:rsidRPr="000F020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center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F020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F0207">
        <w:rPr>
          <w:rFonts w:hAnsi="Times New Roman" w:ascii="Times New Roman"/>
          <w:szCs w:val="24"/>
          <w:lang w:val="hr-HR"/>
        </w:rPr>
        <w:t>Nikolini Dorić Hadžisejdić</w:t>
      </w:r>
      <w:r w:rsidRPr="000F020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C5A63" w:rsidRPr="000F0207">
        <w:rPr>
          <w:rFonts w:hAnsi="Times New Roman" w:ascii="Times New Roman"/>
          <w:szCs w:val="24"/>
        </w:rPr>
        <w:t>SPORTSKI HORIZONT d.o.o., OIB 72383675546, Zagreb, Petrinjska ul. 45</w:t>
      </w:r>
      <w:r w:rsidRPr="000F0207">
        <w:rPr>
          <w:rFonts w:hAnsi="Times New Roman" w:ascii="Times New Roman"/>
          <w:szCs w:val="24"/>
          <w:lang w:val="hr-HR"/>
        </w:rPr>
        <w:t xml:space="preserve">, </w:t>
      </w:r>
      <w:r w:rsidR="004C5A63" w:rsidRPr="000F0207">
        <w:rPr>
          <w:rFonts w:hAnsi="Times New Roman" w:ascii="Times New Roman"/>
          <w:szCs w:val="24"/>
          <w:lang w:val="hr-HR"/>
        </w:rPr>
        <w:t>2</w:t>
      </w:r>
      <w:r w:rsidR="000803F9">
        <w:rPr>
          <w:rFonts w:hAnsi="Times New Roman" w:ascii="Times New Roman"/>
          <w:szCs w:val="24"/>
          <w:lang w:val="hr-HR"/>
        </w:rPr>
        <w:t>8</w:t>
      </w:r>
      <w:r w:rsidR="001B5A28" w:rsidRPr="000F0207">
        <w:rPr>
          <w:rFonts w:hAnsi="Times New Roman" w:ascii="Times New Roman"/>
          <w:szCs w:val="24"/>
          <w:lang w:val="hr-HR"/>
        </w:rPr>
        <w:t>. lipnja</w:t>
      </w:r>
      <w:r w:rsidR="004431B0" w:rsidRPr="000F0207">
        <w:rPr>
          <w:rFonts w:hAnsi="Times New Roman" w:ascii="Times New Roman"/>
          <w:szCs w:val="24"/>
          <w:lang w:val="hr-HR"/>
        </w:rPr>
        <w:t xml:space="preserve"> 2016</w:t>
      </w:r>
      <w:r w:rsidRPr="000F020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center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F020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F02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F0207">
        <w:rPr>
          <w:rFonts w:hAnsi="Times New Roman" w:ascii="Times New Roman"/>
          <w:szCs w:val="24"/>
        </w:rPr>
        <w:t xml:space="preserve">I. Otvara se stečajni postupak nad dužnikom </w:t>
      </w:r>
      <w:r w:rsidR="004C5A63" w:rsidRPr="000F0207">
        <w:rPr>
          <w:rFonts w:hAnsi="Times New Roman" w:ascii="Times New Roman"/>
          <w:szCs w:val="24"/>
        </w:rPr>
        <w:t>SPORTSKI HORIZONT d.o.o., OIB 72383675546, Zagreb, Petrinjska ul. 45</w:t>
      </w:r>
      <w:r w:rsidRPr="000F0207">
        <w:rPr>
          <w:rFonts w:hAnsi="Times New Roman" w:ascii="Times New Roman"/>
          <w:szCs w:val="24"/>
        </w:rPr>
        <w:t xml:space="preserve">. Stečajni postupak otvoren je </w:t>
      </w:r>
      <w:r w:rsidR="004C5A63" w:rsidRPr="000F0207">
        <w:rPr>
          <w:rFonts w:hAnsi="Times New Roman" w:ascii="Times New Roman"/>
          <w:szCs w:val="24"/>
        </w:rPr>
        <w:t>2</w:t>
      </w:r>
      <w:r w:rsidR="000803F9">
        <w:rPr>
          <w:rFonts w:hAnsi="Times New Roman" w:ascii="Times New Roman"/>
          <w:szCs w:val="24"/>
        </w:rPr>
        <w:t>8</w:t>
      </w:r>
      <w:r w:rsidR="001B5A28" w:rsidRPr="000F0207">
        <w:rPr>
          <w:rFonts w:hAnsi="Times New Roman" w:ascii="Times New Roman"/>
          <w:szCs w:val="24"/>
        </w:rPr>
        <w:t>. lipnja</w:t>
      </w:r>
      <w:r w:rsidR="004431B0" w:rsidRPr="000F0207">
        <w:rPr>
          <w:rFonts w:hAnsi="Times New Roman" w:ascii="Times New Roman"/>
          <w:szCs w:val="24"/>
        </w:rPr>
        <w:t xml:space="preserve"> 2016</w:t>
      </w:r>
      <w:r w:rsidRPr="000F0207">
        <w:rPr>
          <w:rFonts w:hAnsi="Times New Roman" w:ascii="Times New Roman"/>
          <w:szCs w:val="24"/>
        </w:rPr>
        <w:t>., u 1</w:t>
      </w:r>
      <w:r w:rsidR="004C5A63" w:rsidRPr="000F0207">
        <w:rPr>
          <w:rFonts w:hAnsi="Times New Roman" w:ascii="Times New Roman"/>
          <w:szCs w:val="24"/>
        </w:rPr>
        <w:t>3</w:t>
      </w:r>
      <w:r w:rsidRPr="000F0207">
        <w:rPr>
          <w:rFonts w:hAnsi="Times New Roman" w:ascii="Times New Roman"/>
          <w:szCs w:val="24"/>
        </w:rPr>
        <w:t xml:space="preserve"> sati i </w:t>
      </w:r>
      <w:r w:rsidR="00C37899" w:rsidRPr="000F0207">
        <w:rPr>
          <w:rFonts w:hAnsi="Times New Roman" w:ascii="Times New Roman"/>
          <w:szCs w:val="24"/>
        </w:rPr>
        <w:t>3</w:t>
      </w:r>
      <w:r w:rsidR="004C5A63" w:rsidRPr="000F0207">
        <w:rPr>
          <w:rFonts w:hAnsi="Times New Roman" w:ascii="Times New Roman"/>
          <w:szCs w:val="24"/>
        </w:rPr>
        <w:t>0</w:t>
      </w:r>
      <w:r w:rsidRPr="000F0207">
        <w:rPr>
          <w:rFonts w:hAnsi="Times New Roman" w:ascii="Times New Roman"/>
          <w:szCs w:val="24"/>
        </w:rPr>
        <w:t xml:space="preserve"> minut</w:t>
      </w:r>
      <w:r w:rsidR="004C5A63" w:rsidRPr="000F0207">
        <w:rPr>
          <w:rFonts w:hAnsi="Times New Roman" w:ascii="Times New Roman"/>
          <w:szCs w:val="24"/>
        </w:rPr>
        <w:t>a</w:t>
      </w:r>
      <w:r w:rsidRPr="000F020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0F020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0F0207">
        <w:rPr>
          <w:rFonts w:hAnsi="Times New Roman" w:ascii="Times New Roman"/>
          <w:szCs w:val="24"/>
        </w:rPr>
        <w:t xml:space="preserve">II. Za stečajnog upravitelja imenuje se </w:t>
      </w:r>
      <w:r w:rsidR="000803F9">
        <w:rPr>
          <w:rFonts w:hAnsi="Times New Roman" w:ascii="Times New Roman"/>
          <w:szCs w:val="24"/>
        </w:rPr>
        <w:t>Ivana Brebrić</w:t>
      </w:r>
      <w:r w:rsidR="00C90845" w:rsidRPr="000F0207">
        <w:rPr>
          <w:rFonts w:hAnsi="Times New Roman" w:ascii="Times New Roman"/>
          <w:szCs w:val="24"/>
        </w:rPr>
        <w:t xml:space="preserve">, OIB </w:t>
      </w:r>
      <w:r w:rsidR="000803F9">
        <w:rPr>
          <w:rFonts w:hAnsi="Times New Roman" w:ascii="Times New Roman"/>
          <w:szCs w:val="24"/>
        </w:rPr>
        <w:t>01354117686</w:t>
      </w:r>
      <w:r w:rsidR="00C90845" w:rsidRPr="000F0207">
        <w:rPr>
          <w:rFonts w:hAnsi="Times New Roman" w:ascii="Times New Roman"/>
          <w:szCs w:val="24"/>
        </w:rPr>
        <w:t xml:space="preserve">, Zagreb, </w:t>
      </w:r>
      <w:r w:rsidR="000803F9">
        <w:rPr>
          <w:rFonts w:hAnsi="Times New Roman" w:ascii="Times New Roman"/>
          <w:szCs w:val="24"/>
        </w:rPr>
        <w:t>Palinovečka 19 P</w:t>
      </w:r>
      <w:r w:rsidRPr="000F0207">
        <w:rPr>
          <w:rFonts w:hAnsi="Times New Roman" w:ascii="Times New Roman"/>
          <w:szCs w:val="24"/>
        </w:rPr>
        <w:t>.</w:t>
      </w:r>
    </w:p>
    <w:p w:rsidRDefault="00D17329" w:rsidP="008D19C2" w:rsidR="00D17329" w:rsidRPr="000F020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F0207">
        <w:rPr>
          <w:rFonts w:hAnsi="Times New Roman" w:ascii="Times New Roman"/>
          <w:szCs w:val="24"/>
        </w:rPr>
        <w:t xml:space="preserve"> </w:t>
      </w:r>
      <w:r w:rsidR="004C5A63" w:rsidRPr="000F0207">
        <w:rPr>
          <w:rFonts w:hAnsi="Times New Roman" w:ascii="Times New Roman"/>
          <w:szCs w:val="24"/>
        </w:rPr>
        <w:t>SPORTSKI HORIZONT d.o.o., OIB 72383675546, Zagreb, Petrinjska ul. 45</w:t>
      </w:r>
      <w:r w:rsidRPr="000F020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F020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center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377FEF" w:rsidRPr="000F0207">
        <w:rPr>
          <w:rFonts w:hAnsi="Times New Roman" w:ascii="Times New Roman"/>
          <w:szCs w:val="24"/>
          <w:lang w:val="hr-HR"/>
        </w:rPr>
        <w:t>44</w:t>
      </w:r>
      <w:r w:rsidRPr="000F0207">
        <w:rPr>
          <w:rFonts w:hAnsi="Times New Roman" w:ascii="Times New Roman"/>
          <w:szCs w:val="24"/>
          <w:lang w:val="hr-HR"/>
        </w:rPr>
        <w:t xml:space="preserve">. </w:t>
      </w:r>
      <w:r w:rsidR="004431B0" w:rsidRPr="000F0207">
        <w:rPr>
          <w:rFonts w:hAnsi="Times New Roman" w:ascii="Times New Roman"/>
          <w:szCs w:val="24"/>
          <w:lang w:val="hr-HR"/>
        </w:rPr>
        <w:t>st. 1</w:t>
      </w:r>
      <w:r w:rsidR="006B58C4" w:rsidRPr="000F0207">
        <w:rPr>
          <w:rFonts w:hAnsi="Times New Roman" w:ascii="Times New Roman"/>
          <w:szCs w:val="24"/>
          <w:lang w:val="hr-HR"/>
        </w:rPr>
        <w:t>.</w:t>
      </w:r>
      <w:r w:rsidR="004431B0" w:rsidRPr="000F0207">
        <w:rPr>
          <w:rFonts w:hAnsi="Times New Roman" w:ascii="Times New Roman"/>
          <w:szCs w:val="24"/>
          <w:lang w:val="hr-HR"/>
        </w:rPr>
        <w:t xml:space="preserve"> </w:t>
      </w:r>
      <w:r w:rsidRPr="000F0207">
        <w:rPr>
          <w:rFonts w:hAnsi="Times New Roman" w:ascii="Times New Roman"/>
          <w:szCs w:val="24"/>
          <w:lang w:val="hr-HR"/>
        </w:rPr>
        <w:t>Stečajnog zakona (</w:t>
      </w:r>
      <w:r w:rsidR="009F35B4" w:rsidRPr="000F0207">
        <w:rPr>
          <w:rFonts w:hAnsi="Times New Roman" w:ascii="Times New Roman"/>
          <w:szCs w:val="24"/>
          <w:lang w:val="hr-HR"/>
        </w:rPr>
        <w:t>"Narodne novine" broj</w:t>
      </w:r>
      <w:r w:rsidRPr="000F020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F020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color w:val="FF0000"/>
          <w:szCs w:val="24"/>
          <w:lang w:val="hr-HR"/>
        </w:rPr>
        <w:tab/>
      </w:r>
      <w:r w:rsidRPr="000F0207">
        <w:rPr>
          <w:rFonts w:hAnsi="Times New Roman" w:ascii="Times New Roman"/>
          <w:szCs w:val="24"/>
          <w:lang w:val="hr-HR"/>
        </w:rPr>
        <w:t xml:space="preserve">Oglasom od </w:t>
      </w:r>
      <w:r w:rsidR="004C5A63" w:rsidRPr="000F0207">
        <w:rPr>
          <w:rFonts w:hAnsi="Times New Roman" w:ascii="Times New Roman"/>
          <w:szCs w:val="24"/>
          <w:lang w:val="hr-HR"/>
        </w:rPr>
        <w:t>14. travnja 2016</w:t>
      </w:r>
      <w:r w:rsidRPr="000F020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F02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F02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center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 xml:space="preserve">U Zagrebu, </w:t>
      </w:r>
      <w:r w:rsidR="004C5A63" w:rsidRPr="000F0207">
        <w:rPr>
          <w:rFonts w:hAnsi="Times New Roman" w:ascii="Times New Roman"/>
          <w:szCs w:val="24"/>
          <w:lang w:val="hr-HR"/>
        </w:rPr>
        <w:t>2</w:t>
      </w:r>
      <w:r w:rsidR="000803F9">
        <w:rPr>
          <w:rFonts w:hAnsi="Times New Roman" w:ascii="Times New Roman"/>
          <w:szCs w:val="24"/>
          <w:lang w:val="hr-HR"/>
        </w:rPr>
        <w:t>8</w:t>
      </w:r>
      <w:r w:rsidR="001B5A28" w:rsidRPr="000F0207">
        <w:rPr>
          <w:rFonts w:hAnsi="Times New Roman" w:ascii="Times New Roman"/>
          <w:szCs w:val="24"/>
          <w:lang w:val="hr-HR"/>
        </w:rPr>
        <w:t>. lipnja</w:t>
      </w:r>
      <w:r w:rsidR="00021BBC" w:rsidRPr="000F020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F020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F0207">
      <w:pPr>
        <w:jc w:val="right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Nikolina Dorić Hadžisejdić</w:t>
      </w:r>
      <w:r w:rsidR="004B2822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  <w:r w:rsidRPr="000F020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F0207">
        <w:rPr>
          <w:rFonts w:hAnsi="Times New Roman" w:ascii="Times New Roman"/>
          <w:szCs w:val="24"/>
          <w:lang w:val="hr-HR"/>
        </w:rPr>
        <w:t xml:space="preserve"> po primitku rješenja</w:t>
      </w:r>
      <w:r w:rsidRPr="000F020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F020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4B2822" w:rsidR="004B282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B2822" w:rsidR="004B282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0F020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F020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F0207">
      <w:pPr>
        <w:rPr>
          <w:rFonts w:hAnsi="Times New Roman" w:ascii="Times New Roman"/>
          <w:szCs w:val="24"/>
        </w:rPr>
      </w:pPr>
    </w:p>
    <w:p w:rsidRDefault="001B745C" w:rsidP="008D19C2" w:rsidR="001B745C" w:rsidRPr="000F0207">
      <w:pPr>
        <w:rPr>
          <w:rFonts w:hAnsi="Times New Roman" w:ascii="Times New Roman"/>
          <w:szCs w:val="24"/>
        </w:rPr>
      </w:pPr>
    </w:p>
    <w:p w:rsidRDefault="006604F8" w:rsidP="008D19C2" w:rsidR="006604F8" w:rsidRPr="000F0207">
      <w:pPr>
        <w:rPr>
          <w:rFonts w:hAnsi="Times New Roman" w:ascii="Times New Roman"/>
          <w:szCs w:val="24"/>
        </w:rPr>
      </w:pPr>
    </w:p>
    <w:p w:rsidRDefault="003B71A4" w:rsidP="008D19C2" w:rsidR="003B71A4" w:rsidRPr="000F0207">
      <w:pPr>
        <w:rPr>
          <w:rFonts w:hAnsi="Times New Roman" w:ascii="Times New Roman"/>
          <w:szCs w:val="24"/>
        </w:rPr>
      </w:pPr>
    </w:p>
    <w:p w:rsidRDefault="00595035" w:rsidP="008D19C2" w:rsidR="00595035" w:rsidRPr="000F0207">
      <w:pPr>
        <w:rPr>
          <w:rFonts w:hAnsi="Times New Roman" w:ascii="Times New Roman"/>
          <w:szCs w:val="24"/>
        </w:rPr>
      </w:pPr>
    </w:p>
    <w:p w:rsidRDefault="00516D79" w:rsidP="008D19C2" w:rsidR="00516D79" w:rsidRPr="000F0207">
      <w:pPr>
        <w:rPr>
          <w:rFonts w:hAnsi="Times New Roman" w:ascii="Times New Roman"/>
          <w:szCs w:val="24"/>
        </w:rPr>
      </w:pPr>
    </w:p>
    <w:p w:rsidRDefault="00324EC6" w:rsidP="008D19C2" w:rsidR="00324EC6" w:rsidRPr="000F0207">
      <w:pPr>
        <w:rPr>
          <w:rFonts w:hAnsi="Times New Roman" w:ascii="Times New Roman"/>
          <w:szCs w:val="24"/>
        </w:rPr>
      </w:pPr>
    </w:p>
    <w:p w:rsidRDefault="00061305" w:rsidP="008D19C2" w:rsidR="00061305" w:rsidRPr="000F0207">
      <w:pPr>
        <w:rPr>
          <w:rFonts w:hAnsi="Times New Roman" w:ascii="Times New Roman"/>
          <w:szCs w:val="24"/>
        </w:rPr>
      </w:pPr>
    </w:p>
    <w:p w:rsidRDefault="00834D60" w:rsidP="008D19C2" w:rsidR="00834D60" w:rsidRPr="000F0207">
      <w:pPr>
        <w:rPr>
          <w:rFonts w:hAnsi="Times New Roman" w:ascii="Times New Roman"/>
          <w:szCs w:val="24"/>
        </w:rPr>
      </w:pPr>
    </w:p>
    <w:p w:rsidRDefault="00583E01" w:rsidP="008D19C2" w:rsidR="00583E01" w:rsidRPr="000F0207">
      <w:pPr>
        <w:rPr>
          <w:rFonts w:hAnsi="Times New Roman" w:ascii="Times New Roman"/>
          <w:szCs w:val="24"/>
        </w:rPr>
      </w:pPr>
    </w:p>
    <w:p w:rsidRDefault="004B4512" w:rsidR="004B4512" w:rsidRPr="000F0207">
      <w:pPr>
        <w:rPr>
          <w:rFonts w:hAnsi="Times New Roman" w:ascii="Times New Roman"/>
          <w:szCs w:val="24"/>
        </w:rPr>
      </w:pPr>
    </w:p>
    <w:p w:rsidRDefault="0098435B" w:rsidR="0098435B" w:rsidRPr="000F0207">
      <w:pPr>
        <w:rPr>
          <w:rFonts w:hAnsi="Times New Roman" w:ascii="Times New Roman"/>
          <w:szCs w:val="24"/>
        </w:rPr>
      </w:pPr>
    </w:p>
    <w:p w:rsidRDefault="00657C7F" w:rsidR="00657C7F" w:rsidRPr="000F0207">
      <w:pPr>
        <w:rPr>
          <w:rFonts w:hAnsi="Times New Roman" w:ascii="Times New Roman"/>
          <w:szCs w:val="24"/>
        </w:rPr>
      </w:pPr>
    </w:p>
    <w:p w:rsidRDefault="000D645D" w:rsidR="000D645D" w:rsidRPr="000F0207">
      <w:pPr>
        <w:rPr>
          <w:rFonts w:hAnsi="Times New Roman" w:ascii="Times New Roman"/>
          <w:szCs w:val="24"/>
        </w:rPr>
      </w:pPr>
    </w:p>
    <w:p w:rsidRDefault="001E3D38" w:rsidR="001E3D38" w:rsidRPr="000F0207">
      <w:pPr>
        <w:rPr>
          <w:rFonts w:hAnsi="Times New Roman" w:ascii="Times New Roman"/>
          <w:szCs w:val="24"/>
        </w:rPr>
      </w:pPr>
    </w:p>
    <w:p w:rsidRDefault="00B32226" w:rsidR="00B32226" w:rsidRPr="000F0207">
      <w:pPr>
        <w:rPr>
          <w:rFonts w:hAnsi="Times New Roman" w:ascii="Times New Roman"/>
          <w:szCs w:val="24"/>
        </w:rPr>
      </w:pPr>
    </w:p>
    <w:sectPr w:rsidSect="00840E3D" w:rsidR="00B32226" w:rsidRPr="000F020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77E" w:rsidR="00280A5F">
    <w:pPr>
      <w:pStyle w:val="Podnoje"/>
      <w:jc w:val="right"/>
    </w:pPr>
  </w:p>
  <w:p w:rsidRDefault="000D277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D277E" w:rsidRPr="000D277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4C5A63">
      <w:rPr>
        <w:rFonts w:hAnsi="Times New Roman" w:ascii="Times New Roman"/>
      </w:rPr>
      <w:t>1494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C5A63">
      <w:rPr>
        <w:rFonts w:hAnsi="Times New Roman" w:ascii="Times New Roman"/>
      </w:rPr>
      <w:t>6</w:t>
    </w:r>
  </w:p>
  <w:p w:rsidRDefault="000D277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03F9"/>
    <w:rsid w:val="000B3EF2"/>
    <w:rsid w:val="000C2EAB"/>
    <w:rsid w:val="000C73D0"/>
    <w:rsid w:val="000D277E"/>
    <w:rsid w:val="000D4D87"/>
    <w:rsid w:val="000D645D"/>
    <w:rsid w:val="000F0207"/>
    <w:rsid w:val="00101281"/>
    <w:rsid w:val="00110027"/>
    <w:rsid w:val="001676D9"/>
    <w:rsid w:val="00173FC0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77FEF"/>
    <w:rsid w:val="0038118D"/>
    <w:rsid w:val="00384EF3"/>
    <w:rsid w:val="003B71A4"/>
    <w:rsid w:val="003D5E31"/>
    <w:rsid w:val="004431B0"/>
    <w:rsid w:val="00496DD2"/>
    <w:rsid w:val="004B0EC6"/>
    <w:rsid w:val="004B2822"/>
    <w:rsid w:val="004B4512"/>
    <w:rsid w:val="004B4B7E"/>
    <w:rsid w:val="004C5A63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2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7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7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7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7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2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7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7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7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7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St-1494/2016</izvorni_sadrzaj>
    <derivirana_varijabla naziv="DomainObject.Predmet.OznakaBroj_1">St-1494/2016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HORIZONT d.o.o. zastupanog po punomoćniku SLAVKO TEPEŠ</izvorni_sadrzaj>
    <derivirana_varijabla naziv="DomainObject.Predmet.ProtustrankaFormated_1">  SPORTSKI HORIZONT d.o.o. zastupanog po punomoćniku SLAVKO TEPEŠ</derivirana_varijabla>
  </DomainObject.Predmet.ProtustrankaFormated>
  <DomainObject.Predmet.ProtustrankaFormatedOIB>
    <izvorni_sadrzaj>  SPORTSKI HORIZONT d.o.o., OIB 72383675546 zastupanog po punomoćniku SLAVKO TEPEŠ</izvorni_sadrzaj>
    <derivirana_varijabla naziv="DomainObject.Predmet.ProtustrankaFormatedOIB_1">  SPORTSKI HORIZONT d.o.o., OIB 72383675546 zastupanog po punomoćniku SLAVKO TEPEŠ</derivirana_varijabla>
  </DomainObject.Predmet.ProtustrankaFormatedOIB>
  <DomainObject.Predmet.ProtustrankaFormatedWithAdress>
    <izvorni_sadrzaj> SPORTSKI HORIZONT d.o.o., Petrinjska ul. 45, 10000 Zagreb zastupanog po punomoćniku SLAVKO TEPEŠ</izvorni_sadrzaj>
    <derivirana_varijabla naziv="DomainObject.Predmet.ProtustrankaFormatedWithAdress_1"> SPORTSKI HORIZONT d.o.o., Petrinjska ul. 45, 10000 Zagreb zastupanog po punomoćniku SLAVKO TEPEŠ</derivirana_varijabla>
  </DomainObject.Predmet.ProtustrankaFormatedWithAdress>
  <DomainObject.Predmet.ProtustrankaFormatedWithAdressOIB>
    <izvorni_sadrzaj> SPORTSKI HORIZONT d.o.o., OIB 72383675546, Petrinjska ul. 45, 10000 Zagreb zastupanog po punomoćniku SLAVKO TEPEŠ</izvorni_sadrzaj>
    <derivirana_varijabla naziv="DomainObject.Predmet.ProtustrankaFormatedWithAdressOIB_1"> SPORTSKI HORIZONT d.o.o., OIB 72383675546, Petrinjska ul. 45, 10000 Zagreb zastupanog po punomoćniku SLAVKO TEPEŠ</derivirana_varijabla>
  </DomainObject.Predmet.ProtustrankaFormatedWithAdressOIB>
  <DomainObject.Predmet.ProtustrankaWithAdress>
    <izvorni_sadrzaj>SPORTSKI HORIZONT d.o.o. Petrinjska ul. 45, 10000 Zagreb</izvorni_sadrzaj>
    <derivirana_varijabla naziv="DomainObject.Predmet.ProtustrankaWithAdress_1">SPORTSKI HORIZONT d.o.o. Petrinjska ul. 45, 10000 Zagreb</derivirana_varijabla>
  </DomainObject.Predmet.ProtustrankaWithAdress>
  <DomainObject.Predmet.ProtustrankaWithAdressOIB>
    <izvorni_sadrzaj>SPORTSKI HORIZONT d.o.o., OIB 72383675546, Petrinjska ul. 45, 10000 Zagreb</izvorni_sadrzaj>
    <derivirana_varijabla naziv="DomainObject.Predmet.ProtustrankaWithAdressOIB_1">SPORTSKI HORIZONT d.o.o., OIB 72383675546, Petrinjska ul. 45, 10000 Zagreb</derivirana_varijabla>
  </DomainObject.Predmet.ProtustrankaWithAdressOIB>
  <DomainObject.Predmet.ProtustrankaNazivFormated>
    <izvorni_sadrzaj>SPORTSKI HORIZONT d.o.o.</izvorni_sadrzaj>
    <derivirana_varijabla naziv="DomainObject.Predmet.ProtustrankaNazivFormated_1">SPORTSKI HORIZONT d.o.o.</derivirana_varijabla>
  </DomainObject.Predmet.ProtustrankaNazivFormated>
  <DomainObject.Predmet.ProtustrankaNazivFormatedOIB>
    <izvorni_sadrzaj>SPORTSKI HORIZONT d.o.o., OIB 72383675546</izvorni_sadrzaj>
    <derivirana_varijabla naziv="DomainObject.Predmet.ProtustrankaNazivFormatedOIB_1">SPORTSKI HORIZONT d.o.o., OIB 72383675546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HORIZONT d.o.o. zastupanog po punomoćniku SLAVKO TEPEŠ</item>
    </izvorni_sadrzaj>
    <derivirana_varijabla naziv="DomainObject.Predmet.ProtuStrankaListFormated_1">
      <item>SPORTSKI HORIZONT d.o.o. zastupanog po punomoćniku SLAVKO TEPEŠ</item>
    </derivirana_varijabla>
  </DomainObject.Predmet.ProtuStrankaListFormated>
  <DomainObject.Predmet.ProtuStrankaListFormatedOIB>
    <izvorni_sadrzaj>
      <item>SPORTSKI HORIZONT d.o.o., OIB 72383675546 zastupanog po punomoćniku SLAVKO TEPEŠ</item>
    </izvorni_sadrzaj>
    <derivirana_varijabla naziv="DomainObject.Predmet.ProtuStrankaListFormatedOIB_1">
      <item>SPORTSKI HORIZONT d.o.o., OIB 72383675546 zastupanog po punomoćniku SLAVKO TEPEŠ</item>
    </derivirana_varijabla>
  </DomainObject.Predmet.ProtuStrankaListFormatedOIB>
  <DomainObject.Predmet.ProtuStrankaListFormatedWithAdress>
    <izvorni_sadrzaj>
      <item>SPORTSKI HORIZONT d.o.o., Petrinjska ul. 45, 10000 Zagreb zastupanog po punomoćniku SLAVKO TEPEŠ</item>
    </izvorni_sadrzaj>
    <derivirana_varijabla naziv="DomainObject.Predmet.ProtuStrankaListFormatedWithAdress_1">
      <item>SPORTSKI HORIZONT d.o.o., Petrinjska ul. 45, 10000 Zagreb zastupanog po punomoćniku SLAVKO TEPEŠ</item>
    </derivirana_varijabla>
  </DomainObject.Predmet.ProtuStrankaListFormatedWithAdress>
  <DomainObject.Predmet.ProtuStrankaListFormatedWithAdressOIB>
    <izvorni_sadrzaj>
      <item>SPORTSKI HORIZONT d.o.o., OIB 72383675546, Petrinjska ul. 45, 10000 Zagreb zastupanog po punomoćniku SLAVKO TEPEŠ</item>
    </izvorni_sadrzaj>
    <derivirana_varijabla naziv="DomainObject.Predmet.ProtuStrankaListFormatedWithAdressOIB_1">
      <item>SPORTSKI HORIZONT d.o.o., OIB 72383675546, Petrinjska ul. 45, 10000 Zagreb zastupanog po punomoćniku SLAVKO TEPEŠ</item>
    </derivirana_varijabla>
  </DomainObject.Predmet.ProtuStrankaListFormatedWithAdressOIB>
  <DomainObject.Predmet.ProtuStrankaListNazivFormated>
    <izvorni_sadrzaj>
      <item>SPORTSKI HORIZONT d.o.o.</item>
    </izvorni_sadrzaj>
    <derivirana_varijabla naziv="DomainObject.Predmet.ProtuStrankaListNazivFormated_1">
      <item>SPORTSKI HORIZONT d.o.o.</item>
    </derivirana_varijabla>
  </DomainObject.Predmet.ProtuStrankaListNazivFormated>
  <DomainObject.Predmet.ProtuStrankaListNazivFormatedOIB>
    <izvorni_sadrzaj>
      <item>SPORTSKI HORIZONT d.o.o., OIB 72383675546</item>
    </izvorni_sadrzaj>
    <derivirana_varijabla naziv="DomainObject.Predmet.ProtuStrankaListNazivFormatedOIB_1">
      <item>SPORTSKI HORIZONT d.o.o., OIB 72383675546</item>
    </derivirana_varijabla>
  </DomainObject.Predmet.ProtuStrankaListNazivFormatedOIB>
  <DomainObject.Predmet.OstaliListFormated>
    <izvorni_sadrzaj>
      <item>SLAVKO TEPEŠ punomoćnik sudionika u postupku SPORTSKI HORIZONT d.o.o.</item>
    </izvorni_sadrzaj>
    <derivirana_varijabla naziv="DomainObject.Predmet.OstaliListFormated_1">
      <item>SLAVKO TEPEŠ punomoćnik sudionika u postupku SPORTSKI HORIZONT d.o.o.</item>
    </derivirana_varijabla>
  </DomainObject.Predmet.OstaliListFormated>
  <DomainObject.Predmet.OstaliListFormatedOIB>
    <izvorni_sadrzaj>
      <item>SLAVKO TEPEŠ, OIB 29043207497 punomoćnik sudionika u postupku SPORTSKI HORIZONT d.o.o.</item>
    </izvorni_sadrzaj>
    <derivirana_varijabla naziv="DomainObject.Predmet.OstaliListFormatedOIB_1">
      <item>SLAVKO TEPEŠ, OIB 29043207497 punomoćnik sudionika u postupku SPORTSKI HORIZONT d.o.o.</item>
    </derivirana_varijabla>
  </DomainObject.Predmet.OstaliListFormatedOIB>
  <DomainObject.Predmet.OstaliListFormatedWithAdress>
    <izvorni_sadrzaj>
      <item>SLAVKO TEPEŠ, Vrulja 10, 23273 Preko punomoćnik sudionika u postupku SPORTSKI HORIZONT d.o.o.</item>
    </izvorni_sadrzaj>
    <derivirana_varijabla naziv="DomainObject.Predmet.OstaliListFormatedWithAdress_1">
      <item>SLAVKO TEPEŠ, Vrulja 10, 23273 Preko punomoćnik sudionika u postupku SPORTSKI HORIZONT d.o.o.</item>
    </derivirana_varijabla>
  </DomainObject.Predmet.OstaliListFormatedWithAdress>
  <DomainObject.Predmet.OstaliListFormatedWithAdressOIB>
    <izvorni_sadrzaj>
      <item>SLAVKO TEPEŠ, OIB 29043207497, Vrulja 10, 23273 Preko punomoćnik sudionika u postupku SPORTSKI HORIZONT d.o.o.</item>
    </izvorni_sadrzaj>
    <derivirana_varijabla naziv="DomainObject.Predmet.OstaliListFormatedWithAdressOIB_1">
      <item>SLAVKO TEPEŠ, OIB 29043207497, Vrulja 10, 23273 Preko punomoćnik sudionika u postupku SPORTSKI HORIZONT d.o.o.</item>
    </derivirana_varijabla>
  </DomainObject.Predmet.OstaliListFormatedWithAdressOIB>
  <DomainObject.Predmet.OstaliListNazivFormated>
    <izvorni_sadrzaj>
      <item>SLAVKO TEPEŠ</item>
    </izvorni_sadrzaj>
    <derivirana_varijabla naziv="DomainObject.Predmet.OstaliListNazivFormated_1">
      <item>SLAVKO TEPEŠ</item>
    </derivirana_varijabla>
  </DomainObject.Predmet.OstaliListNazivFormated>
  <DomainObject.Predmet.OstaliListNazivFormatedOIB>
    <izvorni_sadrzaj>
      <item>SLAVKO TEPEŠ, OIB 29043207497</item>
    </izvorni_sadrzaj>
    <derivirana_varijabla naziv="DomainObject.Predmet.OstaliListNazivFormatedOIB_1">
      <item>SLAVKO TEPEŠ, OIB 29043207497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HORIZONT d.o.o.</izvorni_sadrzaj>
    <derivirana_varijabla naziv="DomainObject.Predmet.ProtustrankaIDrugi_1">SPORTSKI HORIZONT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SPORTSKI HORIZONT d.o.o., OIB 72383675546, Petrinjska ul. 45, 10000 Zagreb</izvorni_sadrzaj>
    <derivirana_varijabla naziv="DomainObject.Predmet.ProtustrankaIDrugiAdressOIB_1">SPORTSKI HORIZONT d.o.o., OIB 72383675546, Petrinjska ul.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SPORTSKI HORIZONT d.o.o.</item>
      <item>SLAVKO TEPEŠ</item>
    </izvorni_sadrzaj>
    <derivirana_varijabla naziv="DomainObject.Predmet.SudioniciListNaziv_1">
      <item>FINA Regionalni centar Zagreb</item>
      <item>SPORTSKI HORIZONT d.o.o.</item>
      <item>SLAVKO TEPEŠ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SPORTSKI HORIZONT d.o.o., OIB 72383675546, Petrinjska ul. 45,10000 Zagreb</item>
      <item>SLAVKO TEPEŠ, OIB 29043207497, Vrulja 10,23273 Preko</item>
    </izvorni_sadrzaj>
    <derivirana_varijabla naziv="DomainObject.Predmet.SudioniciListAdressOIB_1">
      <item>FINA Regionalni centar Zagreb, OIB 85821130368, Trg svibanjskih žrtava 1995. 1,10000 Zagreb</item>
      <item>SPORTSKI HORIZONT d.o.o., OIB 72383675546, Petrinjska ul. 45,10000 Zagreb</item>
      <item>SLAVKO TEPEŠ, OIB 29043207497, Vrulja 10,23273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72383675546</item>
      <item>, OIB 29043207497</item>
    </izvorni_sadrzaj>
    <derivirana_varijabla naziv="DomainObject.Predmet.SudioniciListNazivOIB_1">
      <item>, OIB 85821130368</item>
      <item>, OIB 72383675546</item>
      <item>, OIB 29043207497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2433</properties:Characters>
  <properties:Lines>84</properties:Lines>
  <properties:Paragraphs>27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2016-06-28T09:32:00Z</cp:lastPrinted>
  <dcterms:modified xmlns:xsi="http://www.w3.org/2001/XMLSchema-instance" xsi:type="dcterms:W3CDTF">2016-06-28T09:34:00Z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