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37ee" w14:paraId="ae537ee" w:rsidRDefault="001F4F05" w:rsidP="00AD6029" w:rsidR="001F4F05">
      <w:pPr>
        <w:jc w:val="both"/>
        <w15:collapsed w:val="false"/>
      </w:pPr>
      <w:bookmarkStart w:name="_GoBack" w:id="0"/>
      <w:bookmarkEnd w:id="0"/>
    </w:p>
    <w:p w:rsidRDefault="00AD6029" w:rsidP="00AD6029" w:rsidR="00AD6029">
      <w:pPr>
        <w:jc w:val="both"/>
      </w:pP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F4F05" w:rsidP="00AD6029" w:rsidR="001F4F05">
      <w:pPr>
        <w:jc w:val="both"/>
      </w:pPr>
      <w:r>
        <w:t>REPUBLIKA  HRVATSKA</w:t>
      </w:r>
    </w:p>
    <w:p w:rsidRDefault="001F4F05" w:rsidP="00AD6029" w:rsidR="001F4F05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F4F05" w:rsidP="00AD6029" w:rsidR="001F4F0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F4F05" w:rsidP="00AD6029" w:rsidR="001F4F05">
      <w:pPr>
        <w:jc w:val="both"/>
      </w:pPr>
      <w:r>
        <w:tab/>
      </w:r>
      <w:r>
        <w:tab/>
      </w:r>
      <w:r>
        <w:tab/>
        <w:t xml:space="preserve">                                       </w:t>
      </w:r>
      <w:r>
        <w:tab/>
      </w:r>
      <w:r w:rsidR="00324D98">
        <w:tab/>
      </w:r>
      <w:r w:rsidR="00324D98">
        <w:tab/>
        <w:t xml:space="preserve">           18. St-2453/2018</w:t>
      </w:r>
    </w:p>
    <w:p w:rsidRDefault="001F4F05" w:rsidP="00AD6029" w:rsidR="001F4F05">
      <w:pPr>
        <w:jc w:val="both"/>
      </w:pPr>
    </w:p>
    <w:p w:rsidRDefault="001F4F05" w:rsidP="00AD6029" w:rsidR="001F4F05">
      <w:pPr>
        <w:jc w:val="both"/>
      </w:pPr>
    </w:p>
    <w:p w:rsidRDefault="001F4F05" w:rsidP="00AD6029" w:rsidR="001F4F05">
      <w:pPr>
        <w:jc w:val="both"/>
      </w:pPr>
      <w:r>
        <w:t xml:space="preserve">  </w:t>
      </w:r>
      <w:r>
        <w:tab/>
      </w:r>
      <w:r>
        <w:tab/>
      </w:r>
      <w:r>
        <w:tab/>
      </w:r>
      <w:r w:rsidR="00AD6029">
        <w:t xml:space="preserve">  </w:t>
      </w:r>
      <w:r>
        <w:t xml:space="preserve">  </w:t>
      </w:r>
      <w:r w:rsidR="00AD6029">
        <w:t xml:space="preserve">      </w:t>
      </w:r>
      <w:r>
        <w:t xml:space="preserve">R E P U B L I K </w:t>
      </w:r>
      <w:r w:rsidR="00AD6029">
        <w:t>A</w:t>
      </w:r>
      <w:r>
        <w:t xml:space="preserve">  H R V A T S K </w:t>
      </w:r>
      <w:r w:rsidR="00AD6029">
        <w:t>A</w:t>
      </w:r>
    </w:p>
    <w:p w:rsidRDefault="001F4F05" w:rsidP="00AD6029" w:rsidR="001F4F05">
      <w:pPr>
        <w:jc w:val="both"/>
      </w:pPr>
    </w:p>
    <w:p w:rsidRDefault="001F4F05" w:rsidP="00AD6029" w:rsidR="001F4F05">
      <w:pPr>
        <w:jc w:val="both"/>
      </w:pPr>
      <w:r>
        <w:t xml:space="preserve">                                                             R J E Š E N J E</w:t>
      </w:r>
    </w:p>
    <w:p w:rsidRDefault="001F4F05" w:rsidP="00AD6029" w:rsidR="001F4F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F4F05" w:rsidP="00AD6029" w:rsidR="001F4F05">
      <w:pPr>
        <w:jc w:val="both"/>
      </w:pPr>
    </w:p>
    <w:p w:rsidRDefault="001F4F05" w:rsidP="00AD6029" w:rsidR="001F4F05">
      <w:pPr>
        <w:ind w:firstLine="708"/>
        <w:jc w:val="both"/>
      </w:pPr>
      <w:r>
        <w:t xml:space="preserve">Trgovački sud u Zagrebu, sudac Danijela Uzelac, u stečajnom postupku povodom prijedloga Financijske agencije, OIB 85821130368, Zagreb, Ulica grada Vukovara 70, za otvaranje stečajnog postupka nad dužnikom AUTO CENTAR ROBERC d.o.o., OIB 33793426426, Zagreb, Karlovačka 199, </w:t>
      </w:r>
      <w:r w:rsidR="005B02C1">
        <w:t>10. travnja</w:t>
      </w:r>
      <w:r>
        <w:t xml:space="preserve"> 2019.</w:t>
      </w:r>
    </w:p>
    <w:p w:rsidRDefault="001F5F6E" w:rsidP="00AD6029" w:rsidR="001F5F6E">
      <w:pPr>
        <w:ind w:firstLine="708"/>
        <w:jc w:val="both"/>
      </w:pPr>
    </w:p>
    <w:p w:rsidRDefault="001F4F05" w:rsidP="00AD6029" w:rsidR="001F4F05">
      <w:pPr>
        <w:jc w:val="both"/>
      </w:pPr>
    </w:p>
    <w:p w:rsidRDefault="001F4F05" w:rsidP="00AD6029" w:rsidR="001F4F0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1F5F6E">
        <w:t xml:space="preserve">  </w:t>
      </w:r>
      <w:r>
        <w:t xml:space="preserve">  r i j e š i o    j e</w:t>
      </w:r>
    </w:p>
    <w:p w:rsidRDefault="001F5F6E" w:rsidP="00AD6029" w:rsidR="001F5F6E">
      <w:pPr>
        <w:jc w:val="both"/>
      </w:pPr>
    </w:p>
    <w:p w:rsidRDefault="001F4F05" w:rsidP="00AD6029" w:rsidR="001F4F05">
      <w:pPr>
        <w:jc w:val="both"/>
      </w:pPr>
    </w:p>
    <w:p w:rsidRDefault="001F4F05" w:rsidP="00AD6029" w:rsidR="001F4F05">
      <w:pPr>
        <w:jc w:val="both"/>
      </w:pPr>
      <w:r>
        <w:t xml:space="preserve"> </w:t>
      </w:r>
      <w:r>
        <w:tab/>
        <w:t>Ukida se mjera osiguranja</w:t>
      </w:r>
      <w:r w:rsidR="00324D98">
        <w:t xml:space="preserve"> određena rješenjem </w:t>
      </w:r>
      <w:r w:rsidR="005C5FFD">
        <w:t xml:space="preserve">ovoga suda </w:t>
      </w:r>
      <w:r w:rsidR="00324D98">
        <w:t xml:space="preserve">poslovni broj St-2453/18 od </w:t>
      </w:r>
      <w:r w:rsidR="00324D98" w:rsidRPr="00324D98">
        <w:t>19. veljače 2019.</w:t>
      </w:r>
    </w:p>
    <w:p w:rsidRDefault="001F4F05" w:rsidP="00AD6029" w:rsidR="001F4F0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F4F05" w:rsidP="00AD6029" w:rsidR="001F4F0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 w:rsidR="00AD6029">
        <w:t xml:space="preserve">     </w:t>
      </w:r>
      <w:r>
        <w:t>Obrazloženje</w:t>
      </w:r>
    </w:p>
    <w:p w:rsidRDefault="001F4F05" w:rsidP="00AD6029" w:rsidR="001F4F05">
      <w:pPr>
        <w:jc w:val="both"/>
      </w:pPr>
    </w:p>
    <w:p w:rsidRDefault="00324D98" w:rsidP="00AD6029" w:rsidR="00324D98">
      <w:pPr>
        <w:jc w:val="both"/>
      </w:pPr>
    </w:p>
    <w:p w:rsidRDefault="00AD6029" w:rsidP="00AD6029" w:rsidR="001F4F05">
      <w:pPr>
        <w:ind w:firstLine="708"/>
        <w:jc w:val="both"/>
      </w:pPr>
      <w:r>
        <w:t>Pravomoćnim r</w:t>
      </w:r>
      <w:r w:rsidR="001F4F05">
        <w:t>ješenjem</w:t>
      </w:r>
      <w:r w:rsidR="00324D98">
        <w:t xml:space="preserve"> </w:t>
      </w:r>
      <w:r w:rsidR="001F4F05">
        <w:t xml:space="preserve">od 19. ožujka 2019. obustavljen </w:t>
      </w:r>
      <w:r w:rsidR="00324D98">
        <w:t>je stečajni postupak nad dužnikom budući da je dužnik postao sposoban za plaćanje.</w:t>
      </w:r>
    </w:p>
    <w:p w:rsidRDefault="00324D98" w:rsidP="00AD6029" w:rsidR="00324D98">
      <w:pPr>
        <w:ind w:firstLine="708"/>
        <w:jc w:val="both"/>
      </w:pPr>
    </w:p>
    <w:p w:rsidRDefault="00324D98" w:rsidP="00AD6029" w:rsidR="00324D98">
      <w:pPr>
        <w:ind w:firstLine="708"/>
        <w:jc w:val="both"/>
      </w:pPr>
      <w:r>
        <w:t xml:space="preserve">Slijedom navedenog, ovaj sud je </w:t>
      </w:r>
      <w:r w:rsidR="005B02C1">
        <w:t>ukinu</w:t>
      </w:r>
      <w:r w:rsidR="00244D63">
        <w:t>o</w:t>
      </w:r>
      <w:r w:rsidR="005B02C1" w:rsidRPr="005B02C1">
        <w:t xml:space="preserve"> mjer</w:t>
      </w:r>
      <w:r w:rsidR="005B02C1">
        <w:t>u</w:t>
      </w:r>
      <w:r w:rsidR="005B02C1" w:rsidRPr="005B02C1">
        <w:t xml:space="preserve"> osiguranja određen</w:t>
      </w:r>
      <w:r w:rsidR="005B02C1">
        <w:t>u</w:t>
      </w:r>
      <w:r w:rsidR="005B02C1" w:rsidRPr="005B02C1">
        <w:t xml:space="preserve"> rješenjem</w:t>
      </w:r>
      <w:r w:rsidR="00C244A2">
        <w:t xml:space="preserve"> ovoga suda</w:t>
      </w:r>
      <w:r w:rsidR="005B02C1" w:rsidRPr="005B02C1">
        <w:t xml:space="preserve"> poslovni broj St-2453/18 od 19. veljače 2019.</w:t>
      </w:r>
      <w:r w:rsidR="00244D63">
        <w:t xml:space="preserve"> kojom je imenovan privremeni stečajni upravitelj u skladu </w:t>
      </w:r>
      <w:r w:rsidR="005C5FFD">
        <w:t>s odredbom članka 118. stavka 2. točke 1.</w:t>
      </w:r>
      <w:r w:rsidR="00244D63">
        <w:t xml:space="preserve"> Stečajnog zakona ( "Narodne novine" broj 71/15 i 104/17, dalje: SZ).</w:t>
      </w:r>
    </w:p>
    <w:p w:rsidRDefault="001F5F6E" w:rsidP="00AD6029" w:rsidR="001F5F6E">
      <w:pPr>
        <w:ind w:firstLine="708"/>
        <w:jc w:val="both"/>
      </w:pPr>
    </w:p>
    <w:p w:rsidRDefault="001F5F6E" w:rsidP="00AD6029" w:rsidR="001F5F6E">
      <w:pPr>
        <w:ind w:firstLine="708"/>
        <w:jc w:val="both"/>
      </w:pPr>
      <w:r>
        <w:t xml:space="preserve">Rješenje o ukidanje mjere osiguranja, objavit će se na e- Oglasnoj ploči suda sukladno odredbi članka 122. </w:t>
      </w:r>
      <w:r w:rsidR="005C5FFD">
        <w:t>stavka 1. SZ-a.</w:t>
      </w:r>
    </w:p>
    <w:p w:rsidRDefault="00324D98" w:rsidP="00AD6029" w:rsidR="00324D98">
      <w:pPr>
        <w:ind w:firstLine="708"/>
        <w:jc w:val="both"/>
      </w:pPr>
    </w:p>
    <w:p w:rsidRDefault="001F4F05" w:rsidP="00AD6029" w:rsidR="001F4F05">
      <w:pPr>
        <w:jc w:val="both"/>
      </w:pPr>
      <w:r>
        <w:t xml:space="preserve">   </w:t>
      </w:r>
      <w:r w:rsidR="00324D98">
        <w:tab/>
      </w:r>
      <w:r w:rsidR="00324D98">
        <w:tab/>
      </w:r>
      <w:r w:rsidR="00324D98">
        <w:tab/>
      </w:r>
      <w:r w:rsidR="00324D98">
        <w:tab/>
      </w:r>
      <w:r w:rsidR="001F5F6E">
        <w:t xml:space="preserve">    </w:t>
      </w:r>
      <w:r>
        <w:t xml:space="preserve"> U Zagrebu </w:t>
      </w:r>
      <w:r w:rsidR="005B02C1">
        <w:t>10. travnja</w:t>
      </w:r>
      <w:r>
        <w:t xml:space="preserve"> 2019.</w:t>
      </w:r>
    </w:p>
    <w:p w:rsidRDefault="001F4F05" w:rsidP="00AD6029" w:rsidR="001F4F05">
      <w:pPr>
        <w:ind w:firstLine="708" w:left="6372"/>
        <w:jc w:val="both"/>
      </w:pPr>
      <w:r>
        <w:t>Sudac</w:t>
      </w:r>
    </w:p>
    <w:p w:rsidRDefault="001F4F05" w:rsidP="00AD6029" w:rsidR="001F4F05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</w:t>
      </w:r>
      <w:r w:rsidR="00212453">
        <w:t>, v.r.</w:t>
      </w:r>
    </w:p>
    <w:p w:rsidRDefault="001F4F05" w:rsidP="00AD6029" w:rsidR="001F4F05">
      <w:pPr>
        <w:jc w:val="both"/>
      </w:pPr>
    </w:p>
    <w:p w:rsidRDefault="001F4F05" w:rsidP="00AD6029" w:rsidR="001F4F05">
      <w:pPr>
        <w:jc w:val="both"/>
      </w:pPr>
      <w:r>
        <w:t xml:space="preserve">Uputa o pravnom lijeku: Protiv ovog rješenja može se izjaviti žalba Visokom trgovačkom sudu Republike Hrvatske u roku od 8 dana od dostave rješenja, a </w:t>
      </w:r>
      <w:r w:rsidR="001F5F6E">
        <w:t>podnosi</w:t>
      </w:r>
      <w:r>
        <w:t xml:space="preserve"> se putem </w:t>
      </w:r>
      <w:r w:rsidR="001F5F6E">
        <w:t xml:space="preserve">Trgovačkog suda u Zagrebu </w:t>
      </w:r>
      <w:r>
        <w:t xml:space="preserve"> u 2 primjerka za sud i po 1 za svaku protivnu stranku. Dostava </w:t>
      </w:r>
      <w:r>
        <w:lastRenderedPageBreak/>
        <w:t>se smatra obavljenom istekom osmoga dana od dana objave ovog rješenja na mrežnoj stranici e-oglasna ploča Trgovačkog suda u Zagrebu (članak 12. stavak 1. SZ-a).</w:t>
      </w:r>
    </w:p>
    <w:p w:rsidRDefault="001F4F05" w:rsidP="00AD6029" w:rsidR="001F4F05">
      <w:pPr>
        <w:jc w:val="both"/>
      </w:pPr>
    </w:p>
    <w:p w:rsidRDefault="00212453" w:rsidP="00212453" w:rsidR="00212453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12453" w:rsidP="00212453" w:rsidR="00212453">
      <w:pPr>
        <w:jc w:val="right"/>
      </w:pPr>
      <w:r>
        <w:t>Katarina Franjić</w:t>
      </w:r>
    </w:p>
    <w:p w:rsidRDefault="001F4F05" w:rsidP="00AD6029" w:rsidR="001F4F05">
      <w:pPr>
        <w:jc w:val="both"/>
      </w:pPr>
    </w:p>
    <w:p w:rsidRDefault="0016358F" w:rsidP="00AD6029" w:rsidR="0016358F">
      <w:pPr>
        <w:jc w:val="both"/>
      </w:pPr>
    </w:p>
    <w:sectPr w:rsidR="001635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29D5"/>
    <w:rsid w:val="0016358F"/>
    <w:rsid w:val="001F4F05"/>
    <w:rsid w:val="001F5F6E"/>
    <w:rsid w:val="00212453"/>
    <w:rsid w:val="00244D63"/>
    <w:rsid w:val="002B29D5"/>
    <w:rsid w:val="00324D98"/>
    <w:rsid w:val="004C0D79"/>
    <w:rsid w:val="005B02C1"/>
    <w:rsid w:val="005C5FFD"/>
    <w:rsid w:val="00A64DEC"/>
    <w:rsid w:val="00AD6029"/>
    <w:rsid w:val="00C244A2"/>
    <w:rsid w:val="00E9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2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24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12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24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0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2453</izvorni_sadrzaj>
    <derivirana_varijabla naziv="DomainObject.Predmet.Broj_1">2453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ožujka 2019.</izvorni_sadrzaj>
    <derivirana_varijabla naziv="DomainObject.Predmet.DatumRjesavanja_1">19.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St-2453/2018</izvorni_sadrzaj>
    <derivirana_varijabla naziv="DomainObject.Predmet.OznakaBroj_1">St-2453/2018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ROBERC d.o.o. zastupanog po punomoćniku Robert Zrnc</izvorni_sadrzaj>
    <derivirana_varijabla naziv="DomainObject.Predmet.ProtustrankaFormated_1">  AUTO CENTAR ROBERC d.o.o. zastupanog po punomoćniku Robert Zrnc</derivirana_varijabla>
  </DomainObject.Predmet.ProtustrankaFormated>
  <DomainObject.Predmet.ProtustrankaFormatedOIB>
    <izvorni_sadrzaj>  AUTO CENTAR ROBERC d.o.o., OIB 33793426426 zastupanog po punomoćniku Robert Zrnc</izvorni_sadrzaj>
    <derivirana_varijabla naziv="DomainObject.Predmet.ProtustrankaFormatedOIB_1">  AUTO CENTAR ROBERC d.o.o., OIB 33793426426 zastupanog po punomoćniku Robert Zrnc</derivirana_varijabla>
  </DomainObject.Predmet.ProtustrankaFormatedOIB>
  <DomainObject.Predmet.ProtustrankaFormatedWithAdress>
    <izvorni_sadrzaj> AUTO CENTAR ROBERC d.o.o., Karlovačka 199, 10000 Zagreb zastupanog po punomoćniku Robert Zrnc</izvorni_sadrzaj>
    <derivirana_varijabla naziv="DomainObject.Predmet.ProtustrankaFormatedWithAdress_1"> AUTO CENTAR ROBERC d.o.o., Karlovačka 199, 10000 Zagreb zastupanog po punomoćniku Robert Zrnc</derivirana_varijabla>
  </DomainObject.Predmet.ProtustrankaFormatedWithAdress>
  <DomainObject.Predmet.ProtustrankaFormatedWithAdressOIB>
    <izvorni_sadrzaj> AUTO CENTAR ROBERC d.o.o., OIB 33793426426, Karlovačka 199, 10000 Zagreb zastupanog po punomoćniku Robert Zrnc</izvorni_sadrzaj>
    <derivirana_varijabla naziv="DomainObject.Predmet.ProtustrankaFormatedWithAdressOIB_1"> AUTO CENTAR ROBERC d.o.o., OIB 33793426426, Karlovačka 199, 10000 Zagreb zastupanog po punomoćniku Robert Zrnc</derivirana_varijabla>
  </DomainObject.Predmet.ProtustrankaFormatedWithAdressOIB>
  <DomainObject.Predmet.ProtustrankaWithAdress>
    <izvorni_sadrzaj>AUTO CENTAR ROBERC d.o.o. Karlovačka 199, 10000 Zagreb</izvorni_sadrzaj>
    <derivirana_varijabla naziv="DomainObject.Predmet.ProtustrankaWithAdress_1">AUTO CENTAR ROBERC d.o.o. Karlovačka 199, 10000 Zagreb</derivirana_varijabla>
  </DomainObject.Predmet.ProtustrankaWithAdress>
  <DomainObject.Predmet.ProtustrankaWithAdressOIB>
    <izvorni_sadrzaj>AUTO CENTAR ROBERC d.o.o., OIB 33793426426, Karlovačka 199, 10000 Zagreb</izvorni_sadrzaj>
    <derivirana_varijabla naziv="DomainObject.Predmet.ProtustrankaWithAdressOIB_1">AUTO CENTAR ROBERC d.o.o., OIB 33793426426, Karlovačka 199, 10000 Zagreb</derivirana_varijabla>
  </DomainObject.Predmet.ProtustrankaWithAdressOIB>
  <DomainObject.Predmet.ProtustrankaNazivFormated>
    <izvorni_sadrzaj>AUTO CENTAR ROBERC d.o.o.</izvorni_sadrzaj>
    <derivirana_varijabla naziv="DomainObject.Predmet.ProtustrankaNazivFormated_1">AUTO CENTAR ROBERC d.o.o.</derivirana_varijabla>
  </DomainObject.Predmet.ProtustrankaNazivFormated>
  <DomainObject.Predmet.ProtustrankaNazivFormatedOIB>
    <izvorni_sadrzaj>AUTO CENTAR ROBERC d.o.o., OIB 33793426426</izvorni_sadrzaj>
    <derivirana_varijabla naziv="DomainObject.Predmet.ProtustrankaNazivFormatedOIB_1">AUTO CENTAR ROBERC d.o.o., OIB 33793426426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ROBERC d.o.o. zastupanog po punomoćniku Robert Zrnc</item>
    </izvorni_sadrzaj>
    <derivirana_varijabla naziv="DomainObject.Predmet.ProtuStrankaListFormated_1">
      <item>AUTO CENTAR ROBERC d.o.o. zastupanog po punomoćniku Robert Zrnc</item>
    </derivirana_varijabla>
  </DomainObject.Predmet.ProtuStrankaListFormated>
  <DomainObject.Predmet.ProtuStrankaListFormatedOIB>
    <izvorni_sadrzaj>
      <item>AUTO CENTAR ROBERC d.o.o., OIB 33793426426 zastupanog po punomoćniku Robert Zrnc</item>
    </izvorni_sadrzaj>
    <derivirana_varijabla naziv="DomainObject.Predmet.ProtuStrankaListFormatedOIB_1">
      <item>AUTO CENTAR ROBERC d.o.o., OIB 33793426426 zastupanog po punomoćniku Robert Zrnc</item>
    </derivirana_varijabla>
  </DomainObject.Predmet.ProtuStrankaListFormatedOIB>
  <DomainObject.Predmet.ProtuStrankaListFormatedWithAdress>
    <izvorni_sadrzaj>
      <item>AUTO CENTAR ROBERC d.o.o., Karlovačka 199, 10000 Zagreb zastupanog po punomoćniku Robert Zrnc</item>
    </izvorni_sadrzaj>
    <derivirana_varijabla naziv="DomainObject.Predmet.ProtuStrankaListFormatedWithAdress_1">
      <item>AUTO CENTAR ROBERC d.o.o., Karlovačka 199, 10000 Zagreb zastupanog po punomoćniku Robert Zrnc</item>
    </derivirana_varijabla>
  </DomainObject.Predmet.ProtuStrankaListFormatedWithAdress>
  <DomainObject.Predmet.ProtuStrankaListFormatedWithAdressOIB>
    <izvorni_sadrzaj>
      <item>AUTO CENTAR ROBERC d.o.o., OIB 33793426426, Karlovačka 199, 10000 Zagreb zastupanog po punomoćniku Robert Zrnc</item>
    </izvorni_sadrzaj>
    <derivirana_varijabla naziv="DomainObject.Predmet.ProtuStrankaListFormatedWithAdressOIB_1">
      <item>AUTO CENTAR ROBERC d.o.o., OIB 33793426426, Karlovačka 199, 10000 Zagreb zastupanog po punomoćniku Robert Zrnc</item>
    </derivirana_varijabla>
  </DomainObject.Predmet.ProtuStrankaListFormatedWithAdressOIB>
  <DomainObject.Predmet.ProtuStrankaListNazivFormated>
    <izvorni_sadrzaj>
      <item>AUTO CENTAR ROBERC d.o.o.</item>
    </izvorni_sadrzaj>
    <derivirana_varijabla naziv="DomainObject.Predmet.ProtuStrankaListNazivFormated_1">
      <item>AUTO CENTAR ROBERC d.o.o.</item>
    </derivirana_varijabla>
  </DomainObject.Predmet.ProtuStrankaListNazivFormated>
  <DomainObject.Predmet.ProtuStrankaListNazivFormatedOIB>
    <izvorni_sadrzaj>
      <item>AUTO CENTAR ROBERC d.o.o., OIB 33793426426</item>
    </izvorni_sadrzaj>
    <derivirana_varijabla naziv="DomainObject.Predmet.ProtuStrankaListNazivFormatedOIB_1">
      <item>AUTO CENTAR ROBERC d.o.o., OIB 33793426426</item>
    </derivirana_varijabla>
  </DomainObject.Predmet.ProtuStrankaListNazivFormatedOIB>
  <DomainObject.Predmet.OstaliListFormated>
    <izvorni_sadrzaj>
      <item>Robert Zrnc punomoćnik sudionika u postupku AUTO CENTAR ROBERC d.o.o.</item>
      <item>Splitska banka d.d.</item>
    </izvorni_sadrzaj>
    <derivirana_varijabla naziv="DomainObject.Predmet.OstaliListFormated_1">
      <item>Robert Zrnc punomoćnik sudionika u postupku AUTO CENTAR ROBERC d.o.o.</item>
      <item>Splitska banka d.d.</item>
    </derivirana_varijabla>
  </DomainObject.Predmet.OstaliListFormated>
  <DomainObject.Predmet.OstaliListFormatedOIB>
    <izvorni_sadrzaj>
      <item>Robert Zrnc punomoćnik sudionika u postupku AUTO CENTAR ROBERC d.o.o.</item>
      <item>Splitska banka d.d.</item>
    </izvorni_sadrzaj>
    <derivirana_varijabla naziv="DomainObject.Predmet.OstaliListFormatedOIB_1">
      <item>Robert Zrnc punomoćnik sudionika u postupku AUTO CENTAR ROBERC d.o.o.</item>
      <item>Splitska banka d.d.</item>
    </derivirana_varijabla>
  </DomainObject.Predmet.OstaliListFormatedOIB>
  <DomainObject.Predmet.OstaliListFormatedWithAdress>
    <izvorni_sadrzaj>
      <item>Robert Zrnc, Karovačka 199, 10255 Gornji Stupnik punomoćnik sudionika u postupku AUTO CENTAR ROBERC d.o.o.</item>
      <item>Splitska banka d.d., Domovinskog rata 61, 21000 Split</item>
    </izvorni_sadrzaj>
    <derivirana_varijabla naziv="DomainObject.Predmet.OstaliListFormatedWithAdress_1">
      <item>Robert Zrnc, Karovačka 199, 10255 Gornji Stupnik punomoćnik sudionika u postupku AUTO CENTAR ROBERC d.o.o.</item>
      <item>Splitska banka d.d., Domovinskog rata 61, 21000 Split</item>
    </derivirana_varijabla>
  </DomainObject.Predmet.OstaliListFormatedWithAdress>
  <DomainObject.Predmet.OstaliListFormatedWithAdressOIB>
    <izvorni_sadrzaj>
      <item>Robert Zrnc, Karovačka 199, 10255 Gornji Stupnik punomoćnik sudionika u postupku AUTO CENTAR ROBERC d.o.o.</item>
      <item>Splitska banka d.d., Domovinskog rata 61, 21000 Split</item>
    </izvorni_sadrzaj>
    <derivirana_varijabla naziv="DomainObject.Predmet.OstaliListFormatedWithAdressOIB_1">
      <item>Robert Zrnc, Karovačka 199, 10255 Gornji Stupnik punomoćnik sudionika u postupku AUTO CENTAR ROBERC d.o.o.</item>
      <item>Splitska banka d.d., Domovinskog rata 61, 21000 Split</item>
    </derivirana_varijabla>
  </DomainObject.Predmet.OstaliListFormatedWithAdressOIB>
  <DomainObject.Predmet.OstaliListNazivFormated>
    <izvorni_sadrzaj>
      <item>Robert Zrnc</item>
      <item>Splitska banka d.d.</item>
    </izvorni_sadrzaj>
    <derivirana_varijabla naziv="DomainObject.Predmet.OstaliListNazivFormated_1">
      <item>Robert Zrnc</item>
      <item>Splitska banka d.d.</item>
    </derivirana_varijabla>
  </DomainObject.Predmet.OstaliListNazivFormated>
  <DomainObject.Predmet.OstaliListNazivFormatedOIB>
    <izvorni_sadrzaj>
      <item>Robert Zrnc</item>
      <item>Splitska banka d.d.</item>
    </izvorni_sadrzaj>
    <derivirana_varijabla naziv="DomainObject.Predmet.OstaliListNazivFormatedOIB_1">
      <item>Robert Zrnc</item>
      <item>Splitska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ROBERC d.o.o.</izvorni_sadrzaj>
    <derivirana_varijabla naziv="DomainObject.Predmet.ProtustrankaIDrugi_1">AUTO CENTAR ROBERC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ROBERC d.o.o., OIB 33793426426, Karlovačka 199, 10000 Zagreb</izvorni_sadrzaj>
    <derivirana_varijabla naziv="DomainObject.Predmet.ProtustrankaIDrugiAdressOIB_1">AUTO CENTAR ROBERC d.o.o., OIB 33793426426, Karlovačka 199,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ožujka 2019.</izvorni_sadrzaj>
    <derivirana_varijabla naziv="DomainObject.Predmet.OdlukaRjesenje.DatumDonosenjaOdluke_1">19. ožujka 2019.</derivirana_varijabla>
  </DomainObject.Predmet.OdlukaRjesenje.DatumDonosenjaOdluke>
  <DomainObject.Predmet.OdlukaRjesenje.DatumPravomocnosti>
    <izvorni_sadrzaj>5. travnja 2019.</izvorni_sadrzaj>
    <derivirana_varijabla naziv="DomainObject.Predmet.OdlukaRjesenje.DatumPravomocnosti_1">5. travnja 2019.</derivirana_varijabla>
  </DomainObject.Predmet.OdlukaRjesenje.DatumPravomocnosti>
  <DomainObject.Predmet.OdlukaRjesenje.Oznaka>
    <izvorni_sadrzaj>St-2453/2018-18</izvorni_sadrzaj>
    <derivirana_varijabla naziv="DomainObject.Predmet.OdlukaRjesenje.Oznaka_1">St-2453/2018-18</derivirana_varijabla>
  </DomainObject.Predmet.OdlukaRjesenje.Oznaka>
  <DomainObject.Predmet.SudioniciListNaziv>
    <izvorni_sadrzaj>
      <item>AUTO CENTAR ROBERC d.o.o.</item>
      <item>FINA Regionalni centar Zagreb</item>
      <item>Robert Zrnc</item>
      <item>Splitska banka d.d.</item>
    </izvorni_sadrzaj>
    <derivirana_varijabla naziv="DomainObject.Predmet.SudioniciListNaziv_1">
      <item>AUTO CENTAR ROBERC d.o.o.</item>
      <item>FINA Regionalni centar Zagreb</item>
      <item>Robert Zrnc</item>
      <item>Splitska banka d.d.</item>
    </derivirana_varijabla>
  </DomainObject.Predmet.SudioniciListNaziv>
  <DomainObject.Predmet.SudioniciListAdressOIB>
    <izvorni_sadrzaj>
      <item>AUTO CENTAR ROBERC d.o.o., OIB 33793426426, Karlovačka 199,10000 Zagreb</item>
      <item>FINA Regionalni centar Zagreb, OIB 85821130368, Trg svibanjskih žrtava 1995. 1,10000 Zagreb</item>
      <item>Robert Zrnc, Karovačka 199,10255 Gornji Stupnik</item>
      <item>Splitska banka d.d., Domovinskog rata 61,21000 Split</item>
    </izvorni_sadrzaj>
    <derivirana_varijabla naziv="DomainObject.Predmet.SudioniciListAdressOIB_1">
      <item>AUTO CENTAR ROBERC d.o.o., OIB 33793426426, Karlovačka 199,10000 Zagreb</item>
      <item>FINA Regionalni centar Zagreb, OIB 85821130368, Trg svibanjskih žrtava 1995. 1,10000 Zagreb</item>
      <item>Robert Zrnc, Karovačka 199,10255 Gornji Stupnik</item>
      <item>Splitska banka d.d.,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33793426426</item>
      <item>, OIB 85821130368</item>
      <item>, OIB null</item>
      <item>, OIB null</item>
    </izvorni_sadrzaj>
    <derivirana_varijabla naziv="DomainObject.Predmet.SudioniciListNazivOIB_1">
      <item>, OIB 33793426426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St-2453/2018-18</izvorni_sadrzaj>
    <derivirana_varijabla naziv="DomainObject.PredzadnjaOdlukaIzPredmeta.Oznaka_1">St-2453/2018-18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270</properties:Words>
  <properties:Characters>1359</properties:Characters>
  <properties:Lines>52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2019-03-27T13:19:00Z</dcterms:created>
  <dc:creator>Danijela Uzelac</dc:creator>
  <dc:description/>
  <cp:keywords/>
  <cp:lastModifiedBy>Katarina Franjić</cp:lastModifiedBy>
  <dcterms:modified xmlns:xsi="http://www.w3.org/2001/XMLSchema-instance" xsi:type="dcterms:W3CDTF">2019-04-11T05:13:00Z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ukidanje mjere osiguranja (st-2453-18 ukidanje mjere osiguranja.docx)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