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adb7" w14:paraId="0b3adb7"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3124A">
        <w:t>2</w:t>
      </w:r>
      <w:r w:rsidR="00686301">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804BE1" w:rsidRPr="00BB69A9">
        <w:rPr>
          <w:bCs/>
        </w:rPr>
        <w:t>DADO LOŠINJ</w:t>
      </w:r>
      <w:r w:rsidR="00804BE1" w:rsidRPr="00BB69A9">
        <w:t xml:space="preserve"> j. d. o. o. ugostiteljstvo Mali Lošinj, Predjel Vresikovo 6, OIB: 68322560567, MBS: 040310995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EC29E7">
        <w:t>10</w:t>
      </w:r>
      <w:r w:rsidR="00686301">
        <w:t>,</w:t>
      </w:r>
      <w:r w:rsidR="00EC29E7">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w:t>
      </w:r>
      <w:r w:rsidR="00804BE1">
        <w:t>nitko, dostava poziva uredna</w:t>
      </w:r>
    </w:p>
    <w:p w:rsidRDefault="002C0587" w:rsidP="002C0587" w:rsidR="002C0587"/>
    <w:p w:rsidRDefault="00CA213F" w:rsidP="00CA213F" w:rsidR="00CA213F">
      <w:pPr>
        <w:jc w:val="both"/>
      </w:pPr>
      <w:r>
        <w:t xml:space="preserve">Sud je uvidom u prijedlog za stečaj i dopis Financijske agencije od </w:t>
      </w:r>
      <w:r w:rsidR="00804BE1">
        <w:t>17</w:t>
      </w:r>
      <w:r w:rsidR="00686301">
        <w:t>. siječnja</w:t>
      </w:r>
      <w:r w:rsidR="00454710">
        <w:t xml:space="preserve"> 201</w:t>
      </w:r>
      <w:r w:rsidR="00686301">
        <w:t>7</w:t>
      </w:r>
      <w:r>
        <w:t>. godine  utvrdio kako dužnik ispunjava uvjete za stečaj s obzirom da je nesposoban za plaćanje.</w:t>
      </w:r>
    </w:p>
    <w:p w:rsidRDefault="00CA213F" w:rsidP="00CA213F" w:rsidR="00CA213F">
      <w:pPr>
        <w:jc w:val="both"/>
        <w:rPr>
          <w:bCs/>
        </w:rPr>
      </w:pPr>
      <w:r>
        <w:t>Iz</w:t>
      </w:r>
      <w:r w:rsidR="00932749">
        <w:t xml:space="preserve"> </w:t>
      </w:r>
      <w:r w:rsidR="00037FE6">
        <w:t>izvješća privremenog stečajnog upravitelja</w:t>
      </w:r>
      <w:r w:rsidR="00241753">
        <w:t xml:space="preserve"> </w:t>
      </w:r>
      <w:r w:rsidR="00791C15">
        <w:t xml:space="preserve">od </w:t>
      </w:r>
      <w:r w:rsidR="00804BE1">
        <w:t xml:space="preserve">24. travnja </w:t>
      </w:r>
      <w:r w:rsidR="00037FE6">
        <w:t>2017</w:t>
      </w:r>
      <w:r w:rsidR="006E10BD">
        <w:t>. godine</w:t>
      </w:r>
      <w:r w:rsidR="00804BE1">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804BE1">
        <w:rPr>
          <w:bCs/>
        </w:rPr>
        <w:t>31.075</w:t>
      </w:r>
      <w:r>
        <w:rPr>
          <w:bCs/>
        </w:rPr>
        <w:t>,00 kn</w:t>
      </w:r>
      <w:r w:rsidR="00EC1ED4">
        <w:rPr>
          <w:bCs/>
        </w:rPr>
        <w:t xml:space="preserve"> koji se iznos odnosi na</w:t>
      </w:r>
      <w:r w:rsidR="00BC41C9">
        <w:rPr>
          <w:bCs/>
        </w:rPr>
        <w:t xml:space="preserve"> </w:t>
      </w:r>
      <w:r w:rsidR="00804BE1">
        <w:rPr>
          <w:bCs/>
        </w:rPr>
        <w:t>200,00 kn izrade žiga, 350,00 kn otvaranja, vođenja i zatvaranja žiro računa, 7.500,00 kn knjigovodstvenih usluga, 2.500,00 kn troška arhiviranja dokumentacije, 4.500,00 kn troška ureda stečajnog upravietlja, 1.800,00 kn materijalnih troškova rada stečajnog upravitelja, 1.000,00 kn putnih troškova, 600,00 kn sudskih i upravnih pristojbi, 1.500,00 kn troškova osiguranja imovine, 2.500,00 kn troškova utvrđenja imovine i njene procjene, 6.625,00 kn troškova smještaja i čuvanja imovine, te 2.000,00 kn troškova oglašavanja i prodaje imovine</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804BE1" w:rsidRPr="0031775E">
        <w:rPr>
          <w:color w:val="000000"/>
        </w:rPr>
        <w:t>imaju pravni interes za provedbom stečajnoga postupka nad dužnikom</w:t>
      </w:r>
      <w:r w:rsidR="00804BE1" w:rsidRPr="00804BE1">
        <w:rPr>
          <w:bCs/>
        </w:rPr>
        <w:t xml:space="preserve"> </w:t>
      </w:r>
      <w:r w:rsidR="00804BE1" w:rsidRPr="00BB69A9">
        <w:rPr>
          <w:bCs/>
        </w:rPr>
        <w:t>DADO LOŠINJ</w:t>
      </w:r>
      <w:r w:rsidR="00804BE1" w:rsidRPr="00BB69A9">
        <w:t xml:space="preserve"> j. d. o. o. ugostiteljstvo Mali Lošinj, Predjel Vresikovo 6, OIB: 68322560567, MBS: 040310995</w:t>
      </w:r>
      <w:r w:rsidR="00804BE1"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804BE1">
        <w:rPr>
          <w:bCs/>
        </w:rPr>
        <w:t xml:space="preserve">31.075,00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804BE1" w:rsidRPr="00BB69A9">
        <w:rPr>
          <w:bCs/>
        </w:rPr>
        <w:t>DADO LOŠINJ</w:t>
      </w:r>
      <w:r w:rsidR="00804BE1" w:rsidRPr="00BB69A9">
        <w:t xml:space="preserve"> j. d. o. o. ugostiteljstvo Mali Lošinj, Predjel Vresikovo 6, OIB: 68322560567, MBS: 040310995</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804BE1" w:rsidRPr="00BB69A9">
        <w:rPr>
          <w:bCs/>
        </w:rPr>
        <w:t>DADO LOŠINJ</w:t>
      </w:r>
      <w:r w:rsidR="00804BE1" w:rsidRPr="00BB69A9">
        <w:t xml:space="preserve"> j. d. o. o. ugostiteljstvo Mali Lošinj, Predjel Vresikovo 6, OIB: 68322560567, MBS: 040310995</w:t>
      </w:r>
      <w:r>
        <w:t>.</w:t>
      </w:r>
    </w:p>
    <w:p w:rsidRDefault="007876CD" w:rsidP="007876CD" w:rsidR="007876CD">
      <w:pPr>
        <w:ind w:firstLine="1440"/>
        <w:jc w:val="both"/>
      </w:pPr>
      <w:r>
        <w:t xml:space="preserve">Dana </w:t>
      </w:r>
      <w:r w:rsidR="00804BE1">
        <w:t>2</w:t>
      </w:r>
      <w:r w:rsidR="00037FE6">
        <w:t>. siječnja 2017</w:t>
      </w:r>
      <w:r>
        <w:t>. godine doneseno je rješenje ovog suda posl. br. St-</w:t>
      </w:r>
      <w:r w:rsidR="005468E2">
        <w:t>11</w:t>
      </w:r>
      <w:r w:rsidR="00804BE1">
        <w:t>71</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804BE1">
        <w:rPr>
          <w:bCs/>
        </w:rPr>
        <w:t>17</w:t>
      </w:r>
      <w:r w:rsidR="00DA46DE">
        <w:rPr>
          <w:bCs/>
        </w:rPr>
        <w:t>. siječnja</w:t>
      </w:r>
      <w:r w:rsidR="00EC1ED4">
        <w:rPr>
          <w:bCs/>
        </w:rPr>
        <w:t xml:space="preserve">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w:t>
      </w:r>
      <w:r w:rsidR="00804BE1">
        <w:t xml:space="preserve"> postojanje</w:t>
      </w:r>
      <w:r>
        <w:t xml:space="preserve"> </w:t>
      </w:r>
      <w:r w:rsidR="00804BE1">
        <w:t>iste imovine nije utvrdio ni privremeni stečajni upravitelj</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 xml:space="preserve">minimalno </w:t>
      </w:r>
      <w:r w:rsidR="00804BE1">
        <w:rPr>
          <w:bCs/>
        </w:rPr>
        <w:t>31.075,00 kn koji se iznos odnosi na 200,00 kn izrade žiga, 350,00 kn otvaranja, vođenja i zatvaranja žiro računa, 7.500,00 kn knjigovodstvenih usluga, 2.500,00 kn troška arhiviranja dokumentacije, 4.500,00 kn troška ureda stečajnog upravietlja, 1.800,00 kn materijalnih troškova rada stečajnog upravitelja, 1.000,00 kn putnih troškova, 600,00 kn sudskih i upravnih pristojbi, 1.500,00 kn troškova osiguranja imovine, 2.500,00 kn troškova utvrđenja imovine i njene procjene, 6.625,00 kn troškova smještaja i čuvanja imovine, te 2.000,00 kn troškova oglašavanja i prodaje imovine)</w:t>
      </w:r>
      <w:r>
        <w:rPr>
          <w:color w:val="000000"/>
        </w:rPr>
        <w:t>.</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DA46DE">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804BE1">
        <w:t>10,10</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5417" w:rsidP="002C0587" w:rsidR="00A25417">
      <w:r>
        <w:separator/>
      </w:r>
    </w:p>
  </w:endnote>
  <w:endnote w:id="0" w:type="continuationSeparator">
    <w:p w:rsidRDefault="00A25417" w:rsidP="002C0587" w:rsidR="00A254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C090B">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5417" w:rsidP="002C0587" w:rsidR="00A25417">
      <w:r>
        <w:separator/>
      </w:r>
    </w:p>
  </w:footnote>
  <w:footnote w:id="0" w:type="continuationSeparator">
    <w:p w:rsidRDefault="00A25417" w:rsidP="002C0587" w:rsidR="00A254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83124A">
      <w:t>1</w:t>
    </w:r>
    <w:r w:rsidR="00804BE1">
      <w:t>71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7FE6"/>
    <w:rsid w:val="0005608F"/>
    <w:rsid w:val="00072A6D"/>
    <w:rsid w:val="00084C43"/>
    <w:rsid w:val="000C090B"/>
    <w:rsid w:val="000E5330"/>
    <w:rsid w:val="000F1815"/>
    <w:rsid w:val="0011444D"/>
    <w:rsid w:val="001401AB"/>
    <w:rsid w:val="0014574A"/>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86301"/>
    <w:rsid w:val="006A01A7"/>
    <w:rsid w:val="006E10BD"/>
    <w:rsid w:val="006F4C0D"/>
    <w:rsid w:val="006F7F6F"/>
    <w:rsid w:val="00705DAF"/>
    <w:rsid w:val="007121BA"/>
    <w:rsid w:val="00720050"/>
    <w:rsid w:val="007278B2"/>
    <w:rsid w:val="007348CC"/>
    <w:rsid w:val="0073739E"/>
    <w:rsid w:val="0076139A"/>
    <w:rsid w:val="00764DB2"/>
    <w:rsid w:val="007652D5"/>
    <w:rsid w:val="007876CD"/>
    <w:rsid w:val="00791C15"/>
    <w:rsid w:val="007A0E83"/>
    <w:rsid w:val="007A106D"/>
    <w:rsid w:val="007B6D04"/>
    <w:rsid w:val="00804BE1"/>
    <w:rsid w:val="008233BC"/>
    <w:rsid w:val="008244D6"/>
    <w:rsid w:val="0083124A"/>
    <w:rsid w:val="00836506"/>
    <w:rsid w:val="00872DC3"/>
    <w:rsid w:val="008747E2"/>
    <w:rsid w:val="00894FAD"/>
    <w:rsid w:val="0089632E"/>
    <w:rsid w:val="008D5A66"/>
    <w:rsid w:val="008E64C6"/>
    <w:rsid w:val="008F13F3"/>
    <w:rsid w:val="00930A76"/>
    <w:rsid w:val="00932749"/>
    <w:rsid w:val="00942A0F"/>
    <w:rsid w:val="009951C2"/>
    <w:rsid w:val="009B602B"/>
    <w:rsid w:val="009C0151"/>
    <w:rsid w:val="009C0568"/>
    <w:rsid w:val="009C4251"/>
    <w:rsid w:val="009E43FF"/>
    <w:rsid w:val="009E7246"/>
    <w:rsid w:val="00A0162D"/>
    <w:rsid w:val="00A25417"/>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30058"/>
    <w:rsid w:val="00C81030"/>
    <w:rsid w:val="00C81467"/>
    <w:rsid w:val="00C923DB"/>
    <w:rsid w:val="00CA213F"/>
    <w:rsid w:val="00CB34E3"/>
    <w:rsid w:val="00CF28F9"/>
    <w:rsid w:val="00D11A21"/>
    <w:rsid w:val="00D13894"/>
    <w:rsid w:val="00D15A70"/>
    <w:rsid w:val="00D514DD"/>
    <w:rsid w:val="00D67E91"/>
    <w:rsid w:val="00D86571"/>
    <w:rsid w:val="00DA46DE"/>
    <w:rsid w:val="00DC28E9"/>
    <w:rsid w:val="00E0751C"/>
    <w:rsid w:val="00E403FA"/>
    <w:rsid w:val="00E518D1"/>
    <w:rsid w:val="00E63FC0"/>
    <w:rsid w:val="00E75547"/>
    <w:rsid w:val="00E80EF9"/>
    <w:rsid w:val="00E9228D"/>
    <w:rsid w:val="00EB13D9"/>
    <w:rsid w:val="00EB1F4D"/>
    <w:rsid w:val="00EC1ED4"/>
    <w:rsid w:val="00EC29E7"/>
    <w:rsid w:val="00ED0D53"/>
    <w:rsid w:val="00ED39F3"/>
    <w:rsid w:val="00ED54B6"/>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C090B"/>
    <w:rPr>
      <w:color w:val="808080"/>
      <w:bdr w:space="0" w:sz="0" w:color="auto" w:val="none"/>
      <w:shd w:fill="auto" w:color="auto" w:val="clear"/>
    </w:rPr>
  </w:style>
  <w:style w:customStyle="true" w:styleId="eSPISCCParagraphDefaultFont" w:type="character">
    <w:name w:val="eSPIS_CC_Paragraph Default Font"/>
    <w:basedOn w:val="Zadanifontodlomka"/>
    <w:rsid w:val="000C09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090B"/>
    <w:rPr>
      <w:bdr w:space="0" w:sz="0" w:color="auto" w:val="none"/>
      <w:shd w:fill="FFFFCC" w:color="auto" w:val="clear"/>
      <w:lang w:val="hr-HR"/>
    </w:rPr>
  </w:style>
  <w:style w:customStyle="true" w:styleId="PozadinaSvijetloCrvena" w:type="character">
    <w:name w:val="Pozadina_SvijetloCrvena"/>
    <w:basedOn w:val="eSPISCCParagraphDefaultFont"/>
    <w:rsid w:val="000C09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09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C090B"/>
    <w:rPr>
      <w:color w:val="808080"/>
      <w:bdr w:color="auto" w:space="0" w:sz="0" w:val="none"/>
      <w:shd w:color="auto" w:fill="auto" w:val="clear"/>
    </w:rPr>
  </w:style>
  <w:style w:customStyle="1" w:styleId="eSPISCCParagraphDefaultFont" w:type="character">
    <w:name w:val="eSPIS_CC_Paragraph Default Font"/>
    <w:basedOn w:val="Zadanifontodlomka"/>
    <w:rsid w:val="000C09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090B"/>
    <w:rPr>
      <w:bdr w:color="auto" w:space="0" w:sz="0" w:val="none"/>
      <w:shd w:color="auto" w:fill="FFFFCC" w:val="clear"/>
      <w:lang w:val="hr-HR"/>
    </w:rPr>
  </w:style>
  <w:style w:customStyle="1" w:styleId="PozadinaSvijetloCrvena" w:type="character">
    <w:name w:val="Pozadina_SvijetloCrvena"/>
    <w:basedOn w:val="eSPISCCParagraphDefaultFont"/>
    <w:rsid w:val="000C09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09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travnja 2017.</izvorni_sadrzaj>
    <derivirana_varijabla naziv="DomainObject.PlaniraniZavrsetakDatum_1">26. travnja 2017.</derivirana_varijabla>
  </DomainObject.PlaniraniZavrsetakDatum>
  <DomainObject.PlaniraniPocetakDatum>
    <izvorni_sadrzaj>26. travnja 2017.</izvorni_sadrzaj>
    <derivirana_varijabla naziv="DomainObject.PlaniraniPocetakDatum_1">26.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2017.</izvorni_sadrzaj>
    <derivirana_varijabla naziv="DomainObject.Zapisnik.DatumKreiranja_1">26. travnja 2017.</derivirana_varijabla>
  </DomainObject.Zapisnik.DatumKreiranja>
  <DomainObject.Zapisnik.ImovinskaKorist>
    <izvorni_sadrzaj/>
    <derivirana_varijabla naziv="DomainObject.Zapisnik.ImovinskaKorist_1"/>
  </DomainObject.Zapisnik.ImovinskaKorist>
  <DomainObject.Zapisnik.Oznaka>
    <izvorni_sadrzaj>St-1171/2016-19</izvorni_sadrzaj>
    <derivirana_varijabla naziv="DomainObject.Zapisnik.Oznaka_1">St-1171/2016-19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DADO LOŠINJ j.d.o.o.</izvorni_sadrzaj>
    <derivirana_varijabla naziv="DomainObject.Predmet.ProtustrankaFormated_1">  DADO LOŠINJ j.d.o.o.</derivirana_varijabla>
  </DomainObject.Predmet.ProtustrankaFormated>
  <DomainObject.Predmet.ProtustrankaFormatedOIB>
    <izvorni_sadrzaj>  DADO LOŠINJ j.d.o.o., OIB 68322560567</izvorni_sadrzaj>
    <derivirana_varijabla naziv="DomainObject.Predmet.ProtustrankaFormatedOIB_1">  DADO LOŠINJ j.d.o.o., OIB 68322560567</derivirana_varijabla>
  </DomainObject.Predmet.ProtustrankaFormatedOIB>
  <DomainObject.Predmet.ProtustrankaFormatedWithAdress>
    <izvorni_sadrzaj> DADO LOŠINJ j.d.o.o., Predjel Vresikovo 6, 51550 Mali Lošinj</izvorni_sadrzaj>
    <derivirana_varijabla naziv="DomainObject.Predmet.ProtustrankaFormatedWithAdress_1"> DADO LOŠINJ j.d.o.o., Predjel Vresikovo 6, 51550 Mali Lošinj</derivirana_varijabla>
  </DomainObject.Predmet.ProtustrankaFormatedWithAdress>
  <DomainObject.Predmet.ProtustrankaFormatedWithAdressOIB>
    <izvorni_sadrzaj> DADO LOŠINJ j.d.o.o., OIB 68322560567, Predjel Vresikovo 6, 51550 Mali Lošinj</izvorni_sadrzaj>
    <derivirana_varijabla naziv="DomainObject.Predmet.ProtustrankaFormatedWithAdressOIB_1"> DADO LOŠINJ j.d.o.o., OIB 68322560567, Predjel Vresikovo 6, 51550 Mali Lošinj</derivirana_varijabla>
  </DomainObject.Predmet.ProtustrankaFormatedWithAdressOIB>
  <DomainObject.Predmet.ProtustrankaWithAdress>
    <izvorni_sadrzaj>DADO LOŠINJ j.d.o.o. Predjel Vresikovo 6, 51550 Mali Lošinj</izvorni_sadrzaj>
    <derivirana_varijabla naziv="DomainObject.Predmet.ProtustrankaWithAdress_1">DADO LOŠINJ j.d.o.o. Predjel Vresikovo 6, 51550 Mali Lošinj</derivirana_varijabla>
  </DomainObject.Predmet.ProtustrankaWithAdress>
  <DomainObject.Predmet.ProtustrankaWithAdressOIB>
    <izvorni_sadrzaj>DADO LOŠINJ j.d.o.o., OIB 68322560567, Predjel Vresikovo 6, 51550 Mali Lošinj</izvorni_sadrzaj>
    <derivirana_varijabla naziv="DomainObject.Predmet.ProtustrankaWithAdressOIB_1">DADO LOŠINJ j.d.o.o., OIB 68322560567, Predjel Vresikovo 6, 51550 Mali Lošinj</derivirana_varijabla>
  </DomainObject.Predmet.ProtustrankaWithAdressOIB>
  <DomainObject.Predmet.ProtustrankaNazivFormated>
    <izvorni_sadrzaj>DADO LOŠINJ j.d.o.o.</izvorni_sadrzaj>
    <derivirana_varijabla naziv="DomainObject.Predmet.ProtustrankaNazivFormated_1">DADO LOŠINJ j.d.o.o.</derivirana_varijabla>
  </DomainObject.Predmet.ProtustrankaNazivFormated>
  <DomainObject.Predmet.ProtustrankaNazivFormatedOIB>
    <izvorni_sadrzaj>DADO LOŠINJ j.d.o.o., OIB 68322560567</izvorni_sadrzaj>
    <derivirana_varijabla naziv="DomainObject.Predmet.ProtustrankaNazivFormatedOIB_1">DADO LOŠINJ j.d.o.o., OIB 68322560567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DADO LOŠINJ j.d.o.o.</item>
    </izvorni_sadrzaj>
    <derivirana_varijabla naziv="DomainObject.Predmet.ProtuStrankaListFormated_1">
      <item>DADO LOŠINJ j.d.o.o.</item>
    </derivirana_varijabla>
  </DomainObject.Predmet.ProtuStrankaListFormated>
  <DomainObject.Predmet.ProtuStrankaListFormatedOIB>
    <izvorni_sadrzaj>
      <item>DADO LOŠINJ j.d.o.o., OIB 68322560567</item>
    </izvorni_sadrzaj>
    <derivirana_varijabla naziv="DomainObject.Predmet.ProtuStrankaListFormatedOIB_1">
      <item>DADO LOŠINJ j.d.o.o., OIB 68322560567</item>
    </derivirana_varijabla>
  </DomainObject.Predmet.ProtuStrankaListFormatedOIB>
  <DomainObject.Predmet.ProtuStrankaListFormatedWithAdress>
    <izvorni_sadrzaj>
      <item>DADO LOŠINJ j.d.o.o., Predjel Vresikovo 6, 51550 Mali Lošinj</item>
    </izvorni_sadrzaj>
    <derivirana_varijabla naziv="DomainObject.Predmet.ProtuStrankaListFormatedWithAdress_1">
      <item>DADO LOŠINJ j.d.o.o., Predjel Vresikovo 6, 51550 Mali Lošinj</item>
    </derivirana_varijabla>
  </DomainObject.Predmet.ProtuStrankaListFormatedWithAdress>
  <DomainObject.Predmet.ProtuStrankaListFormatedWithAdressOIB>
    <izvorni_sadrzaj>
      <item>DADO LOŠINJ j.d.o.o., OIB 68322560567, Predjel Vresikovo 6, 51550 Mali Lošinj</item>
    </izvorni_sadrzaj>
    <derivirana_varijabla naziv="DomainObject.Predmet.ProtuStrankaListFormatedWithAdressOIB_1">
      <item>DADO LOŠINJ j.d.o.o., OIB 68322560567, Predjel Vresikovo 6, 51550 Mali Lošinj</item>
    </derivirana_varijabla>
  </DomainObject.Predmet.ProtuStrankaListFormatedWithAdressOIB>
  <DomainObject.Predmet.ProtuStrankaListNazivFormated>
    <izvorni_sadrzaj>
      <item>DADO LOŠINJ j.d.o.o.</item>
    </izvorni_sadrzaj>
    <derivirana_varijabla naziv="DomainObject.Predmet.ProtuStrankaListNazivFormated_1">
      <item>DADO LOŠINJ j.d.o.o.</item>
    </derivirana_varijabla>
  </DomainObject.Predmet.ProtuStrankaListNazivFormated>
  <DomainObject.Predmet.ProtuStrankaListNazivFormatedOIB>
    <izvorni_sadrzaj>
      <item>DADO LOŠINJ j.d.o.o., OIB 68322560567</item>
    </izvorni_sadrzaj>
    <derivirana_varijabla naziv="DomainObject.Predmet.ProtuStrankaListNazivFormatedOIB_1">
      <item>DADO LOŠINJ j.d.o.o., OIB 68322560567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St-1171/2016-19</izvorni_sadrzaj>
    <derivirana_varijabla naziv="DomainObject.PoslovniBrojDokumenta_1">St-1171/2016-19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DADO LOŠINJ j.d.o.o.</izvorni_sadrzaj>
    <derivirana_varijabla naziv="DomainObject.Predmet.ProtustrankaIDrugi_1">DADO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DADO LOŠINJ j.d.o.o., OIB 68322560567, Predjel Vresikovo 6, 51550 Mali Lošinj</izvorni_sadrzaj>
    <derivirana_varijabla naziv="DomainObject.Predmet.ProtustrankaIDrugiAdressOIB_1">DADO LOŠINJ j.d.o.o., OIB 68322560567, Predjel Vresikovo 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DADO LOŠINJ j.d.o.o.</item>
    </izvorni_sadrzaj>
    <derivirana_varijabla naziv="DomainObject.Predmet.SudioniciListNaziv_1">
      <item>FINA Rijeka</item>
      <item>DADO LOŠINJ j.d.o.o.</item>
    </derivirana_varijabla>
  </DomainObject.Predmet.SudioniciListNaziv>
  <DomainObject.Predmet.SudioniciListAdressOIB>
    <izvorni_sadrzaj>
      <item>FINA Rijeka, OIB 85821130368, Frana Kurelca 8,51000 Rijeka</item>
      <item>DADO LOŠINJ j.d.o.o., OIB 68322560567, Predjel Vresikovo 6,51550 Mali Lošinj</item>
    </izvorni_sadrzaj>
    <derivirana_varijabla naziv="DomainObject.Predmet.SudioniciListAdressOIB_1">
      <item>FINA Rijeka, OIB 85821130368, Frana Kurelca 8,51000 Rijeka</item>
      <item>DADO LOŠINJ j.d.o.o., OIB 68322560567, Predjel Vresikovo 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68322560567</item>
    </izvorni_sadrzaj>
    <derivirana_varijabla naziv="DomainObject.Predmet.SudioniciListNazivOIB_1">
      <item>, OIB 85821130368</item>
      <item>, OIB 68322560567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4104</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2017-04-26T08:12:00Z</dcterms:created>
  <dc:creator>Vera Jelenović</dc:creator>
  <cp:lastModifiedBy>Danijela Fumić</cp:lastModifiedBy>
  <dcterms:modified xmlns:xsi="http://www.w3.org/2001/XMLSchema-instance" xsi:type="dcterms:W3CDTF">2017-04-26T08:13:00Z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St-1171/2016-19 / Zapisnik - Ročište radi rasprave o uvjetima za otvaranje steč. post.</vt:lpwstr>
  </prop:property>
  <prop:property name="CC_coloring" pid="5" fmtid="{D5CDD505-2E9C-101B-9397-08002B2CF9AE}">
    <vt:bool>false</vt:bool>
  </prop:property>
</prop:Properties>
</file>