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129722" w14:paraId="a12972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36544">
        <w:rPr>
          <w:rFonts w:hAnsi="Times New Roman" w:ascii="Times New Roman"/>
          <w:b/>
          <w:sz w:val="24"/>
          <w:szCs w:val="24"/>
        </w:rPr>
        <w:t>1283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36544">
        <w:rPr>
          <w:rFonts w:hAnsi="Times New Roman" w:ascii="Times New Roman"/>
          <w:sz w:val="24"/>
          <w:szCs w:val="24"/>
        </w:rPr>
        <w:t>1283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36544">
        <w:rPr>
          <w:rFonts w:hAnsi="Times New Roman" w:ascii="Times New Roman"/>
          <w:sz w:val="24"/>
          <w:szCs w:val="24"/>
        </w:rPr>
        <w:t xml:space="preserve"> AUDAX MACHINA j.d.o.o</w:t>
      </w:r>
      <w:r w:rsidR="003B74E8" w:rsidRPr="003B74E8">
        <w:rPr>
          <w:rFonts w:hAnsi="Times New Roman" w:ascii="Times New Roman"/>
          <w:sz w:val="24"/>
          <w:szCs w:val="24"/>
        </w:rPr>
        <w:t>.</w:t>
      </w:r>
      <w:r w:rsidR="003B74E8">
        <w:rPr>
          <w:rFonts w:hAnsi="Times New Roman" w:ascii="Times New Roman"/>
          <w:sz w:val="24"/>
          <w:szCs w:val="24"/>
        </w:rPr>
        <w:t xml:space="preserve"> </w:t>
      </w:r>
      <w:r w:rsidR="0008005A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36544" w:rsidRPr="00B36544">
        <w:rPr>
          <w:rFonts w:hAnsi="Times New Roman" w:ascii="Times New Roman"/>
          <w:sz w:val="24"/>
          <w:szCs w:val="24"/>
        </w:rPr>
        <w:t>63094473421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F6FA9"/>
    <w:rsid w:val="00A202EA"/>
    <w:rsid w:val="00A21C59"/>
    <w:rsid w:val="00A51D40"/>
    <w:rsid w:val="00A545DA"/>
    <w:rsid w:val="00A730AB"/>
    <w:rsid w:val="00A85325"/>
    <w:rsid w:val="00AD1679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95059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0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50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50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50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0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50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50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50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St-1283/2016</izvorni_sadrzaj>
    <derivirana_varijabla naziv="DomainObject.Predmet.OznakaBroj_1">St-1283/2016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AUDAX MACHINA j.d.o.o.</izvorni_sadrzaj>
    <derivirana_varijabla naziv="DomainObject.Predmet.ProtustrankaFormated_1">  AUDAX MACHINA j.d.o.o.</derivirana_varijabla>
  </DomainObject.Predmet.ProtustrankaFormated>
  <DomainObject.Predmet.ProtustrankaFormatedOIB>
    <izvorni_sadrzaj>  AUDAX MACHINA j.d.o.o., OIB 63094473421</izvorni_sadrzaj>
    <derivirana_varijabla naziv="DomainObject.Predmet.ProtustrankaFormatedOIB_1">  AUDAX MACHINA j.d.o.o., OIB 63094473421</derivirana_varijabla>
  </DomainObject.Predmet.ProtustrankaFormatedOIB>
  <DomainObject.Predmet.ProtustrankaFormatedWithAdress>
    <izvorni_sadrzaj> AUDAX MACHINA j.d.o.o., Ivana Rabara 20, 10000 Zagreb</izvorni_sadrzaj>
    <derivirana_varijabla naziv="DomainObject.Predmet.ProtustrankaFormatedWithAdress_1"> AUDAX MACHINA j.d.o.o., Ivana Rabara 20, 10000 Zagreb</derivirana_varijabla>
  </DomainObject.Predmet.ProtustrankaFormatedWithAdress>
  <DomainObject.Predmet.ProtustrankaFormatedWithAdressOIB>
    <izvorni_sadrzaj> AUDAX MACHINA j.d.o.o., OIB 63094473421, Ivana Rabara 20, 10000 Zagreb</izvorni_sadrzaj>
    <derivirana_varijabla naziv="DomainObject.Predmet.ProtustrankaFormatedWithAdressOIB_1"> AUDAX MACHINA j.d.o.o., OIB 63094473421, Ivana Rabara 20, 10000 Zagreb</derivirana_varijabla>
  </DomainObject.Predmet.ProtustrankaFormatedWithAdressOIB>
  <DomainObject.Predmet.ProtustrankaWithAdress>
    <izvorni_sadrzaj>AUDAX MACHINA j.d.o.o. Ivana Rabara 20, 10000 Zagreb</izvorni_sadrzaj>
    <derivirana_varijabla naziv="DomainObject.Predmet.ProtustrankaWithAdress_1">AUDAX MACHINA j.d.o.o. Ivana Rabara 20, 10000 Zagreb</derivirana_varijabla>
  </DomainObject.Predmet.ProtustrankaWithAdress>
  <DomainObject.Predmet.ProtustrankaWithAdressOIB>
    <izvorni_sadrzaj>AUDAX MACHINA j.d.o.o., OIB 63094473421, Ivana Rabara 20, 10000 Zagreb</izvorni_sadrzaj>
    <derivirana_varijabla naziv="DomainObject.Predmet.ProtustrankaWithAdressOIB_1">AUDAX MACHINA j.d.o.o., OIB 63094473421, Ivana Rabara 20, 10000 Zagreb</derivirana_varijabla>
  </DomainObject.Predmet.ProtustrankaWithAdressOIB>
  <DomainObject.Predmet.ProtustrankaNazivFormated>
    <izvorni_sadrzaj>AUDAX MACHINA j.d.o.o.</izvorni_sadrzaj>
    <derivirana_varijabla naziv="DomainObject.Predmet.ProtustrankaNazivFormated_1">AUDAX MACHINA j.d.o.o.</derivirana_varijabla>
  </DomainObject.Predmet.ProtustrankaNazivFormated>
  <DomainObject.Predmet.ProtustrankaNazivFormatedOIB>
    <izvorni_sadrzaj>AUDAX MACHINA j.d.o.o., OIB 63094473421</izvorni_sadrzaj>
    <derivirana_varijabla naziv="DomainObject.Predmet.ProtustrankaNazivFormatedOIB_1">AUDAX MACHINA j.d.o.o., OIB 63094473421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AUDAX MACHINA j.d.o.o.</item>
    </izvorni_sadrzaj>
    <derivirana_varijabla naziv="DomainObject.Predmet.ProtuStrankaListFormated_1">
      <item>AUDAX MACHINA j.d.o.o.</item>
    </derivirana_varijabla>
  </DomainObject.Predmet.ProtuStrankaListFormated>
  <DomainObject.Predmet.ProtuStrankaListFormatedOIB>
    <izvorni_sadrzaj>
      <item>AUDAX MACHINA j.d.o.o., OIB 63094473421</item>
    </izvorni_sadrzaj>
    <derivirana_varijabla naziv="DomainObject.Predmet.ProtuStrankaListFormatedOIB_1">
      <item>AUDAX MACHINA j.d.o.o., OIB 63094473421</item>
    </derivirana_varijabla>
  </DomainObject.Predmet.ProtuStrankaListFormatedOIB>
  <DomainObject.Predmet.ProtuStrankaListFormatedWithAdress>
    <izvorni_sadrzaj>
      <item>AUDAX MACHINA j.d.o.o., Ivana Rabara 20, 10000 Zagreb</item>
    </izvorni_sadrzaj>
    <derivirana_varijabla naziv="DomainObject.Predmet.ProtuStrankaListFormatedWithAdress_1">
      <item>AUDAX MACHINA j.d.o.o., Ivana Rabara 20, 10000 Zagreb</item>
    </derivirana_varijabla>
  </DomainObject.Predmet.ProtuStrankaListFormatedWithAdress>
  <DomainObject.Predmet.ProtuStrankaListFormatedWithAdressOIB>
    <izvorni_sadrzaj>
      <item>AUDAX MACHINA j.d.o.o., OIB 63094473421, Ivana Rabara 20, 10000 Zagreb</item>
    </izvorni_sadrzaj>
    <derivirana_varijabla naziv="DomainObject.Predmet.ProtuStrankaListFormatedWithAdressOIB_1">
      <item>AUDAX MACHINA j.d.o.o., OIB 63094473421, Ivana Rabara 20, 10000 Zagreb</item>
    </derivirana_varijabla>
  </DomainObject.Predmet.ProtuStrankaListFormatedWithAdressOIB>
  <DomainObject.Predmet.ProtuStrankaListNazivFormated>
    <izvorni_sadrzaj>
      <item>AUDAX MACHINA j.d.o.o.</item>
    </izvorni_sadrzaj>
    <derivirana_varijabla naziv="DomainObject.Predmet.ProtuStrankaListNazivFormated_1">
      <item>AUDAX MACHINA j.d.o.o.</item>
    </derivirana_varijabla>
  </DomainObject.Predmet.ProtuStrankaListNazivFormated>
  <DomainObject.Predmet.ProtuStrankaListNazivFormatedOIB>
    <izvorni_sadrzaj>
      <item>AUDAX MACHINA j.d.o.o., OIB 63094473421</item>
    </izvorni_sadrzaj>
    <derivirana_varijabla naziv="DomainObject.Predmet.ProtuStrankaListNazivFormatedOIB_1">
      <item>AUDAX MACHINA j.d.o.o., OIB 63094473421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AUDAX MACHINA j.d.o.o.</izvorni_sadrzaj>
    <derivirana_varijabla naziv="DomainObject.Predmet.ProtustrankaIDrugi_1">AUDAX MACHINA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AUDAX MACHINA j.d.o.o., OIB 63094473421, Ivana Rabara 20, 10000 Zagreb</izvorni_sadrzaj>
    <derivirana_varijabla naziv="DomainObject.Predmet.ProtustrankaIDrugiAdressOIB_1">AUDAX MACHINA j.d.o.o., OIB 63094473421, Ivana Rabara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AUDAX MACHINA j.d.o.o.</item>
    </izvorni_sadrzaj>
    <derivirana_varijabla naziv="DomainObject.Predmet.SudioniciListNaziv_1">
      <item>FINA Regionalni centar Zagreb</item>
      <item>AUDAX MACHINA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AUDAX MACHINA j.d.o.o., OIB 63094473421, Ivana Rabara 20,10000 Zagreb</item>
    </izvorni_sadrzaj>
    <derivirana_varijabla naziv="DomainObject.Predmet.SudioniciListAdressOIB_1">
      <item>FINA Regionalni centar Zagreb, OIB 85821130368, Trg svibanjskih žrtava 1995. 1,10000 Zagreb</item>
      <item>AUDAX MACHINA j.d.o.o., OIB 63094473421, Ivana Rabara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63094473421</item>
    </izvorni_sadrzaj>
    <derivirana_varijabla naziv="DomainObject.Predmet.SudioniciListNazivOIB_1">
      <item>, OIB 85821130368</item>
      <item>, OIB 63094473421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2016-04-18T08:12:00Z</cp:lastPrinted>
  <dcterms:modified xmlns:xsi="http://www.w3.org/2001/XMLSchema-instance" xsi:type="dcterms:W3CDTF">2016-04-18T08:14:00Z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