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9784" w14:paraId="d81978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A72A58" w:rsidP="00A72A58" w:rsidR="00A72A5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237FC6">
        <w:rPr>
          <w:sz w:val="24"/>
          <w:szCs w:val="24"/>
        </w:rPr>
        <w:t>774</w:t>
      </w:r>
      <w:r>
        <w:rPr>
          <w:sz w:val="24"/>
          <w:szCs w:val="24"/>
        </w:rPr>
        <w:t>/1</w:t>
      </w:r>
      <w:r w:rsidR="00237FC6">
        <w:rPr>
          <w:sz w:val="24"/>
          <w:szCs w:val="24"/>
        </w:rPr>
        <w:t>7</w:t>
      </w:r>
    </w:p>
    <w:p w:rsidRDefault="00F625AC" w:rsidP="00A72A58" w:rsidR="00F625AC">
      <w:pPr>
        <w:rPr>
          <w:b/>
          <w:sz w:val="24"/>
        </w:rPr>
      </w:pPr>
    </w:p>
    <w:p w:rsidRDefault="00A72A58" w:rsidP="00A72A58" w:rsidR="00A72A58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72A58" w:rsidP="00A72A58" w:rsidR="00A72A5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A72A58" w:rsidP="00A72A58" w:rsidR="00A72A58">
      <w:pPr>
        <w:rPr>
          <w:b/>
          <w:sz w:val="24"/>
        </w:rPr>
      </w:pPr>
    </w:p>
    <w:p w:rsidRDefault="00A72A58" w:rsidP="00A72A58" w:rsidR="00A72A58" w:rsidRPr="00237FC6">
      <w:pPr>
        <w:ind w:firstLine="709"/>
        <w:jc w:val="both"/>
        <w:rPr>
          <w:sz w:val="24"/>
          <w:szCs w:val="24"/>
          <w:lang w:eastAsia="en-US"/>
        </w:rPr>
      </w:pPr>
      <w:r w:rsidRPr="00237FC6">
        <w:rPr>
          <w:sz w:val="24"/>
          <w:szCs w:val="24"/>
        </w:rPr>
        <w:t>TRGOVAČKI SUD U ZAGREBU  po sucu Anti Galiću, kao stečajnom sucu,</w:t>
      </w:r>
      <w:r w:rsidRPr="00237FC6">
        <w:rPr>
          <w:sz w:val="24"/>
          <w:szCs w:val="24"/>
          <w:lang w:eastAsia="en-US" w:val="pt-BR"/>
        </w:rPr>
        <w:t xml:space="preserve"> </w:t>
      </w:r>
      <w:r w:rsidRPr="00237FC6">
        <w:rPr>
          <w:sz w:val="24"/>
          <w:szCs w:val="24"/>
        </w:rPr>
        <w:t xml:space="preserve"> u stečajnom postupku nad dužnikom </w:t>
      </w:r>
      <w:r w:rsidR="00143BB8" w:rsidRPr="00237FC6">
        <w:rPr>
          <w:sz w:val="24"/>
          <w:szCs w:val="24"/>
        </w:rPr>
        <w:t xml:space="preserve">Stečajnom masom iza stečajnog dužnika TEM d.o.o., u stečaju, Zagreb, Gračanska cesta 127. d, </w:t>
      </w:r>
      <w:r w:rsidRPr="00237FC6">
        <w:rPr>
          <w:sz w:val="24"/>
          <w:szCs w:val="24"/>
        </w:rPr>
        <w:t xml:space="preserve">  dana </w:t>
      </w:r>
      <w:r w:rsidR="00237FC6">
        <w:rPr>
          <w:sz w:val="24"/>
          <w:szCs w:val="24"/>
        </w:rPr>
        <w:t>24.ožujka</w:t>
      </w:r>
      <w:r w:rsidRPr="00237FC6">
        <w:rPr>
          <w:sz w:val="24"/>
          <w:szCs w:val="24"/>
          <w:lang w:eastAsia="en-US" w:val="pt-BR"/>
        </w:rPr>
        <w:t xml:space="preserve"> 201</w:t>
      </w:r>
      <w:r w:rsidR="00237FC6">
        <w:rPr>
          <w:sz w:val="24"/>
          <w:szCs w:val="24"/>
          <w:lang w:eastAsia="en-US" w:val="pt-BR"/>
        </w:rPr>
        <w:t>7</w:t>
      </w:r>
      <w:r w:rsidRPr="00237FC6">
        <w:rPr>
          <w:sz w:val="24"/>
          <w:szCs w:val="24"/>
          <w:lang w:eastAsia="en-US" w:val="pt-BR"/>
        </w:rPr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 w:rsidRPr="001A5A37">
      <w:pPr>
        <w:ind w:firstLine="720"/>
        <w:jc w:val="both"/>
        <w:rPr>
          <w:sz w:val="24"/>
          <w:szCs w:val="24"/>
        </w:rPr>
      </w:pPr>
      <w:r w:rsidRPr="001A5A37">
        <w:rPr>
          <w:sz w:val="24"/>
          <w:szCs w:val="24"/>
        </w:rPr>
        <w:t>I.</w:t>
      </w:r>
      <w:r w:rsidR="0097040B" w:rsidRPr="001A5A37">
        <w:rPr>
          <w:sz w:val="24"/>
          <w:szCs w:val="24"/>
        </w:rPr>
        <w:t xml:space="preserve"> </w:t>
      </w:r>
      <w:r w:rsidR="00237FC6" w:rsidRPr="001A5A37">
        <w:rPr>
          <w:sz w:val="24"/>
          <w:szCs w:val="24"/>
        </w:rPr>
        <w:t>Zdenko Bešlić iz Slavonskog broda, P.Krešimira IV, br. 4., OIB 40568270984,</w:t>
      </w:r>
      <w:r w:rsidR="00EC1913" w:rsidRPr="001A5A37">
        <w:rPr>
          <w:sz w:val="24"/>
          <w:szCs w:val="24"/>
        </w:rPr>
        <w:t xml:space="preserve"> </w:t>
      </w:r>
      <w:r w:rsidRPr="001A5A37">
        <w:rPr>
          <w:sz w:val="24"/>
          <w:szCs w:val="24"/>
        </w:rPr>
        <w:t xml:space="preserve">razrješava se dužnosti </w:t>
      </w:r>
      <w:r w:rsidR="00CE0110" w:rsidRPr="001A5A37">
        <w:rPr>
          <w:sz w:val="24"/>
          <w:szCs w:val="24"/>
        </w:rPr>
        <w:t xml:space="preserve">stečajnog </w:t>
      </w:r>
      <w:r w:rsidRPr="001A5A37">
        <w:rPr>
          <w:sz w:val="24"/>
          <w:szCs w:val="24"/>
        </w:rPr>
        <w:t xml:space="preserve">upravitelja dužnika </w:t>
      </w:r>
      <w:r w:rsidR="00237FC6" w:rsidRPr="001A5A37">
        <w:rPr>
          <w:sz w:val="24"/>
          <w:szCs w:val="24"/>
        </w:rPr>
        <w:t>Stečajn</w:t>
      </w:r>
      <w:r w:rsidR="001A5A37" w:rsidRPr="001A5A37">
        <w:rPr>
          <w:sz w:val="24"/>
          <w:szCs w:val="24"/>
        </w:rPr>
        <w:t>a</w:t>
      </w:r>
      <w:r w:rsidR="00237FC6" w:rsidRPr="001A5A37">
        <w:rPr>
          <w:sz w:val="24"/>
          <w:szCs w:val="24"/>
        </w:rPr>
        <w:t xml:space="preserve"> mas</w:t>
      </w:r>
      <w:r w:rsidR="001A5A37" w:rsidRPr="001A5A37">
        <w:rPr>
          <w:sz w:val="24"/>
          <w:szCs w:val="24"/>
        </w:rPr>
        <w:t>a</w:t>
      </w:r>
      <w:r w:rsidR="00237FC6" w:rsidRPr="001A5A37">
        <w:rPr>
          <w:sz w:val="24"/>
          <w:szCs w:val="24"/>
        </w:rPr>
        <w:t xml:space="preserve"> iza stečajnog dužnika TEM d.o.o., u stečaju, Zagreb, Gračanska cesta 127. d</w:t>
      </w:r>
      <w:r w:rsidR="001A5A37" w:rsidRPr="001A5A37">
        <w:rPr>
          <w:sz w:val="24"/>
          <w:szCs w:val="24"/>
        </w:rPr>
        <w:t>.</w:t>
      </w:r>
      <w:r w:rsidR="0018507C" w:rsidRPr="001A5A37">
        <w:rPr>
          <w:sz w:val="24"/>
          <w:szCs w:val="24"/>
        </w:rPr>
        <w:t xml:space="preserve"> </w:t>
      </w:r>
    </w:p>
    <w:p w:rsidRDefault="006B600E" w:rsidP="00CE0110" w:rsidR="00CE0110" w:rsidRPr="001A5A37">
      <w:pPr>
        <w:ind w:firstLine="720"/>
        <w:jc w:val="both"/>
        <w:rPr>
          <w:sz w:val="24"/>
          <w:szCs w:val="24"/>
        </w:rPr>
      </w:pPr>
      <w:r w:rsidRPr="001A5A37">
        <w:rPr>
          <w:sz w:val="24"/>
          <w:szCs w:val="24"/>
        </w:rPr>
        <w:t xml:space="preserve">II. </w:t>
      </w:r>
      <w:r w:rsidR="00CE0110" w:rsidRPr="001A5A37">
        <w:rPr>
          <w:sz w:val="24"/>
          <w:szCs w:val="24"/>
        </w:rPr>
        <w:t>Đurđa Dragović Grahek</w:t>
      </w:r>
      <w:r w:rsidR="000B3E4B" w:rsidRPr="001A5A37">
        <w:rPr>
          <w:sz w:val="24"/>
          <w:szCs w:val="24"/>
        </w:rPr>
        <w:t xml:space="preserve">, </w:t>
      </w:r>
      <w:r w:rsidR="00CE0110" w:rsidRPr="001A5A37">
        <w:rPr>
          <w:sz w:val="24"/>
          <w:szCs w:val="24"/>
        </w:rPr>
        <w:t xml:space="preserve">Kutina, Kneza Trpimira 4/I, </w:t>
      </w:r>
      <w:r w:rsidR="000B3E4B" w:rsidRPr="001A5A37">
        <w:rPr>
          <w:sz w:val="24"/>
          <w:szCs w:val="24"/>
        </w:rPr>
        <w:t xml:space="preserve"> OIB: </w:t>
      </w:r>
      <w:r w:rsidR="00CE0110" w:rsidRPr="001A5A37">
        <w:rPr>
          <w:sz w:val="24"/>
          <w:szCs w:val="24"/>
        </w:rPr>
        <w:t>90124243686</w:t>
      </w:r>
      <w:r w:rsidRPr="001A5A37">
        <w:rPr>
          <w:sz w:val="24"/>
          <w:szCs w:val="24"/>
        </w:rPr>
        <w:t xml:space="preserve">, </w:t>
      </w:r>
      <w:r w:rsidR="00604508" w:rsidRPr="001A5A37">
        <w:rPr>
          <w:sz w:val="24"/>
          <w:szCs w:val="24"/>
        </w:rPr>
        <w:t xml:space="preserve">imenuje </w:t>
      </w:r>
      <w:r w:rsidRPr="001A5A37">
        <w:rPr>
          <w:sz w:val="24"/>
          <w:szCs w:val="24"/>
        </w:rPr>
        <w:t>se stečajn</w:t>
      </w:r>
      <w:r w:rsidR="007F3910" w:rsidRPr="001A5A37">
        <w:rPr>
          <w:sz w:val="24"/>
          <w:szCs w:val="24"/>
        </w:rPr>
        <w:t>im</w:t>
      </w:r>
      <w:r w:rsidRPr="001A5A37">
        <w:rPr>
          <w:sz w:val="24"/>
          <w:szCs w:val="24"/>
        </w:rPr>
        <w:t xml:space="preserve"> upravitelj</w:t>
      </w:r>
      <w:r w:rsidR="007F3910" w:rsidRPr="001A5A37">
        <w:rPr>
          <w:sz w:val="24"/>
          <w:szCs w:val="24"/>
        </w:rPr>
        <w:t>em</w:t>
      </w:r>
      <w:r w:rsidRPr="001A5A37">
        <w:rPr>
          <w:sz w:val="24"/>
          <w:szCs w:val="24"/>
        </w:rPr>
        <w:t xml:space="preserve"> dužnika</w:t>
      </w:r>
      <w:r w:rsidR="00604508" w:rsidRPr="001A5A37">
        <w:rPr>
          <w:sz w:val="24"/>
          <w:szCs w:val="24"/>
        </w:rPr>
        <w:t xml:space="preserve"> </w:t>
      </w:r>
      <w:r w:rsidR="001A5A37" w:rsidRPr="001A5A37">
        <w:rPr>
          <w:sz w:val="24"/>
          <w:szCs w:val="24"/>
        </w:rPr>
        <w:t xml:space="preserve">Stečajna masa iza stečajnog dužnika TEM d.o.o., u stečaju, Zagreb, Gračanska cesta 127. d </w:t>
      </w:r>
    </w:p>
    <w:p w:rsidRDefault="008E6585" w:rsidR="008E6585" w:rsidRPr="001A5A37">
      <w:pPr>
        <w:tabs>
          <w:tab w:pos="1440" w:val="left"/>
        </w:tabs>
        <w:jc w:val="both"/>
        <w:rPr>
          <w:sz w:val="24"/>
          <w:szCs w:val="24"/>
        </w:rPr>
      </w:pPr>
      <w:r w:rsidRPr="001A5A37">
        <w:rPr>
          <w:b/>
          <w:sz w:val="24"/>
          <w:szCs w:val="24"/>
        </w:rPr>
        <w:t xml:space="preserve">            </w:t>
      </w:r>
      <w:r w:rsidR="006B600E" w:rsidRPr="001A5A37">
        <w:rPr>
          <w:sz w:val="24"/>
          <w:szCs w:val="24"/>
        </w:rPr>
        <w:t>I</w:t>
      </w:r>
      <w:r w:rsidR="005B4638" w:rsidRPr="001A5A37">
        <w:rPr>
          <w:sz w:val="24"/>
          <w:szCs w:val="24"/>
        </w:rPr>
        <w:t>II</w:t>
      </w:r>
      <w:r w:rsidR="006B600E" w:rsidRPr="001A5A37">
        <w:rPr>
          <w:sz w:val="24"/>
          <w:szCs w:val="24"/>
        </w:rPr>
        <w:t>.</w:t>
      </w:r>
      <w:r w:rsidRPr="001A5A37">
        <w:rPr>
          <w:sz w:val="24"/>
          <w:szCs w:val="24"/>
        </w:rPr>
        <w:t xml:space="preserve">  Ovo rješenje će se </w:t>
      </w:r>
      <w:r w:rsidR="00E614F7" w:rsidRPr="001A5A37">
        <w:rPr>
          <w:sz w:val="24"/>
          <w:szCs w:val="24"/>
        </w:rPr>
        <w:t xml:space="preserve">objaviti na e-oglasnoj ploči suda, te </w:t>
      </w:r>
      <w:r w:rsidRPr="001A5A37">
        <w:rPr>
          <w:sz w:val="24"/>
          <w:szCs w:val="24"/>
        </w:rPr>
        <w:t xml:space="preserve">dostaviti sudskom registru ovog suda. </w:t>
      </w: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0B3E4B" w:rsidR="00CF36B6" w:rsidRPr="00590BF7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1A5A37">
        <w:rPr>
          <w:sz w:val="24"/>
          <w:szCs w:val="24"/>
        </w:rPr>
        <w:t>6.ožujka</w:t>
      </w:r>
      <w:r w:rsidR="006D74AE">
        <w:rPr>
          <w:sz w:val="24"/>
          <w:szCs w:val="24"/>
        </w:rPr>
        <w:t xml:space="preserve"> </w:t>
      </w:r>
      <w:r w:rsidRPr="000B3E4B">
        <w:rPr>
          <w:sz w:val="24"/>
          <w:szCs w:val="24"/>
        </w:rPr>
        <w:t>201</w:t>
      </w:r>
      <w:r w:rsidR="001A5A37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1A5A37">
        <w:rPr>
          <w:sz w:val="24"/>
          <w:szCs w:val="24"/>
        </w:rPr>
        <w:t>nad dužnik</w:t>
      </w:r>
      <w:r w:rsidR="00F625AC">
        <w:rPr>
          <w:sz w:val="24"/>
          <w:szCs w:val="24"/>
        </w:rPr>
        <w:t>o</w:t>
      </w:r>
      <w:r w:rsidR="001A5A37">
        <w:rPr>
          <w:sz w:val="24"/>
          <w:szCs w:val="24"/>
        </w:rPr>
        <w:t>m je nastavljen stečajni postupak radi naknadne diobe</w:t>
      </w:r>
      <w:r w:rsidR="00F625AC">
        <w:rPr>
          <w:sz w:val="24"/>
          <w:szCs w:val="24"/>
        </w:rPr>
        <w:t>,</w:t>
      </w:r>
      <w:r w:rsidR="001A5A37">
        <w:rPr>
          <w:sz w:val="24"/>
          <w:szCs w:val="24"/>
        </w:rPr>
        <w:t xml:space="preserve"> a za stečajnog upravitelja imenovan</w:t>
      </w:r>
      <w:r w:rsidR="001A5A37" w:rsidRPr="001A5A37">
        <w:rPr>
          <w:sz w:val="24"/>
          <w:szCs w:val="24"/>
        </w:rPr>
        <w:t xml:space="preserve"> Zdenko Bešlić iz Slavonskog broda, P.Krešimira IV, br. 4., OIB 40568270984</w:t>
      </w:r>
      <w:r w:rsidR="001A5A37">
        <w:rPr>
          <w:sz w:val="24"/>
          <w:szCs w:val="24"/>
        </w:rPr>
        <w:t xml:space="preserve">. </w:t>
      </w:r>
      <w:r w:rsidR="000C74ED">
        <w:rPr>
          <w:sz w:val="24"/>
          <w:szCs w:val="24"/>
        </w:rPr>
        <w:t>S</w:t>
      </w:r>
      <w:r w:rsidR="006D74AE" w:rsidRPr="00984231">
        <w:rPr>
          <w:sz w:val="24"/>
          <w:szCs w:val="24"/>
        </w:rPr>
        <w:t>tečajni upravitelj je imenovan temeljem članka 84. stavak 1</w:t>
      </w:r>
      <w:r w:rsidR="00984231" w:rsidRPr="00984231">
        <w:rPr>
          <w:sz w:val="24"/>
          <w:szCs w:val="24"/>
        </w:rPr>
        <w:t>.</w:t>
      </w:r>
      <w:r w:rsidR="006D74AE" w:rsidRPr="00984231">
        <w:rPr>
          <w:sz w:val="24"/>
          <w:szCs w:val="24"/>
        </w:rPr>
        <w:t xml:space="preserve"> SZ-a </w:t>
      </w:r>
      <w:r w:rsidR="00CF36B6" w:rsidRPr="00984231">
        <w:rPr>
          <w:sz w:val="24"/>
          <w:szCs w:val="24"/>
        </w:rPr>
        <w:t>Stečajnog zakona (N.N.br.71/15</w:t>
      </w:r>
      <w:r w:rsidR="00984231" w:rsidRPr="00984231">
        <w:rPr>
          <w:sz w:val="24"/>
          <w:szCs w:val="24"/>
        </w:rPr>
        <w:t>, dalje SZ</w:t>
      </w:r>
      <w:r w:rsidR="00CF36B6" w:rsidRPr="00984231">
        <w:rPr>
          <w:sz w:val="24"/>
          <w:szCs w:val="24"/>
        </w:rPr>
        <w:t xml:space="preserve">)  </w:t>
      </w:r>
      <w:r w:rsidRPr="00984231">
        <w:rPr>
          <w:sz w:val="24"/>
          <w:szCs w:val="24"/>
        </w:rPr>
        <w:t>metodom slučajnog odabira s liste A stečajnih upravitelja</w:t>
      </w:r>
      <w:r w:rsidR="00CF36B6" w:rsidRPr="00984231">
        <w:rPr>
          <w:sz w:val="24"/>
          <w:szCs w:val="24"/>
        </w:rPr>
        <w:t>.</w:t>
      </w:r>
    </w:p>
    <w:p w:rsidRDefault="000B7CC8" w:rsidP="000C74ED" w:rsidR="000B7CC8" w:rsidRPr="00806D1C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-podneskom od </w:t>
      </w:r>
      <w:r w:rsidR="000C74ED">
        <w:rPr>
          <w:sz w:val="24"/>
          <w:szCs w:val="24"/>
        </w:rPr>
        <w:t>17.ožujka</w:t>
      </w:r>
      <w:r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>201</w:t>
      </w:r>
      <w:r w:rsidR="000C74ED">
        <w:rPr>
          <w:sz w:val="24"/>
          <w:szCs w:val="24"/>
        </w:rPr>
        <w:t>7</w:t>
      </w:r>
      <w:r w:rsidRPr="00806D1C">
        <w:rPr>
          <w:sz w:val="24"/>
          <w:szCs w:val="24"/>
        </w:rPr>
        <w:t xml:space="preserve">. </w:t>
      </w:r>
      <w:r w:rsidR="000C74ED" w:rsidRPr="001A5A37">
        <w:rPr>
          <w:sz w:val="24"/>
          <w:szCs w:val="24"/>
        </w:rPr>
        <w:t>Zdenko Bešlić iz Slavonskog broda, P.Krešimira IV, br. 4., OIB 40568270984</w:t>
      </w:r>
      <w:r w:rsidRPr="00806D1C">
        <w:rPr>
          <w:sz w:val="24"/>
          <w:szCs w:val="24"/>
        </w:rPr>
        <w:t xml:space="preserve"> podnio </w:t>
      </w:r>
      <w:r w:rsidR="000C74ED">
        <w:rPr>
          <w:sz w:val="24"/>
          <w:szCs w:val="24"/>
        </w:rPr>
        <w:t xml:space="preserve">je </w:t>
      </w:r>
      <w:r w:rsidRPr="00806D1C">
        <w:rPr>
          <w:sz w:val="24"/>
          <w:szCs w:val="24"/>
        </w:rPr>
        <w:t xml:space="preserve">zahtjev za razrješenje navodeći kao razlog zdravstvenu nesposobnost. Uz zahtjev je  dosadašnji stečajni upravitelj dostavio liječničku potvrdu od </w:t>
      </w:r>
      <w:r>
        <w:rPr>
          <w:sz w:val="24"/>
          <w:szCs w:val="24"/>
        </w:rPr>
        <w:t xml:space="preserve"> </w:t>
      </w:r>
      <w:r w:rsidR="000C74ED">
        <w:rPr>
          <w:sz w:val="24"/>
          <w:szCs w:val="24"/>
        </w:rPr>
        <w:t xml:space="preserve">10.listopada </w:t>
      </w:r>
      <w:r w:rsidRPr="00806D1C">
        <w:rPr>
          <w:sz w:val="24"/>
          <w:szCs w:val="24"/>
        </w:rPr>
        <w:t>201</w:t>
      </w:r>
      <w:r w:rsidR="000C74ED">
        <w:rPr>
          <w:sz w:val="24"/>
          <w:szCs w:val="24"/>
        </w:rPr>
        <w:t>5</w:t>
      </w:r>
      <w:r w:rsidRPr="00806D1C">
        <w:rPr>
          <w:sz w:val="24"/>
          <w:szCs w:val="24"/>
        </w:rPr>
        <w:t xml:space="preserve">. </w:t>
      </w:r>
    </w:p>
    <w:p w:rsidRDefault="000B7CC8" w:rsidP="000B7CC8" w:rsidR="000B7CC8" w:rsidRPr="00806D1C">
      <w:pPr>
        <w:ind w:firstLine="555"/>
        <w:jc w:val="both"/>
        <w:rPr>
          <w:sz w:val="24"/>
          <w:szCs w:val="24"/>
        </w:rPr>
      </w:pPr>
    </w:p>
    <w:p w:rsidRDefault="000B7CC8" w:rsidP="000B7CC8" w:rsidR="000B7CC8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Prema odredbi članka 91. stavak 5. SZ-a sud može razriješiti stečajnog upravitelja na osobni zahtjev. </w:t>
      </w:r>
    </w:p>
    <w:p w:rsidRDefault="000B7CC8" w:rsidP="000B7CC8" w:rsidR="000B7CC8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razlozi </w:t>
      </w:r>
      <w:r w:rsidR="000C74ED" w:rsidRPr="001A5A37">
        <w:rPr>
          <w:sz w:val="24"/>
          <w:szCs w:val="24"/>
        </w:rPr>
        <w:t>Zdenko Bešlić iz Slavonskog broda</w:t>
      </w:r>
      <w:r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 xml:space="preserve"> za razrješenje opravdani, slijedom čega je temeljem članka 91. stavak 5. SZ-a riješeno kao pod toč.I.</w:t>
      </w:r>
    </w:p>
    <w:p w:rsidRDefault="00CF36B6" w:rsidP="00CF36B6" w:rsidR="00CF36B6" w:rsidRPr="00590BF7">
      <w:pPr>
        <w:ind w:firstLine="555"/>
        <w:jc w:val="both"/>
        <w:rPr>
          <w:sz w:val="24"/>
          <w:szCs w:val="24"/>
        </w:rPr>
      </w:pPr>
    </w:p>
    <w:p w:rsidRDefault="00984231" w:rsidP="00CF36B6" w:rsidR="00984231">
      <w:pPr>
        <w:ind w:firstLine="555"/>
        <w:jc w:val="both"/>
        <w:rPr>
          <w:sz w:val="24"/>
          <w:szCs w:val="24"/>
        </w:rPr>
      </w:pPr>
    </w:p>
    <w:p w:rsidRDefault="00F625AC" w:rsidP="00CF36B6" w:rsidR="00F625AC" w:rsidRPr="00590BF7">
      <w:pPr>
        <w:ind w:firstLine="555"/>
        <w:jc w:val="both"/>
        <w:rPr>
          <w:sz w:val="24"/>
          <w:szCs w:val="24"/>
        </w:rPr>
      </w:pPr>
    </w:p>
    <w:p w:rsidRDefault="00F625AC" w:rsidP="00984231" w:rsidR="00D82AE0" w:rsidRPr="00590BF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984231" w:rsidRPr="00590BF7">
        <w:rPr>
          <w:sz w:val="24"/>
          <w:szCs w:val="24"/>
        </w:rPr>
        <w:t xml:space="preserve">tečajni upravitelj Đurđa Dragović Grahek, Kutina, Kneza Trpimira 4/I,  OIB: 90124243686  imenovana je </w:t>
      </w:r>
      <w:r w:rsidR="00590BF7">
        <w:rPr>
          <w:sz w:val="24"/>
          <w:szCs w:val="24"/>
        </w:rPr>
        <w:t xml:space="preserve">metodom slučajnog odabira </w:t>
      </w:r>
      <w:r w:rsidR="00984231" w:rsidRPr="00590BF7">
        <w:rPr>
          <w:sz w:val="24"/>
          <w:szCs w:val="24"/>
        </w:rPr>
        <w:t>temeljem članka 84. stavak 1. SZ-a</w:t>
      </w:r>
      <w:r>
        <w:rPr>
          <w:sz w:val="24"/>
          <w:szCs w:val="24"/>
        </w:rPr>
        <w:t>.</w:t>
      </w:r>
      <w:r w:rsidR="00D82AE0" w:rsidRPr="00590BF7">
        <w:rPr>
          <w:sz w:val="24"/>
          <w:szCs w:val="24"/>
        </w:rPr>
        <w:t xml:space="preserve"> </w:t>
      </w:r>
      <w:r>
        <w:rPr>
          <w:sz w:val="24"/>
          <w:szCs w:val="24"/>
        </w:rPr>
        <w:t>(toč.II)</w:t>
      </w:r>
    </w:p>
    <w:p w:rsidRDefault="008E6585" w:rsidP="002179C2" w:rsidR="008E6585" w:rsidRPr="00590BF7">
      <w:pPr>
        <w:jc w:val="center"/>
        <w:rPr>
          <w:sz w:val="24"/>
          <w:szCs w:val="24"/>
        </w:rPr>
      </w:pPr>
      <w:r w:rsidRPr="00590BF7">
        <w:rPr>
          <w:sz w:val="24"/>
          <w:szCs w:val="24"/>
        </w:rPr>
        <w:t xml:space="preserve">Zagreb, </w:t>
      </w:r>
      <w:r w:rsidR="00F625AC">
        <w:rPr>
          <w:sz w:val="24"/>
          <w:szCs w:val="24"/>
        </w:rPr>
        <w:t>24.travnja</w:t>
      </w:r>
      <w:r w:rsidR="00984231" w:rsidRPr="00590BF7">
        <w:rPr>
          <w:sz w:val="24"/>
          <w:szCs w:val="24"/>
        </w:rPr>
        <w:t xml:space="preserve"> </w:t>
      </w:r>
      <w:r w:rsidR="00B84D54" w:rsidRPr="00590BF7">
        <w:rPr>
          <w:sz w:val="24"/>
          <w:szCs w:val="24"/>
        </w:rPr>
        <w:t>201</w:t>
      </w:r>
      <w:r w:rsidR="00F625AC">
        <w:rPr>
          <w:sz w:val="24"/>
          <w:szCs w:val="24"/>
        </w:rPr>
        <w:t>7</w:t>
      </w:r>
      <w:r w:rsidR="00B84D54" w:rsidRPr="00590BF7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60CB9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D60CB9" w:rsidP="00D60CB9" w:rsidR="00D60CB9">
      <w:pPr>
        <w:ind w:left="4320"/>
        <w:jc w:val="both"/>
      </w:pPr>
      <w:r>
        <w:t>Za točnost otpravka, ovlašteni službenik:</w:t>
      </w:r>
    </w:p>
    <w:p w:rsidRDefault="00D60CB9" w:rsidP="00422EE0" w:rsidR="00D60C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D60CB9" w:rsidR="008E6585" w:rsidRPr="00CA4BD2">
      <w:pPr>
        <w:tabs>
          <w:tab w:pos="720" w:val="left"/>
        </w:tabs>
        <w:ind w:left="720"/>
        <w:jc w:val="both"/>
        <w:rPr>
          <w:i/>
          <w:sz w:val="24"/>
        </w:rPr>
      </w:pPr>
      <w:r>
        <w:rPr>
          <w:sz w:val="24"/>
        </w:rPr>
        <w:t xml:space="preserve"> </w:t>
      </w:r>
    </w:p>
    <w:sectPr w:rsidSect="002179C2" w:rsidR="008E6585" w:rsidRPr="00CA4BD2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60CB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20C28" w:rsidP="00820C28" w:rsidR="008D5B22">
    <w:pPr>
      <w:pStyle w:val="Zaglavlje"/>
      <w:tabs>
        <w:tab w:pos="9072" w:val="clear"/>
      </w:tabs>
    </w:pPr>
    <w:r>
      <w:tab/>
    </w:r>
    <w:r>
      <w:tab/>
      <w:t>40. St-774/17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B7CC8"/>
    <w:rsid w:val="000C5FFF"/>
    <w:rsid w:val="000C74ED"/>
    <w:rsid w:val="000D234B"/>
    <w:rsid w:val="000E55DB"/>
    <w:rsid w:val="0013154C"/>
    <w:rsid w:val="00143BB8"/>
    <w:rsid w:val="00152C0F"/>
    <w:rsid w:val="00153B96"/>
    <w:rsid w:val="001601CA"/>
    <w:rsid w:val="00182778"/>
    <w:rsid w:val="0018507C"/>
    <w:rsid w:val="001976F7"/>
    <w:rsid w:val="001A5A37"/>
    <w:rsid w:val="001B5FB4"/>
    <w:rsid w:val="001B7C25"/>
    <w:rsid w:val="001C5F7A"/>
    <w:rsid w:val="001E7B4E"/>
    <w:rsid w:val="002179C2"/>
    <w:rsid w:val="00237FC6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A3A5B"/>
    <w:rsid w:val="004B52A9"/>
    <w:rsid w:val="004E1BBF"/>
    <w:rsid w:val="00517BEF"/>
    <w:rsid w:val="00526CD9"/>
    <w:rsid w:val="00527231"/>
    <w:rsid w:val="005362EA"/>
    <w:rsid w:val="00551AA2"/>
    <w:rsid w:val="005746AC"/>
    <w:rsid w:val="00590BF7"/>
    <w:rsid w:val="0059292A"/>
    <w:rsid w:val="005A05D3"/>
    <w:rsid w:val="005A34FE"/>
    <w:rsid w:val="005A46C4"/>
    <w:rsid w:val="005B1F4E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74AE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04CEF"/>
    <w:rsid w:val="008101F9"/>
    <w:rsid w:val="0081411E"/>
    <w:rsid w:val="00817A73"/>
    <w:rsid w:val="00820C28"/>
    <w:rsid w:val="00830A53"/>
    <w:rsid w:val="00831D23"/>
    <w:rsid w:val="0083350A"/>
    <w:rsid w:val="00836807"/>
    <w:rsid w:val="00881945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4231"/>
    <w:rsid w:val="00986ADD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2A58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84D54"/>
    <w:rsid w:val="00B949C2"/>
    <w:rsid w:val="00C06EC4"/>
    <w:rsid w:val="00C30121"/>
    <w:rsid w:val="00C365DD"/>
    <w:rsid w:val="00C41F13"/>
    <w:rsid w:val="00C42504"/>
    <w:rsid w:val="00C56F75"/>
    <w:rsid w:val="00C95AC8"/>
    <w:rsid w:val="00CA4BD2"/>
    <w:rsid w:val="00CB66D3"/>
    <w:rsid w:val="00CD4A70"/>
    <w:rsid w:val="00CD4FF3"/>
    <w:rsid w:val="00CE0110"/>
    <w:rsid w:val="00CF36B6"/>
    <w:rsid w:val="00D016CE"/>
    <w:rsid w:val="00D104B3"/>
    <w:rsid w:val="00D126E7"/>
    <w:rsid w:val="00D214DD"/>
    <w:rsid w:val="00D556DD"/>
    <w:rsid w:val="00D60CB9"/>
    <w:rsid w:val="00D62C47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45F14"/>
    <w:rsid w:val="00F625AC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BB379-2879-452E-B3C8-8F2008D46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365</properties:Words>
  <properties:Characters>1973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2017-03-24T09:27:00Z</dcterms:created>
  <dc:creator>Ante</dc:creator>
  <cp:lastModifiedBy>Valentina Delač</cp:lastModifiedBy>
  <cp:lastPrinted>2017-03-24T09:29:00Z</cp:lastPrinted>
  <dcterms:modified xmlns:xsi="http://www.w3.org/2001/XMLSchema-instance" xsi:type="dcterms:W3CDTF">2017-03-24T09:29:00Z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