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d8350" w14:paraId="18d8350" w:rsidRDefault="00551B54" w:rsidP="00A836EB" w:rsidR="00827106" w:rsidRPr="00DD681E">
      <w:pPr>
        <w:jc w:val="right"/>
        <w15:collapsed w:val="false"/>
        <w:rPr>
          <w:lang w:val="hr-HR"/>
        </w:rPr>
      </w:pPr>
      <w:bookmarkStart w:name="_GoBack" w:id="0"/>
      <w:bookmarkEnd w:id="0"/>
      <w:r w:rsidRPr="00DD681E">
        <w:rPr>
          <w:lang w:val="hr-HR"/>
        </w:rPr>
        <w:t xml:space="preserve">Posl. br. </w:t>
      </w:r>
      <w:r w:rsidR="00007373" w:rsidRPr="00DD681E">
        <w:rPr>
          <w:lang w:val="hr-HR"/>
        </w:rPr>
        <w:t>1</w:t>
      </w:r>
      <w:r w:rsidRPr="00DD681E">
        <w:rPr>
          <w:lang w:val="hr-HR"/>
        </w:rPr>
        <w:t xml:space="preserve"> St</w:t>
      </w:r>
      <w:r w:rsidR="004212E0" w:rsidRPr="00DD681E">
        <w:rPr>
          <w:lang w:val="hr-HR"/>
        </w:rPr>
        <w:t>-</w:t>
      </w:r>
      <w:r w:rsidR="00601A88">
        <w:rPr>
          <w:lang w:val="hr-HR"/>
        </w:rPr>
        <w:t>723</w:t>
      </w:r>
      <w:r w:rsidR="00B72960">
        <w:rPr>
          <w:lang w:val="hr-HR"/>
        </w:rPr>
        <w:t>/1</w:t>
      </w:r>
      <w:r w:rsidR="00611FB8">
        <w:rPr>
          <w:lang w:val="hr-HR"/>
        </w:rPr>
        <w:t>6</w:t>
      </w:r>
      <w:r w:rsidR="00DD681E" w:rsidRPr="00DD681E">
        <w:rPr>
          <w:lang w:val="hr-HR"/>
        </w:rPr>
        <w:t>-</w:t>
      </w:r>
      <w:r w:rsidR="00601A88">
        <w:rPr>
          <w:lang w:val="hr-HR"/>
        </w:rPr>
        <w:t>137</w:t>
      </w:r>
    </w:p>
    <w:p w:rsidRDefault="006A31BA" w:rsidP="00A836EB" w:rsidR="006A31BA" w:rsidRPr="00DD681E">
      <w:pPr>
        <w:jc w:val="right"/>
        <w:rPr>
          <w:lang w:val="hr-HR"/>
        </w:rPr>
      </w:pPr>
    </w:p>
    <w:p w:rsidRDefault="00827106" w:rsidR="00827106" w:rsidRPr="00DD681E">
      <w:pPr>
        <w:jc w:val="center"/>
        <w:rPr>
          <w:lang w:val="hr-HR"/>
        </w:rPr>
      </w:pPr>
      <w:r w:rsidRPr="00DD681E">
        <w:rPr>
          <w:lang w:val="hr-HR"/>
        </w:rPr>
        <w:t xml:space="preserve">Z A P I S N I K </w:t>
      </w:r>
    </w:p>
    <w:p w:rsidRDefault="00827106" w:rsidR="00827106" w:rsidRPr="00DD681E">
      <w:pPr>
        <w:jc w:val="center"/>
        <w:rPr>
          <w:lang w:val="hr-HR"/>
        </w:rPr>
      </w:pPr>
    </w:p>
    <w:p w:rsidRDefault="00827106" w:rsidR="00827106" w:rsidRPr="00DD681E">
      <w:pPr>
        <w:pStyle w:val="Tijeloteksta2"/>
        <w:rPr>
          <w:rFonts w:cs="Times New Roman" w:hAnsi="Times New Roman" w:ascii="Times New Roman"/>
          <w:sz w:val="24"/>
        </w:rPr>
      </w:pPr>
      <w:r w:rsidRPr="00DD681E">
        <w:rPr>
          <w:rFonts w:cs="Times New Roman" w:hAnsi="Times New Roman" w:ascii="Times New Roman"/>
          <w:sz w:val="24"/>
        </w:rPr>
        <w:tab/>
        <w:t xml:space="preserve">sastavljen u Trgovačkom sudu u Zadru dana </w:t>
      </w:r>
      <w:r w:rsidR="00611FB8">
        <w:rPr>
          <w:rFonts w:cs="Times New Roman" w:hAnsi="Times New Roman" w:ascii="Times New Roman"/>
          <w:sz w:val="24"/>
        </w:rPr>
        <w:t>4</w:t>
      </w:r>
      <w:r w:rsidR="00DD681E" w:rsidRPr="00DD681E">
        <w:rPr>
          <w:rFonts w:cs="Times New Roman" w:hAnsi="Times New Roman" w:ascii="Times New Roman"/>
          <w:sz w:val="24"/>
        </w:rPr>
        <w:t xml:space="preserve">. </w:t>
      </w:r>
      <w:r w:rsidR="002906AD">
        <w:rPr>
          <w:rFonts w:cs="Times New Roman" w:hAnsi="Times New Roman" w:ascii="Times New Roman"/>
          <w:sz w:val="24"/>
        </w:rPr>
        <w:t>listopada</w:t>
      </w:r>
      <w:r w:rsidR="00D17CD1">
        <w:rPr>
          <w:rFonts w:cs="Times New Roman" w:hAnsi="Times New Roman" w:ascii="Times New Roman"/>
          <w:sz w:val="24"/>
        </w:rPr>
        <w:t xml:space="preserve"> 2018</w:t>
      </w:r>
      <w:r w:rsidR="0088643C" w:rsidRPr="00DD681E">
        <w:rPr>
          <w:rFonts w:cs="Times New Roman" w:hAnsi="Times New Roman" w:ascii="Times New Roman"/>
          <w:sz w:val="24"/>
        </w:rPr>
        <w:t>.</w:t>
      </w:r>
      <w:r w:rsidRPr="00DD681E">
        <w:rPr>
          <w:rFonts w:cs="Times New Roman" w:hAnsi="Times New Roman" w:ascii="Times New Roman"/>
          <w:sz w:val="24"/>
        </w:rPr>
        <w:t xml:space="preserve"> u stečajnom postupku nad </w:t>
      </w:r>
      <w:r w:rsidR="00DD681E" w:rsidRPr="00DD681E">
        <w:rPr>
          <w:rFonts w:cs="Times New Roman" w:hAnsi="Times New Roman" w:ascii="Times New Roman"/>
          <w:sz w:val="24"/>
        </w:rPr>
        <w:t xml:space="preserve">stečajnim dužnikom </w:t>
      </w:r>
      <w:r w:rsidR="00C84398" w:rsidRPr="00C84398">
        <w:rPr>
          <w:rFonts w:cs="Times New Roman" w:hAnsi="Times New Roman" w:ascii="Times New Roman"/>
          <w:sz w:val="24"/>
          <w:lang w:val="en-GB"/>
        </w:rPr>
        <w:t>TRAJNA GRADNJA d.o.o., Zadar, Dračevac 17., OIB: 02901914423</w:t>
      </w:r>
      <w:r w:rsidRPr="00D17CD1">
        <w:rPr>
          <w:rFonts w:cs="Times New Roman" w:hAnsi="Times New Roman" w:ascii="Times New Roman"/>
          <w:sz w:val="24"/>
        </w:rPr>
        <w:t>,</w:t>
      </w:r>
      <w:r w:rsidRPr="00DD681E">
        <w:rPr>
          <w:rFonts w:cs="Times New Roman" w:hAnsi="Times New Roman" w:ascii="Times New Roman"/>
          <w:sz w:val="24"/>
        </w:rPr>
        <w:t xml:space="preserve"> radi </w:t>
      </w:r>
      <w:r w:rsidR="00BD08B5" w:rsidRPr="00DD681E">
        <w:rPr>
          <w:rFonts w:cs="Times New Roman" w:hAnsi="Times New Roman" w:ascii="Times New Roman"/>
          <w:sz w:val="24"/>
        </w:rPr>
        <w:t xml:space="preserve">održavanja ročišta za diobu kupovnine ostvarene </w:t>
      </w:r>
      <w:r w:rsidR="00C3224F" w:rsidRPr="00DD681E">
        <w:rPr>
          <w:rFonts w:cs="Times New Roman" w:hAnsi="Times New Roman" w:ascii="Times New Roman"/>
          <w:sz w:val="24"/>
        </w:rPr>
        <w:t xml:space="preserve">prodajom </w:t>
      </w:r>
      <w:r w:rsidR="00462D70" w:rsidRPr="00DD681E">
        <w:rPr>
          <w:rFonts w:cs="Times New Roman" w:hAnsi="Times New Roman" w:ascii="Times New Roman"/>
          <w:sz w:val="24"/>
        </w:rPr>
        <w:t>nekretnin</w:t>
      </w:r>
      <w:r w:rsidR="00AD685D" w:rsidRPr="00DD681E">
        <w:rPr>
          <w:rFonts w:cs="Times New Roman" w:hAnsi="Times New Roman" w:ascii="Times New Roman"/>
          <w:sz w:val="24"/>
        </w:rPr>
        <w:t xml:space="preserve">a </w:t>
      </w:r>
      <w:r w:rsidR="00336135" w:rsidRPr="00DD681E">
        <w:rPr>
          <w:rFonts w:cs="Times New Roman" w:hAnsi="Times New Roman" w:ascii="Times New Roman"/>
          <w:sz w:val="24"/>
        </w:rPr>
        <w:t>u vlasništvu stečajnog dužnika</w:t>
      </w:r>
      <w:r w:rsidR="00F06509" w:rsidRPr="00DD681E">
        <w:rPr>
          <w:rFonts w:cs="Times New Roman" w:hAnsi="Times New Roman" w:ascii="Times New Roman"/>
          <w:sz w:val="24"/>
        </w:rPr>
        <w:t>.</w:t>
      </w:r>
      <w:r w:rsidR="00DD681E" w:rsidRPr="00DD681E">
        <w:rPr>
          <w:rFonts w:cs="Times New Roman" w:hAnsi="Times New Roman" w:ascii="Times New Roman"/>
          <w:sz w:val="24"/>
        </w:rPr>
        <w:t xml:space="preserve"> 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NAZOČNI OD SUDA</w:t>
      </w:r>
    </w:p>
    <w:p w:rsidRDefault="00007373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Ardena Bajlo</w:t>
      </w:r>
      <w:r w:rsidR="00827106" w:rsidRPr="00DD681E">
        <w:rPr>
          <w:lang w:val="hr-HR"/>
        </w:rPr>
        <w:t xml:space="preserve">, </w:t>
      </w:r>
      <w:r w:rsidR="00DD681E" w:rsidRPr="00DD681E">
        <w:rPr>
          <w:lang w:val="hr-HR"/>
        </w:rPr>
        <w:t>sutkinja</w:t>
      </w:r>
    </w:p>
    <w:p w:rsidRDefault="00D17CD1" w:rsidR="00827106" w:rsidRPr="00DD681E">
      <w:pPr>
        <w:jc w:val="both"/>
        <w:rPr>
          <w:lang w:val="hr-HR"/>
        </w:rPr>
      </w:pPr>
      <w:r>
        <w:rPr>
          <w:lang w:val="hr-HR"/>
        </w:rPr>
        <w:t>Ante Rubelj</w:t>
      </w:r>
      <w:r w:rsidR="005D4811" w:rsidRPr="00DD681E">
        <w:rPr>
          <w:lang w:val="hr-HR"/>
        </w:rPr>
        <w:t>, zapisničar</w:t>
      </w:r>
    </w:p>
    <w:p w:rsidRDefault="00827106" w:rsidR="00827106" w:rsidRPr="00DD681E">
      <w:pPr>
        <w:jc w:val="both"/>
        <w:rPr>
          <w:lang w:val="hr-HR"/>
        </w:rPr>
      </w:pPr>
    </w:p>
    <w:p w:rsidRDefault="00551B54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 xml:space="preserve">Početak u </w:t>
      </w:r>
      <w:r w:rsidR="00C84398">
        <w:rPr>
          <w:lang w:val="hr-HR"/>
        </w:rPr>
        <w:t>8</w:t>
      </w:r>
      <w:r w:rsidR="00DD681E" w:rsidRPr="00DD681E">
        <w:rPr>
          <w:lang w:val="hr-HR"/>
        </w:rPr>
        <w:t>,</w:t>
      </w:r>
      <w:r w:rsidR="00C84398">
        <w:rPr>
          <w:lang w:val="hr-HR"/>
        </w:rPr>
        <w:t>15</w:t>
      </w:r>
      <w:r w:rsidR="00827106" w:rsidRPr="00DD681E">
        <w:rPr>
          <w:lang w:val="hr-HR"/>
        </w:rPr>
        <w:t xml:space="preserve"> sati.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Utv</w:t>
      </w:r>
      <w:r w:rsidR="00AC4A78" w:rsidRPr="00DD681E">
        <w:rPr>
          <w:lang w:val="hr-HR"/>
        </w:rPr>
        <w:t>rđuje se da je prisut</w:t>
      </w:r>
      <w:r w:rsidR="00C84398">
        <w:rPr>
          <w:lang w:val="hr-HR"/>
        </w:rPr>
        <w:t>na</w:t>
      </w:r>
      <w:r w:rsidR="008075D5" w:rsidRPr="00DD681E">
        <w:rPr>
          <w:lang w:val="hr-HR"/>
        </w:rPr>
        <w:t xml:space="preserve"> stečajn</w:t>
      </w:r>
      <w:r w:rsidR="00C84398">
        <w:rPr>
          <w:lang w:val="hr-HR"/>
        </w:rPr>
        <w:t>a</w:t>
      </w:r>
      <w:r w:rsidRPr="00DD681E">
        <w:rPr>
          <w:lang w:val="hr-HR"/>
        </w:rPr>
        <w:t xml:space="preserve"> upravitelj</w:t>
      </w:r>
      <w:r w:rsidR="00C84398">
        <w:rPr>
          <w:lang w:val="hr-HR"/>
        </w:rPr>
        <w:t>ica</w:t>
      </w:r>
      <w:r w:rsidRPr="00DD681E">
        <w:rPr>
          <w:lang w:val="hr-HR"/>
        </w:rPr>
        <w:t xml:space="preserve"> </w:t>
      </w:r>
      <w:r w:rsidR="00C84398">
        <w:rPr>
          <w:lang w:val="hr-HR"/>
        </w:rPr>
        <w:t>Radojka Danek</w:t>
      </w:r>
      <w:r w:rsidR="006A31BA" w:rsidRPr="00DD681E">
        <w:rPr>
          <w:lang w:val="hr-HR"/>
        </w:rPr>
        <w:t>.</w:t>
      </w:r>
    </w:p>
    <w:p w:rsidRDefault="005D4811" w:rsidR="005D4811" w:rsidRPr="00DD681E">
      <w:pPr>
        <w:jc w:val="both"/>
        <w:rPr>
          <w:lang w:val="hr-HR"/>
        </w:rPr>
      </w:pPr>
    </w:p>
    <w:p w:rsidRDefault="005D4811" w:rsidR="008A1E6B" w:rsidRPr="00DD681E">
      <w:pPr>
        <w:jc w:val="both"/>
        <w:rPr>
          <w:lang w:val="hr-HR"/>
        </w:rPr>
      </w:pPr>
      <w:r w:rsidRPr="00DD681E">
        <w:rPr>
          <w:lang w:val="hr-HR"/>
        </w:rPr>
        <w:t>Utvrđuje se da su prisutni</w:t>
      </w:r>
      <w:r w:rsidR="008A1E6B" w:rsidRPr="00DD681E">
        <w:rPr>
          <w:lang w:val="hr-HR"/>
        </w:rPr>
        <w:t>:</w:t>
      </w:r>
      <w:r w:rsidR="00BD08B5" w:rsidRPr="00DD681E">
        <w:rPr>
          <w:lang w:val="hr-HR"/>
        </w:rPr>
        <w:t xml:space="preserve"> </w:t>
      </w:r>
    </w:p>
    <w:p w:rsidRDefault="00DD681E" w:rsidR="00DD681E" w:rsidRPr="00DD681E">
      <w:pPr>
        <w:jc w:val="both"/>
        <w:rPr>
          <w:lang w:val="hr-HR"/>
        </w:rPr>
      </w:pPr>
    </w:p>
    <w:p w:rsidRDefault="00DD681E" w:rsidP="00C84398" w:rsidR="00506CCB">
      <w:pPr>
        <w:numPr>
          <w:ilvl w:val="0"/>
          <w:numId w:val="4"/>
        </w:numPr>
        <w:rPr>
          <w:lang w:val="hr-HR"/>
        </w:rPr>
      </w:pPr>
      <w:r w:rsidRPr="00611FB8">
        <w:rPr>
          <w:lang w:val="hr-HR"/>
        </w:rPr>
        <w:t>za razlučne vjerovnike:</w:t>
      </w:r>
      <w:r w:rsidR="00991660">
        <w:rPr>
          <w:lang w:val="hr-HR"/>
        </w:rPr>
        <w:t xml:space="preserve"> </w:t>
      </w:r>
      <w:r w:rsidR="002906AD">
        <w:rPr>
          <w:lang w:val="hr-HR"/>
        </w:rPr>
        <w:t>Lidija Vitaljić, zamjenica ŽDO-a u Zadru, za RH</w:t>
      </w:r>
    </w:p>
    <w:p w:rsidRDefault="00C84398" w:rsidP="00C84398" w:rsidR="00C84398" w:rsidRPr="00C84398">
      <w:pPr>
        <w:ind w:left="720"/>
        <w:rPr>
          <w:lang w:val="hr-HR"/>
        </w:rPr>
      </w:pPr>
    </w:p>
    <w:p w:rsidRDefault="007107B0" w:rsidP="00C84398" w:rsidR="00462D70">
      <w:pPr>
        <w:pStyle w:val="Odlomakpopisa"/>
        <w:numPr>
          <w:ilvl w:val="0"/>
          <w:numId w:val="6"/>
        </w:numPr>
        <w:spacing w:after="200"/>
        <w:jc w:val="both"/>
        <w:rPr>
          <w:lang w:val="hr-HR"/>
        </w:rPr>
      </w:pPr>
      <w:r w:rsidRPr="00611FB8">
        <w:rPr>
          <w:lang w:val="hr-HR"/>
        </w:rPr>
        <w:t>Predmet današnjeg ročišta je dioba kupovnine ostvarene prodajom</w:t>
      </w:r>
      <w:r w:rsidR="00AC4A78" w:rsidRPr="00611FB8">
        <w:rPr>
          <w:lang w:val="hr-HR"/>
        </w:rPr>
        <w:t xml:space="preserve"> </w:t>
      </w:r>
      <w:r w:rsidR="00506CCB" w:rsidRPr="00611FB8">
        <w:rPr>
          <w:lang w:val="hr-HR"/>
        </w:rPr>
        <w:t>nekretnin</w:t>
      </w:r>
      <w:r w:rsidR="006A31BA" w:rsidRPr="00611FB8">
        <w:rPr>
          <w:lang w:val="hr-HR"/>
        </w:rPr>
        <w:t>a</w:t>
      </w:r>
      <w:r w:rsidR="00506CCB" w:rsidRPr="00611FB8">
        <w:rPr>
          <w:lang w:val="hr-HR"/>
        </w:rPr>
        <w:t xml:space="preserve"> i </w:t>
      </w:r>
      <w:r w:rsidR="00C84398">
        <w:t>nekretnine</w:t>
      </w:r>
      <w:r w:rsidR="00C84398" w:rsidRPr="00206452">
        <w:t xml:space="preserve"> suvlasničkog dijela 17/100 etažno vlasništvo (E-1) u naravi trosoban stan, oznake 1 (crvena boja) u prizemlju zgrade korisne površine 76,64 m2, pripadajućeg parkirnog mjesta P1, površina 11,50 m2 i spremišta u prizemlju S1 površine 1,47 m2, na nekretnini kat. čest. 2293/1 k.o. Klara zk. ul. 5110</w:t>
      </w:r>
      <w:r w:rsidR="00506CCB" w:rsidRPr="00611FB8">
        <w:rPr>
          <w:lang w:val="hr-HR"/>
        </w:rPr>
        <w:t>u vlasništvu stečajnog dužnika.</w:t>
      </w:r>
    </w:p>
    <w:p w:rsidRDefault="009D32E5" w:rsidP="009D32E5" w:rsidR="000F2395">
      <w:pPr>
        <w:jc w:val="both"/>
        <w:rPr>
          <w:lang w:val="hr-HR"/>
        </w:rPr>
      </w:pPr>
      <w:r w:rsidRPr="00DD681E">
        <w:rPr>
          <w:lang w:val="hr-HR"/>
        </w:rPr>
        <w:t>Poziva se stečajn</w:t>
      </w:r>
      <w:r w:rsidR="002906AD">
        <w:rPr>
          <w:lang w:val="hr-HR"/>
        </w:rPr>
        <w:t>a</w:t>
      </w:r>
      <w:r w:rsidRPr="00DD681E">
        <w:rPr>
          <w:lang w:val="hr-HR"/>
        </w:rPr>
        <w:t xml:space="preserve"> upravitelj</w:t>
      </w:r>
      <w:r w:rsidR="002906AD">
        <w:rPr>
          <w:lang w:val="hr-HR"/>
        </w:rPr>
        <w:t>ica</w:t>
      </w:r>
      <w:r w:rsidRPr="00DD681E">
        <w:rPr>
          <w:lang w:val="hr-HR"/>
        </w:rPr>
        <w:t xml:space="preserve"> izložiti činjenično stanje u odnosu na ostvarenu prodaju.  </w:t>
      </w:r>
      <w:r>
        <w:rPr>
          <w:lang w:val="hr-HR"/>
        </w:rPr>
        <w:t xml:space="preserve">Pa navodi da </w:t>
      </w:r>
      <w:r w:rsidR="00991660">
        <w:rPr>
          <w:lang w:val="hr-HR"/>
        </w:rPr>
        <w:t xml:space="preserve">je kupovnina iznosila </w:t>
      </w:r>
      <w:r w:rsidR="002906AD">
        <w:rPr>
          <w:lang w:val="hr-HR"/>
        </w:rPr>
        <w:t>229.001,00</w:t>
      </w:r>
      <w:r w:rsidR="00991660">
        <w:rPr>
          <w:lang w:val="hr-HR"/>
        </w:rPr>
        <w:t xml:space="preserve"> kuna</w:t>
      </w:r>
      <w:r w:rsidR="002906AD">
        <w:rPr>
          <w:lang w:val="hr-HR"/>
        </w:rPr>
        <w:t xml:space="preserve"> + PDV 57.250,25 kuna što ukupno iznosi 286.251,25 kuna, od čega na troškove otpada 3.266,04 kune, a stvarno nastali troškovi unovčenja 66.322,00 kuna</w:t>
      </w:r>
      <w:r w:rsidR="00601A88">
        <w:rPr>
          <w:lang w:val="hr-HR"/>
        </w:rPr>
        <w:t>, što je 69.588,04 kune. Stoga predlaže da se taj iznos iz</w:t>
      </w:r>
      <w:r w:rsidR="002906AD">
        <w:rPr>
          <w:lang w:val="hr-HR"/>
        </w:rPr>
        <w:t>dvoj</w:t>
      </w:r>
      <w:r w:rsidR="00601A88">
        <w:rPr>
          <w:lang w:val="hr-HR"/>
        </w:rPr>
        <w:t>i</w:t>
      </w:r>
      <w:r w:rsidR="002906AD">
        <w:rPr>
          <w:lang w:val="hr-HR"/>
        </w:rPr>
        <w:t xml:space="preserve"> iz stečajne mase za podmirenje troškova, a preostali iznos 159.412,96 kuna uplati na žiro račun razlučnog vjerovnika tj. MF, PU, Zadar.</w:t>
      </w:r>
      <w:r w:rsidR="00601A88">
        <w:rPr>
          <w:lang w:val="hr-HR"/>
        </w:rPr>
        <w:t xml:space="preserve"> Posebno navodi da je PDV u iznosu od 57.250,05 kuna prethodno uplaćen dužniku koji će ga uplatiti MF, PU. Dalje pojašnjava da u ukupnom zatraženom iznosu troška od 69.588,04 kn, nije sadržan PDV, i upravo taj iznos treba biti sadržan u rješenju o namirenju.</w:t>
      </w:r>
    </w:p>
    <w:p w:rsidRDefault="00601A88" w:rsidP="009D32E5" w:rsidR="00601A88">
      <w:pPr>
        <w:jc w:val="both"/>
        <w:rPr>
          <w:lang w:val="hr-HR"/>
        </w:rPr>
      </w:pPr>
    </w:p>
    <w:p w:rsidRDefault="00601A88" w:rsidP="009D32E5" w:rsidR="00601A88">
      <w:pPr>
        <w:jc w:val="both"/>
        <w:rPr>
          <w:lang w:val="hr-HR"/>
        </w:rPr>
      </w:pPr>
      <w:r>
        <w:rPr>
          <w:lang w:val="hr-HR"/>
        </w:rPr>
        <w:t>Zamjenica ŽDO-a navodi da je suglasna s prijedlogom.</w:t>
      </w: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Odluka će se donijeti u zakonskom roku.</w:t>
      </w: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</w:p>
    <w:p w:rsidRDefault="00601A88" w:rsidP="009D32E5" w:rsidR="009D32E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Dovršeno u 8,35</w:t>
      </w:r>
    </w:p>
    <w:p w:rsidRDefault="009D32E5" w:rsidP="009D32E5" w:rsidR="009D32E5" w:rsidRPr="00DD681E">
      <w:pPr>
        <w:jc w:val="both"/>
        <w:rPr>
          <w:lang w:val="hr-HR"/>
        </w:rPr>
      </w:pPr>
    </w:p>
    <w:p w:rsidRDefault="009D32E5" w:rsidP="009D32E5" w:rsidR="009D32E5" w:rsidRPr="00DD681E">
      <w:pPr>
        <w:rPr>
          <w:lang w:val="hr-HR"/>
        </w:rPr>
      </w:pPr>
      <w:r w:rsidRPr="00DD681E">
        <w:rPr>
          <w:lang w:val="hr-HR"/>
        </w:rPr>
        <w:t xml:space="preserve">ZAPISNIČAR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 xml:space="preserve">SUDAC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>STEČAJNI UPRAVITELJ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</w:p>
    <w:p w:rsidRDefault="009D32E5" w:rsidP="009D32E5" w:rsidR="009D32E5" w:rsidRPr="00DD681E">
      <w:pPr>
        <w:rPr>
          <w:lang w:val="hr-HR"/>
        </w:rPr>
      </w:pPr>
    </w:p>
    <w:p w:rsidRDefault="009D32E5" w:rsidP="009D32E5" w:rsidR="009D32E5" w:rsidRPr="00DD681E">
      <w:pPr>
        <w:rPr>
          <w:lang w:val="hr-HR"/>
        </w:rPr>
      </w:pPr>
      <w:r w:rsidRPr="00DD681E">
        <w:rPr>
          <w:lang w:val="hr-HR"/>
        </w:rPr>
        <w:t>RAZLUČNI VJEROVNIK</w:t>
      </w:r>
    </w:p>
    <w:p w:rsidRDefault="009D32E5" w:rsidP="009D32E5" w:rsidR="009D32E5" w:rsidRPr="00DD681E">
      <w:pPr>
        <w:rPr>
          <w:lang w:val="hr-HR"/>
        </w:rPr>
      </w:pPr>
    </w:p>
    <w:p w:rsidRDefault="009D32E5" w:rsidP="009D32E5" w:rsidR="009D32E5" w:rsidRPr="00DD681E">
      <w:pPr>
        <w:jc w:val="both"/>
        <w:rPr>
          <w:lang w:val="hr-HR"/>
        </w:rPr>
      </w:pPr>
    </w:p>
    <w:p w:rsidRDefault="00103095" w:rsidR="00103095" w:rsidRPr="00DD681E">
      <w:pPr>
        <w:rPr>
          <w:lang w:val="hr-HR"/>
        </w:rPr>
      </w:pPr>
    </w:p>
    <w:sectPr w:rsidSect="00002F70" w:rsidR="00103095" w:rsidRPr="00DD681E">
      <w:headerReference w:type="default" r:id="rId10"/>
      <w:pgSz w:h="16838" w:w="11906"/>
      <w:pgMar w:gutter="0" w:footer="708" w:header="708" w:left="1080" w:bottom="1135" w:right="110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43A" w:rsidP="0005143A" w:rsidR="0005143A">
      <w:r>
        <w:separator/>
      </w:r>
    </w:p>
  </w:endnote>
  <w:endnote w:id="0" w:type="continuationSeparator">
    <w:p w:rsidRDefault="0005143A" w:rsidP="0005143A" w:rsidR="00051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43A" w:rsidP="0005143A" w:rsidR="0005143A">
      <w:r>
        <w:separator/>
      </w:r>
    </w:p>
  </w:footnote>
  <w:footnote w:id="0" w:type="continuationSeparator">
    <w:p w:rsidRDefault="0005143A" w:rsidP="0005143A" w:rsidR="000514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Default="0005143A" w:rsidP="0005143A" w:rsidR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4398" w:rsidRPr="00C84398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r w:rsidRPr="006A31BA">
          <w:rPr>
            <w:lang w:val="hr-HR"/>
          </w:rPr>
          <w:t>Posl. br. 1 St-</w:t>
        </w:r>
        <w:r w:rsidR="00002F70">
          <w:rPr>
            <w:lang w:val="hr-HR"/>
          </w:rPr>
          <w:t>441/16</w:t>
        </w:r>
        <w:r w:rsidR="00DD681E">
          <w:rPr>
            <w:lang w:val="hr-HR"/>
          </w:rPr>
          <w:t>-</w:t>
        </w:r>
        <w:r w:rsidR="00002F70">
          <w:rPr>
            <w:lang w:val="hr-HR"/>
          </w:rPr>
          <w:t>82</w:t>
        </w:r>
      </w:p>
      <w:p w:rsidRDefault="0063766A" w:rsidR="0005143A">
        <w:pPr>
          <w:pStyle w:val="Zaglavlje"/>
          <w:jc w:val="center"/>
        </w:pPr>
      </w:p>
    </w:sdtContent>
  </w:sdt>
  <w:p w:rsidRDefault="0005143A" w:rsidR="0005143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1AA699C"/>
    <w:multiLevelType w:val="hybridMultilevel"/>
    <w:tmpl w:val="DE0C32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1893489"/>
    <w:multiLevelType w:val="hybridMultilevel"/>
    <w:tmpl w:val="1734AA6A"/>
    <w:lvl w:tplc="22103E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348455B"/>
    <w:multiLevelType w:val="hybridMultilevel"/>
    <w:tmpl w:val="A80C5D3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7705120"/>
    <w:multiLevelType w:val="hybridMultilevel"/>
    <w:tmpl w:val="D2D4BF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133"/>
    <w:rsid w:val="00002F70"/>
    <w:rsid w:val="00007373"/>
    <w:rsid w:val="0005143A"/>
    <w:rsid w:val="0005312D"/>
    <w:rsid w:val="000D3E13"/>
    <w:rsid w:val="000D538B"/>
    <w:rsid w:val="000E0133"/>
    <w:rsid w:val="000E162C"/>
    <w:rsid w:val="000F2395"/>
    <w:rsid w:val="00103095"/>
    <w:rsid w:val="0018718D"/>
    <w:rsid w:val="001C0055"/>
    <w:rsid w:val="001C6374"/>
    <w:rsid w:val="001E094E"/>
    <w:rsid w:val="001E7C19"/>
    <w:rsid w:val="001F1B42"/>
    <w:rsid w:val="001F6B53"/>
    <w:rsid w:val="002306D8"/>
    <w:rsid w:val="002419C8"/>
    <w:rsid w:val="0025149D"/>
    <w:rsid w:val="00260FA0"/>
    <w:rsid w:val="0027384D"/>
    <w:rsid w:val="0027487C"/>
    <w:rsid w:val="002906AD"/>
    <w:rsid w:val="002A3B38"/>
    <w:rsid w:val="002E2E84"/>
    <w:rsid w:val="002F6D5B"/>
    <w:rsid w:val="002F74AE"/>
    <w:rsid w:val="00336135"/>
    <w:rsid w:val="00340D66"/>
    <w:rsid w:val="0039347A"/>
    <w:rsid w:val="00414243"/>
    <w:rsid w:val="00416215"/>
    <w:rsid w:val="004212E0"/>
    <w:rsid w:val="00421500"/>
    <w:rsid w:val="00462D70"/>
    <w:rsid w:val="004700B3"/>
    <w:rsid w:val="004C03FA"/>
    <w:rsid w:val="004C1D13"/>
    <w:rsid w:val="004E0FE9"/>
    <w:rsid w:val="00506CCB"/>
    <w:rsid w:val="005262B6"/>
    <w:rsid w:val="00533842"/>
    <w:rsid w:val="00536E17"/>
    <w:rsid w:val="00551B54"/>
    <w:rsid w:val="005831CC"/>
    <w:rsid w:val="00593CDE"/>
    <w:rsid w:val="005A58C3"/>
    <w:rsid w:val="005C416E"/>
    <w:rsid w:val="005C4387"/>
    <w:rsid w:val="005D4811"/>
    <w:rsid w:val="00601582"/>
    <w:rsid w:val="00601A88"/>
    <w:rsid w:val="00611FB8"/>
    <w:rsid w:val="0063179B"/>
    <w:rsid w:val="0063766A"/>
    <w:rsid w:val="0065436B"/>
    <w:rsid w:val="00654A51"/>
    <w:rsid w:val="00656D35"/>
    <w:rsid w:val="006A31BA"/>
    <w:rsid w:val="006C59C5"/>
    <w:rsid w:val="006E2E41"/>
    <w:rsid w:val="006F0E16"/>
    <w:rsid w:val="007107B0"/>
    <w:rsid w:val="00710A51"/>
    <w:rsid w:val="00734FEA"/>
    <w:rsid w:val="00736D68"/>
    <w:rsid w:val="007843AB"/>
    <w:rsid w:val="007F34A3"/>
    <w:rsid w:val="008075D5"/>
    <w:rsid w:val="0081322D"/>
    <w:rsid w:val="00827106"/>
    <w:rsid w:val="00836A4E"/>
    <w:rsid w:val="00874F33"/>
    <w:rsid w:val="0088643C"/>
    <w:rsid w:val="008A1E6B"/>
    <w:rsid w:val="008B0DF2"/>
    <w:rsid w:val="008C0F30"/>
    <w:rsid w:val="008D461A"/>
    <w:rsid w:val="00902335"/>
    <w:rsid w:val="00924D6B"/>
    <w:rsid w:val="00991660"/>
    <w:rsid w:val="009A6B4F"/>
    <w:rsid w:val="009D32E5"/>
    <w:rsid w:val="009F2F35"/>
    <w:rsid w:val="009F4F6B"/>
    <w:rsid w:val="00A836EB"/>
    <w:rsid w:val="00A844BA"/>
    <w:rsid w:val="00AA73C1"/>
    <w:rsid w:val="00AC4A78"/>
    <w:rsid w:val="00AD685D"/>
    <w:rsid w:val="00AF486D"/>
    <w:rsid w:val="00B0758B"/>
    <w:rsid w:val="00B10F59"/>
    <w:rsid w:val="00B3347B"/>
    <w:rsid w:val="00B509C2"/>
    <w:rsid w:val="00B72960"/>
    <w:rsid w:val="00BC3AB4"/>
    <w:rsid w:val="00BD08B5"/>
    <w:rsid w:val="00BD22BC"/>
    <w:rsid w:val="00BF35B2"/>
    <w:rsid w:val="00C3224F"/>
    <w:rsid w:val="00C5731B"/>
    <w:rsid w:val="00C61B6E"/>
    <w:rsid w:val="00C84398"/>
    <w:rsid w:val="00C844C8"/>
    <w:rsid w:val="00C9664A"/>
    <w:rsid w:val="00CB0BC1"/>
    <w:rsid w:val="00D17CD1"/>
    <w:rsid w:val="00D47C34"/>
    <w:rsid w:val="00D95E4C"/>
    <w:rsid w:val="00DB2EC8"/>
    <w:rsid w:val="00DD3D8D"/>
    <w:rsid w:val="00DD681E"/>
    <w:rsid w:val="00DF66D4"/>
    <w:rsid w:val="00E07ECB"/>
    <w:rsid w:val="00E42C37"/>
    <w:rsid w:val="00E71980"/>
    <w:rsid w:val="00EF1A51"/>
    <w:rsid w:val="00EF54B4"/>
    <w:rsid w:val="00F06509"/>
    <w:rsid w:val="00F24658"/>
    <w:rsid w:val="00F52DAB"/>
    <w:rsid w:val="00FD6099"/>
    <w:rsid w:val="00FE196C"/>
    <w:rsid w:val="00FE3686"/>
    <w:rsid w:val="00FF3583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customStyle="true" w:styleId="Tijeloteksta2Char" w:type="character">
    <w:name w:val="Tijelo teksta 2 Char"/>
    <w:basedOn w:val="Zadanifontodlomka"/>
    <w:link w:val="Tijeloteksta2"/>
    <w:rsid w:val="009D32E5"/>
    <w:rPr>
      <w:rFonts w:cs="Arial" w:hAnsi="Arial" w:asci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4E0F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76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6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6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6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6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9D32E5"/>
    <w:rPr>
      <w:rFonts w:ascii="Arial" w:cs="Arial" w:hAns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4E0F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76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6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6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6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6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listopada 2018.</izvorni_sadrzaj>
    <derivirana_varijabla naziv="DomainObject.StvarniPocetakDatum_1">4. listopada 2018.</derivirana_varijabla>
  </DomainObject.StvarniPocetakDatum>
  <DomainObject.StvarniZavrsetakDatum>
    <izvorni_sadrzaj>4. listopada 2018.</izvorni_sadrzaj>
    <derivirana_varijabla naziv="DomainObject.StvarniZavrsetakDatum_1">4. listopada 2018.</derivirana_varijabla>
  </DomainObject.StvarniZavrsetakDatum>
  <DomainObject.PlaniraniZavrsetakDatum>
    <izvorni_sadrzaj>4. listopada 2018.</izvorni_sadrzaj>
    <derivirana_varijabla naziv="DomainObject.PlaniraniZavrsetakDatum_1">4. listopada 2018.</derivirana_varijabla>
  </DomainObject.PlaniraniZavrsetakDatum>
  <DomainObject.PlaniraniPocetakDatum>
    <izvorni_sadrzaj>4. listopada 2018.</izvorni_sadrzaj>
    <derivirana_varijabla naziv="DomainObject.PlaniraniPocetakDatum_1">4. listopada 2018.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08:20</izvorni_sadrzaj>
    <derivirana_varijabla naziv="DomainObject.PlaniraniZavrsetakVrijeme_1">08:20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listopada 2018.</izvorni_sadrzaj>
    <derivirana_varijabla naziv="DomainObject.Zapisnik.DatumKreiranja_1">4.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St-723/2016-131</izvorni_sadrzaj>
    <derivirana_varijabla naziv="DomainObject.Zapisnik.Oznaka_1">St-723/2016-131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St-723/2016</izvorni_sadrzaj>
    <derivirana_varijabla naziv="DomainObject.Predmet.OznakaBroj_1">St-723/2016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 13.02.18
Čeka II.,  vraćeno 09.04.18.
pomoćni u ref. od 10.04.18.</izvorni_sadrzaj>
    <derivirana_varijabla naziv="DomainObject.Predmet.PrimjedbaSuca_1">Kopija spisa na VTS 13.02.18
Čeka II.,  vraćeno 09.04.18.
pomoćni u ref. od 10.04.18.</derivirana_varijabla>
  </DomainObject.Predmet.PrimjedbaSuca>
  <DomainObject.Predmet.ProtustrankaFormated>
    <izvorni_sadrzaj>  TRAJNA GRADNJA društvo s ograničenom odgovornošću za građevinarstvo</izvorni_sadrzaj>
    <derivirana_varijabla naziv="DomainObject.Predmet.ProtustrankaFormated_1">  TRAJNA GRADNJA društvo s ograničenom odgovornošću za građevinarstvo</derivirana_varijabla>
  </DomainObject.Predmet.ProtustrankaFormated>
  <DomainObject.Predmet.ProtustrankaFormatedOIB>
    <izvorni_sadrzaj>  TRAJNA GRADNJA društvo s ograničenom odgovornošću za građevinarstvo, OIB 02901914423</izvorni_sadrzaj>
    <derivirana_varijabla naziv="DomainObject.Predmet.ProtustrankaFormatedOIB_1">  TRAJNA GRADNJA društvo s ograničenom odgovornošću za građevinarstvo, OIB 02901914423</derivirana_varijabla>
  </DomainObject.Predmet.ProtustrankaFormatedOIB>
  <DomainObject.Predmet.ProtustrankaFormatedWithAdress>
    <izvorni_sadrzaj> TRAJNA GRADNJA društvo s ograničenom odgovornošću za građevinarstvo, Dračevac 17, 23000 Zadar</izvorni_sadrzaj>
    <derivirana_varijabla naziv="DomainObject.Predmet.ProtustrankaFormatedWithAdress_1"> TRAJNA GRADNJA društvo s ograničenom odgovornošću za građevinarstvo, Dračevac 17, 23000 Zadar</derivirana_varijabla>
  </DomainObject.Predmet.ProtustrankaFormatedWithAdress>
  <DomainObject.Predmet.ProtustrankaFormatedWithAdressOIB>
    <izvorni_sadrzaj> TRAJNA GRADNJA društvo s ograničenom odgovornošću za građevinarstvo, OIB 02901914423, Dračevac 17, 23000 Zadar</izvorni_sadrzaj>
    <derivirana_varijabla naziv="DomainObject.Predmet.ProtustrankaFormatedWithAdressOIB_1"> TRAJNA GRADNJA društvo s ograničenom odgovornošću za građevinarstvo, OIB 02901914423, Dračevac 17, 23000 Zadar</derivirana_varijabla>
  </DomainObject.Predmet.ProtustrankaFormatedWithAdressOIB>
  <DomainObject.Predmet.ProtustrankaWithAdress>
    <izvorni_sadrzaj>TRAJNA GRADNJA društvo s ograničenom odgovornošću za građevinarstvo Dračevac 17, 23000 Zadar</izvorni_sadrzaj>
    <derivirana_varijabla naziv="DomainObject.Predmet.ProtustrankaWithAdress_1">TRAJNA GRADNJA društvo s ograničenom odgovornošću za građevinarstvo Dračevac 17, 23000 Zadar</derivirana_varijabla>
  </DomainObject.Predmet.ProtustrankaWithAdress>
  <DomainObject.Predmet.ProtustrankaWithAdressOIB>
    <izvorni_sadrzaj>TRAJNA GRADNJA društvo s ograničenom odgovornošću za građevinarstvo, OIB 02901914423, Dračevac 17, 23000 Zadar</izvorni_sadrzaj>
    <derivirana_varijabla naziv="DomainObject.Predmet.ProtustrankaWithAdressOIB_1">TRAJNA GRADNJA društvo s ograničenom odgovornošću za građevinarstvo, OIB 02901914423, Dračevac 17, 23000 Zadar</derivirana_varijabla>
  </DomainObject.Predmet.ProtustrankaWithAdressOIB>
  <DomainObject.Predmet.ProtustrankaNazivFormated>
    <izvorni_sadrzaj>TRAJNA GRADNJA društvo s ograničenom odgovornošću za građevinarstvo</izvorni_sadrzaj>
    <derivirana_varijabla naziv="DomainObject.Predmet.ProtustrankaNazivFormated_1">TRAJNA GRADNJA društvo s ograničenom odgovornošću za građevinarstvo</derivirana_varijabla>
  </DomainObject.Predmet.ProtustrankaNazivFormated>
  <DomainObject.Predmet.ProtustrankaNazivFormatedOIB>
    <izvorni_sadrzaj>TRAJNA GRADNJA društvo s ograničenom odgovornošću za građevinarstvo, OIB 02901914423</izvorni_sadrzaj>
    <derivirana_varijabla naziv="DomainObject.Predmet.ProtustrankaNazivFormatedOIB_1">TRAJNA GRADNJA društvo s ograničenom odgovornošću za građevinarstvo, OIB 02901914423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ELEKTROPROMET dioničko društvo za trgovinu i usluge; Radojka Danek</izvorni_sadrzaj>
    <derivirana_varijabla naziv="DomainObject.Predmet.StrankaFormated_1">  FINA; ELEKTROPROMET dioničko društvo za trgovinu i usluge; Radojka Danek</derivirana_varijabla>
  </DomainObject.Predmet.StrankaFormated>
  <DomainObject.Predmet.StrankaFormatedOIB>
    <izvorni_sadrzaj>  FINA, OIB 85821130368; ELEKTROPROMET dioničko društvo za trgovinu i usluge, OIB 11253040204; Radojka Danek, OIB 78988701424</izvorni_sadrzaj>
    <derivirana_varijabla naziv="DomainObject.Predmet.StrankaFormatedOIB_1">  FINA, OIB 85821130368; ELEKTROPROMET dioničko društvo za trgovinu i usluge, OIB 11253040204; Radojka Danek, OIB 78988701424</derivirana_varijabla>
  </DomainObject.Predmet.StrankaFormatedOIB>
  <DomainObject.Predmet.StrankaFormatedWithAdress>
    <izvorni_sadrzaj> FINA; ELEKTROPROMET dioničko društvo za trgovinu i usluge, Avenija Dubrovnik 6, 10000 Zagreb; Radojka Danek, Petra Preradovića 6, 22000 Šibenik</izvorni_sadrzaj>
    <derivirana_varijabla naziv="DomainObject.Predmet.StrankaFormatedWithAdress_1"> FINA; ELEKTROPROMET dioničko društvo za trgovinu i usluge, Avenija Dubrovnik 6, 10000 Zagreb; Radojka Danek, Petra Preradovića 6, 22000 Šibenik</derivirana_varijabla>
  </DomainObject.Predmet.StrankaFormatedWithAdress>
  <DomainObject.Predmet.StrankaFormatedWithAdressOIB>
    <izvorni_sadrzaj> FINA, OIB 85821130368; ELEKTROPROMET dioničko društvo za trgovinu i usluge, OIB 11253040204, Avenija Dubrovnik 6, 10000 Zagreb; Radojka Danek, OIB 78988701424, Petra Preradovića 6, 22000 Šibenik</izvorni_sadrzaj>
    <derivirana_varijabla naziv="DomainObject.Predmet.StrankaFormatedWithAdressOIB_1"> FINA, OIB 85821130368; ELEKTROPROMET dioničko društvo za trgovinu i usluge, OIB 11253040204, Avenija Dubrovnik 6, 10000 Zagreb; Radojka Danek, OIB 78988701424, Petra Preradovića 6, 22000 Šibenik</derivirana_varijabla>
  </DomainObject.Predmet.StrankaFormatedWithAdressOIB>
  <DomainObject.Predmet.StrankaWithAdress>
    <izvorni_sadrzaj>FINA ,ELEKTROPROMET dioničko društvo za trgovinu i usluge Avenija Dubrovnik 6,10000 Zagreb,Radojka Danek Petra Preradovića 6,22000 Šibenik</izvorni_sadrzaj>
    <derivirana_varijabla naziv="DomainObject.Predmet.StrankaWithAdress_1">FINA ,ELEKTROPROMET dioničko društvo za trgovinu i usluge Avenija Dubrovnik 6,10000 Zagreb,Radojka Danek Petra Preradovića 6,22000 Šibenik</derivirana_varijabla>
  </DomainObject.Predmet.StrankaWithAdress>
  <DomainObject.Predmet.StrankaWithAdressOIB>
    <izvorni_sadrzaj>FINA, OIB 85821130368,ELEKTROPROMET dioničko društvo za trgovinu i usluge, OIB 11253040204, Avenija Dubrovnik 6,10000 Zagreb,Radojka Danek, OIB 78988701424, Petra Preradovića 6,22000 Šibenik</izvorni_sadrzaj>
    <derivirana_varijabla naziv="DomainObject.Predmet.StrankaWithAdressOIB_1">FINA, OIB 85821130368,ELEKTROPROMET dioničko društvo za trgovinu i usluge, OIB 11253040204, Avenija Dubrovnik 6,10000 Zagreb,Radojka Danek, OIB 78988701424, Petra Preradovića 6,22000 Šibenik</derivirana_varijabla>
  </DomainObject.Predmet.StrankaWithAdressOIB>
  <DomainObject.Predmet.StrankaNazivFormated>
    <izvorni_sadrzaj>FINA,ELEKTROPROMET dioničko društvo za trgovinu i usluge,Radojka Danek</izvorni_sadrzaj>
    <derivirana_varijabla naziv="DomainObject.Predmet.StrankaNazivFormated_1">FINA,ELEKTROPROMET dioničko društvo za trgovinu i usluge,Radojka Danek</derivirana_varijabla>
  </DomainObject.Predmet.StrankaNazivFormated>
  <DomainObject.Predmet.StrankaNazivFormatedOIB>
    <izvorni_sadrzaj>FINA, OIB 85821130368,ELEKTROPROMET dioničko društvo za trgovinu i usluge, OIB 11253040204,Radojka Danek, OIB 78988701424</izvorni_sadrzaj>
    <derivirana_varijabla naziv="DomainObject.Predmet.StrankaNazivFormatedOIB_1">FINA, OIB 85821130368,ELEKTROPROMET dioničko društvo za trgovinu i usluge, OIB 11253040204,Radojka Danek, OIB 78988701424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ELEKTROPROMET dioničko društvo za trgovinu i usluge</item>
      <item>Radojka Danek</item>
    </izvorni_sadrzaj>
    <derivirana_varijabla naziv="DomainObject.Predmet.StrankaListFormated_1">
      <item>FINA</item>
      <item>ELEKTROPROMET dioničko društvo za trgovinu i usluge</item>
      <item>Radojka Danek</item>
    </derivirana_varijabla>
  </DomainObject.Predmet.StrankaListFormated>
  <DomainObject.Predmet.StrankaListFormatedOIB>
    <izvorni_sadrzaj>
      <item>FINA, OIB 85821130368</item>
      <item>ELEKTROPROMET dioničko društvo za trgovinu i usluge, OIB 11253040204</item>
      <item>Radojka Danek, OIB 78988701424</item>
    </izvorni_sadrzaj>
    <derivirana_varijabla naziv="DomainObject.Predmet.StrankaListFormatedOIB_1">
      <item>FINA, OIB 85821130368</item>
      <item>ELEKTROPROMET dioničko društvo za trgovinu i usluge, OIB 11253040204</item>
      <item>Radojka Danek, OIB 78988701424</item>
    </derivirana_varijabla>
  </DomainObject.Predmet.StrankaListFormatedOIB>
  <DomainObject.Predmet.StrankaListFormatedWithAdress>
    <izvorni_sadrzaj>
      <item>FINA</item>
      <item>ELEKTROPROMET dioničko društvo za trgovinu i usluge, Avenija Dubrovnik 6, 10000 Zagreb</item>
      <item>Radojka Danek, Petra Preradovića 6, 22000 Šibenik</item>
    </izvorni_sadrzaj>
    <derivirana_varijabla naziv="DomainObject.Predmet.StrankaListFormatedWithAdress_1">
      <item>FINA</item>
      <item>ELEKTROPROMET dioničko društvo za trgovinu i usluge, Avenija Dubrovnik 6, 10000 Zagreb</item>
      <item>Radojka Danek, Petra Preradovića 6, 22000 Šibenik</item>
    </derivirana_varijabla>
  </DomainObject.Predmet.StrankaListFormatedWithAdress>
  <DomainObject.Predmet.StrankaListFormatedWithAdressOIB>
    <izvorni_sadrzaj>
      <item>FINA, OIB 85821130368</item>
      <item>ELEKTROPROMET dioničko društvo za trgovinu i usluge, OIB 11253040204, Avenija Dubrovnik 6, 10000 Zagreb</item>
      <item>Radojka Danek, OIB 78988701424, Petra Preradovića 6, 22000 Šibenik</item>
    </izvorni_sadrzaj>
    <derivirana_varijabla naziv="DomainObject.Predmet.StrankaListFormatedWithAdressOIB_1">
      <item>FINA, OIB 85821130368</item>
      <item>ELEKTROPROMET dioničko društvo za trgovinu i usluge, OIB 11253040204, Avenija Dubrovnik 6, 10000 Zagreb</item>
      <item>Radojka Danek, OIB 78988701424, Petra Preradovića 6, 22000 Šibenik</item>
    </derivirana_varijabla>
  </DomainObject.Predmet.StrankaListFormatedWithAdressOIB>
  <DomainObject.Predmet.StrankaListNazivFormated>
    <izvorni_sadrzaj>
      <item>FINA</item>
      <item>ELEKTROPROMET dioničko društvo za trgovinu i usluge</item>
      <item>Radojka Danek</item>
    </izvorni_sadrzaj>
    <derivirana_varijabla naziv="DomainObject.Predmet.StrankaListNazivFormated_1">
      <item>FINA</item>
      <item>ELEKTROPROMET dioničko društvo za trgovinu i usluge</item>
      <item>Radojka Danek</item>
    </derivirana_varijabla>
  </DomainObject.Predmet.StrankaListNazivFormated>
  <DomainObject.Predmet.StrankaListNazivFormatedOIB>
    <izvorni_sadrzaj>
      <item>FINA, OIB 85821130368</item>
      <item>ELEKTROPROMET dioničko društvo za trgovinu i usluge, OIB 11253040204</item>
      <item>Radojka Danek, OIB 78988701424</item>
    </izvorni_sadrzaj>
    <derivirana_varijabla naziv="DomainObject.Predmet.StrankaListNazivFormatedOIB_1">
      <item>FINA, OIB 85821130368</item>
      <item>ELEKTROPROMET dioničko društvo za trgovinu i usluge, OIB 11253040204</item>
      <item>Radojka Danek, OIB 78988701424</item>
    </derivirana_varijabla>
  </DomainObject.Predmet.StrankaListNazivFormatedOIB>
  <DomainObject.Predmet.ProtuStrankaListFormated>
    <izvorni_sadrzaj>
      <item>TRAJNA GRADNJA društvo s ograničenom odgovornošću za građevinarstvo</item>
    </izvorni_sadrzaj>
    <derivirana_varijabla naziv="DomainObject.Predmet.ProtuStrankaListFormated_1">
      <item>TRAJNA GRADNJA društvo s ograničenom odgovornošću za građevinarstvo</item>
    </derivirana_varijabla>
  </DomainObject.Predmet.ProtuStrankaListFormated>
  <DomainObject.Predmet.ProtuStrankaListFormatedOIB>
    <izvorni_sadrzaj>
      <item>TRAJNA GRADNJA društvo s ograničenom odgovornošću za građevinarstvo, OIB 02901914423</item>
    </izvorni_sadrzaj>
    <derivirana_varijabla naziv="DomainObject.Predmet.ProtuStrankaListFormatedOIB_1">
      <item>TRAJNA GRADNJA društvo s ograničenom odgovornošću za građevinarstvo, OIB 02901914423</item>
    </derivirana_varijabla>
  </DomainObject.Predmet.ProtuStrankaListFormatedOIB>
  <DomainObject.Predmet.ProtuStrankaListFormatedWithAdress>
    <izvorni_sadrzaj>
      <item>TRAJNA GRADNJA društvo s ograničenom odgovornošću za građevinarstvo, Dračevac 17, 23000 Zadar</item>
    </izvorni_sadrzaj>
    <derivirana_varijabla naziv="DomainObject.Predmet.ProtuStrankaListFormatedWithAdress_1">
      <item>TRAJNA GRADNJA društvo s ograničenom odgovornošću za građevinarstvo, Dračevac 17, 23000 Zadar</item>
    </derivirana_varijabla>
  </DomainObject.Predmet.ProtuStrankaListFormatedWithAdress>
  <DomainObject.Predmet.ProtuStrankaListFormatedWithAdressOIB>
    <izvorni_sadrzaj>
      <item>TRAJNA GRADNJA društvo s ograničenom odgovornošću za građevinarstvo, OIB 02901914423, Dračevac 17, 23000 Zadar</item>
    </izvorni_sadrzaj>
    <derivirana_varijabla naziv="DomainObject.Predmet.ProtuStrankaListFormatedWithAdressOIB_1">
      <item>TRAJNA GRADNJA društvo s ograničenom odgovornošću za građevinarstvo, OIB 02901914423, Dračevac 17, 23000 Zadar</item>
    </derivirana_varijabla>
  </DomainObject.Predmet.ProtuStrankaListFormatedWithAdressOIB>
  <DomainObject.Predmet.ProtuStrankaListNazivFormated>
    <izvorni_sadrzaj>
      <item>TRAJNA GRADNJA društvo s ograničenom odgovornošću za građevinarstvo</item>
    </izvorni_sadrzaj>
    <derivirana_varijabla naziv="DomainObject.Predmet.ProtuStrankaListNazivFormated_1">
      <item>TRAJNA GRADNJA društvo s ograničenom odgovornošću za građevinarstvo</item>
    </derivirana_varijabla>
  </DomainObject.Predmet.ProtuStrankaListNazivFormated>
  <DomainObject.Predmet.ProtuStrankaListNazivFormatedOIB>
    <izvorni_sadrzaj>
      <item>TRAJNA GRADNJA društvo s ograničenom odgovornošću za građevinarstvo, OIB 02901914423</item>
    </izvorni_sadrzaj>
    <derivirana_varijabla naziv="DomainObject.Predmet.ProtuStrankaListNazivFormatedOIB_1">
      <item>TRAJNA GRADNJA društvo s ograničenom odgovornošću za građevinarstvo, OIB 02901914423</item>
    </derivirana_varijabla>
  </DomainObject.Predmet.ProtuStrankaListNazivFormatedOIB>
  <DomainObject.Predmet.OstaliListFormated>
    <izvorni_sadrzaj>
      <item>Ankica Oršolić</item>
    </izvorni_sadrzaj>
    <derivirana_varijabla naziv="DomainObject.Predmet.OstaliListFormated_1">
      <item>Ankica Oršolić</item>
    </derivirana_varijabla>
  </DomainObject.Predmet.OstaliListFormated>
  <DomainObject.Predmet.OstaliListFormatedOIB>
    <izvorni_sadrzaj>
      <item>Ankica Oršolić, OIB 27051424335</item>
    </izvorni_sadrzaj>
    <derivirana_varijabla naziv="DomainObject.Predmet.OstaliListFormatedOIB_1">
      <item>Ankica Oršolić, OIB 27051424335</item>
    </derivirana_varijabla>
  </DomainObject.Predmet.OstaliListFormatedOIB>
  <DomainObject.Predmet.OstaliListFormatedWithAdress>
    <izvorni_sadrzaj>
      <item>Ankica Oršolić, Antuna Barca 7 A, 23000 Zadar</item>
    </izvorni_sadrzaj>
    <derivirana_varijabla naziv="DomainObject.Predmet.OstaliListFormatedWithAdress_1">
      <item>Ankica Oršolić, Antuna Barca 7 A, 23000 Zadar</item>
    </derivirana_varijabla>
  </DomainObject.Predmet.OstaliListFormatedWithAdress>
  <DomainObject.Predmet.OstaliListFormatedWithAdressOIB>
    <izvorni_sadrzaj>
      <item>Ankica Oršolić, OIB 27051424335, Antuna Barca 7 A, 23000 Zadar</item>
    </izvorni_sadrzaj>
    <derivirana_varijabla naziv="DomainObject.Predmet.OstaliListFormatedWithAdressOIB_1">
      <item>Ankica Oršolić, OIB 27051424335, Antuna Barca 7 A, 23000 Zadar</item>
    </derivirana_varijabla>
  </DomainObject.Predmet.OstaliListFormatedWithAdressOIB>
  <DomainObject.Predmet.OstaliListNazivFormated>
    <izvorni_sadrzaj>
      <item>Ankica Oršolić</item>
    </izvorni_sadrzaj>
    <derivirana_varijabla naziv="DomainObject.Predmet.OstaliListNazivFormated_1">
      <item>Ankica Oršolić</item>
    </derivirana_varijabla>
  </DomainObject.Predmet.OstaliListNazivFormated>
  <DomainObject.Predmet.OstaliListNazivFormatedOIB>
    <izvorni_sadrzaj>
      <item>Ankica Oršolić, OIB 27051424335</item>
    </izvorni_sadrzaj>
    <derivirana_varijabla naziv="DomainObject.Predmet.OstaliListNazivFormatedOIB_1">
      <item>Ankica Oršolić, OIB 27051424335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>St-723/2016-131</izvorni_sadrzaj>
    <derivirana_varijabla naziv="DomainObject.PoslovniBrojDokumenta_1">St-723/2016-131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TRAJNA GRADNJA društvo s ograničenom odgovornošću za građevinarstvo</izvorni_sadrzaj>
    <derivirana_varijabla naziv="DomainObject.Predmet.ProtustrankaIDrugi_1">TRAJNA GRADNJA društvo s ograničenom odgovornošću za građevinarstvo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TRAJNA GRADNJA društvo s ograničenom odgovornošću za građevinarstvo, OIB 02901914423, Dračevac 17, 23000 Zadar</izvorni_sadrzaj>
    <derivirana_varijabla naziv="DomainObject.Predmet.ProtustrankaIDrugiAdressOIB_1">TRAJNA GRADNJA društvo s ograničenom odgovornošću za građevinarstvo, OIB 02901914423, Dračevac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TRAJNA GRADNJA društvo s ograničenom odgovornošću za građevinarstvo</item>
      <item>Ankica Oršolić</item>
      <item>ELEKTROPROMET dioničko društvo za trgovinu i usluge</item>
      <item>Radojka Danek</item>
    </izvorni_sadrzaj>
    <derivirana_varijabla naziv="DomainObject.Predmet.SudioniciListNaziv_1">
      <item>FINA</item>
      <item>TRAJNA GRADNJA društvo s ograničenom odgovornošću za građevinarstvo</item>
      <item>Ankica Oršolić</item>
      <item>ELEKTROPROMET dioničko društvo za trgovinu i usluge</item>
      <item>Radojka Danek</item>
    </derivirana_varijabla>
  </DomainObject.Predmet.SudioniciListNaziv>
  <DomainObject.Predmet.SudioniciListAdressOIB>
    <izvorni_sadrzaj>
      <item>FINA, OIB 85821130368</item>
      <item>TRAJNA GRADNJA društvo s ograničenom odgovornošću za građevinarstvo, OIB 02901914423, Dračevac 17,23000 Zadar</item>
      <item>Ankica Oršolić, OIB 27051424335, Antuna Barca 7 A,23000 Zadar</item>
      <item>ELEKTROPROMET dioničko društvo za trgovinu i usluge, OIB 11253040204, Avenija Dubrovnik 6,10000 Zagreb</item>
      <item>Radojka Danek, OIB 78988701424, Petra Preradovića 6,22000 Šibenik</item>
    </izvorni_sadrzaj>
    <derivirana_varijabla naziv="DomainObject.Predmet.SudioniciListAdressOIB_1">
      <item>FINA, OIB 85821130368</item>
      <item>TRAJNA GRADNJA društvo s ograničenom odgovornošću za građevinarstvo, OIB 02901914423, Dračevac 17,23000 Zadar</item>
      <item>Ankica Oršolić, OIB 27051424335, Antuna Barca 7 A,23000 Zadar</item>
      <item>ELEKTROPROMET dioničko društvo za trgovinu i usluge, OIB 11253040204, Avenija Dubrovnik 6,10000 Zagreb</item>
      <item>Radojka Danek, OIB 78988701424, Petra Preradovića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02901914423</item>
      <item>, OIB 27051424335</item>
      <item>, OIB 11253040204</item>
      <item>, OIB 78988701424</item>
    </izvorni_sadrzaj>
    <derivirana_varijabla naziv="DomainObject.Predmet.SudioniciListNazivOIB_1">
      <item>, OIB 85821130368</item>
      <item>, OIB 02901914423</item>
      <item>, OIB 27051424335</item>
      <item>, OIB 11253040204</item>
      <item>, OIB 78988701424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EFA797-3A41-45B1-9DA0-0E6C6E77D0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292</properties:Words>
  <properties:Characters>1605</properties:Characters>
  <properties:Lines>47</properties:Lines>
  <properties:Paragraphs>17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ppppppppppppp</vt:lpstr>
    </vt:vector>
  </properties:TitlesOfParts>
  <properties:LinksUpToDate>false</properties:LinksUpToDate>
  <properties:CharactersWithSpaces>1893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2018-10-03T13:13:00Z</dcterms:created>
  <dc:creator>Ardena Bajlo</dc:creator>
  <cp:lastModifiedBy>wsadmin</cp:lastModifiedBy>
  <cp:lastPrinted>2014-11-04T07:27:00Z</cp:lastPrinted>
  <dcterms:modified xmlns:xsi="http://www.w3.org/2001/XMLSchema-instance" xsi:type="dcterms:W3CDTF">2018-10-04T07:54:00Z</dcterms:modified>
  <cp:revision>5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St-723/2016-131 / Zapisnik - Ročište za diobu kupovnine (st-723-16 - dioba kupovnine-nekretnine 2293-1 - TRAJNA GRADNJA 4.10.2018.docx)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