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e6ba8" w14:paraId="7de6ba8"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E109FE">
        <w:rPr>
          <w:b/>
        </w:rPr>
        <w:t>22</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E109FE">
        <w:t xml:space="preserve">TADA </w:t>
      </w:r>
      <w:r w:rsidR="00877359">
        <w:t>j.</w:t>
      </w:r>
      <w:r w:rsidR="00342D68">
        <w:t>d.o.o.</w:t>
      </w:r>
      <w:r w:rsidR="00877359">
        <w:t xml:space="preserve"> za u</w:t>
      </w:r>
      <w:r w:rsidR="00E109FE">
        <w:t>gostiteljstvo</w:t>
      </w:r>
      <w:r w:rsidR="003E7C20">
        <w:t xml:space="preserve">, </w:t>
      </w:r>
      <w:r w:rsidR="00E109FE">
        <w:t>Gornji Muć</w:t>
      </w:r>
      <w:r w:rsidR="003E7C20">
        <w:t xml:space="preserve">, </w:t>
      </w:r>
      <w:r w:rsidR="00E109FE">
        <w:t>Put Palinića 16</w:t>
      </w:r>
      <w:r w:rsidR="003E7C20">
        <w:t xml:space="preserve">, OIB: </w:t>
      </w:r>
      <w:r w:rsidR="00E109FE">
        <w:t>01854654162</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E109FE" w:rsidRPr="00E109FE">
        <w:t>TADA j.d.o.o. za ugostiteljstvo, Gornji Muć, Put Palinića 16, OIB: 01854654162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30556E">
        <w:rPr>
          <w:b/>
          <w:u w:val="single"/>
        </w:rPr>
        <w:t>9</w:t>
      </w:r>
      <w:r w:rsidR="00B15680">
        <w:rPr>
          <w:b/>
          <w:u w:val="single"/>
        </w:rPr>
        <w:t>,</w:t>
      </w:r>
      <w:r w:rsidR="00097646">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E109FE">
        <w:t>Mate Smolčić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E109FE">
        <w:t>Mati Smolčiću</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E109FE">
        <w:t>09</w:t>
      </w:r>
      <w:r w:rsidRPr="00786D7E">
        <w:t xml:space="preserve">. </w:t>
      </w:r>
      <w:r w:rsidR="00E109FE">
        <w:t>siječnja</w:t>
      </w:r>
      <w:r w:rsidR="008B5B1B">
        <w:t xml:space="preserve"> 2017</w:t>
      </w:r>
      <w:r w:rsidRPr="00786D7E">
        <w:t>. godine predložio otvaranje stečajnog postupka nad dužnikom</w:t>
      </w:r>
      <w:r>
        <w:t xml:space="preserve"> </w:t>
      </w:r>
      <w:r w:rsidR="00E109FE">
        <w:t>TADA j.d.o.o. za ugostiteljstvo, Gornji Muć, Put Palinića 16, OIB: 01854654162</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E109FE">
        <w:t>02</w:t>
      </w:r>
      <w:r w:rsidR="00877359" w:rsidRPr="00877359">
        <w:t xml:space="preserve">. </w:t>
      </w:r>
      <w:r w:rsidR="00E109FE">
        <w:t>siječnja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E109FE">
        <w:t>42.327,59</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9D2953">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1D7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A1D7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E109FE">
      <w:rPr>
        <w:rFonts w:hAnsi="Book Antiqua" w:ascii="Book Antiqua"/>
        <w:b/>
        <w:sz w:val="20"/>
        <w:szCs w:val="20"/>
      </w:rPr>
      <w:t>22</w:t>
    </w:r>
    <w:r w:rsidR="000D0DEA">
      <w:rPr>
        <w:rFonts w:hAnsi="Book Antiqua" w:ascii="Book Antiqua"/>
        <w:b/>
        <w:sz w:val="20"/>
        <w:szCs w:val="20"/>
      </w:rPr>
      <w:t>/17</w:t>
    </w:r>
  </w:p>
  <w:p w:rsidRDefault="009A1D74" w:rsidP="0084417E" w:rsidR="00BE1B95" w:rsidRPr="005E6841">
    <w:pPr>
      <w:jc w:val="both"/>
      <w:rPr>
        <w:rFonts w:hAnsi="Book Antiqua" w:ascii="Book Antiqua"/>
        <w:b/>
      </w:rPr>
    </w:pPr>
  </w:p>
  <w:p w:rsidRDefault="009A1D7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019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724C"/>
    <w:rsid w:val="00907D70"/>
    <w:rsid w:val="00953CBD"/>
    <w:rsid w:val="009A1D74"/>
    <w:rsid w:val="009A44FF"/>
    <w:rsid w:val="009B1D3C"/>
    <w:rsid w:val="009C7CA7"/>
    <w:rsid w:val="009D2953"/>
    <w:rsid w:val="009D61DC"/>
    <w:rsid w:val="00A00E6B"/>
    <w:rsid w:val="00A2283C"/>
    <w:rsid w:val="00A82D94"/>
    <w:rsid w:val="00A918DD"/>
    <w:rsid w:val="00AC2793"/>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A1D74"/>
    <w:rPr>
      <w:color w:val="808080"/>
      <w:bdr w:space="0" w:sz="0" w:color="auto" w:val="none"/>
      <w:shd w:fill="auto" w:color="auto" w:val="clear"/>
    </w:rPr>
  </w:style>
  <w:style w:customStyle="true" w:styleId="eSPISCCParagraphDefaultFont" w:type="character">
    <w:name w:val="eSPIS_CC_Paragraph Default Font"/>
    <w:basedOn w:val="Zadanifontodlomka"/>
    <w:rsid w:val="009A1D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D74"/>
    <w:rPr>
      <w:bdr w:space="0" w:sz="0" w:color="auto" w:val="none"/>
      <w:shd w:fill="FFFFCC" w:color="auto" w:val="clear"/>
      <w:lang w:val="hr-HR"/>
    </w:rPr>
  </w:style>
  <w:style w:customStyle="true" w:styleId="PozadinaSvijetloCrvena" w:type="character">
    <w:name w:val="Pozadina_SvijetloCrvena"/>
    <w:basedOn w:val="eSPISCCParagraphDefaultFont"/>
    <w:rsid w:val="009A1D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D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A1D74"/>
    <w:rPr>
      <w:color w:val="808080"/>
      <w:bdr w:color="auto" w:space="0" w:sz="0" w:val="none"/>
      <w:shd w:color="auto" w:fill="auto" w:val="clear"/>
    </w:rPr>
  </w:style>
  <w:style w:customStyle="1" w:styleId="eSPISCCParagraphDefaultFont" w:type="character">
    <w:name w:val="eSPIS_CC_Paragraph Default Font"/>
    <w:basedOn w:val="Zadanifontodlomka"/>
    <w:rsid w:val="009A1D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D74"/>
    <w:rPr>
      <w:bdr w:color="auto" w:space="0" w:sz="0" w:val="none"/>
      <w:shd w:color="auto" w:fill="FFFFCC" w:val="clear"/>
      <w:lang w:val="hr-HR"/>
    </w:rPr>
  </w:style>
  <w:style w:customStyle="1" w:styleId="PozadinaSvijetloCrvena" w:type="character">
    <w:name w:val="Pozadina_SvijetloCrvena"/>
    <w:basedOn w:val="eSPISCCParagraphDefaultFont"/>
    <w:rsid w:val="009A1D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D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izvorni_sadrzaj>
    <derivirana_varijabla naziv="DomainObject.Predmet.Broj_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St-22/2017</izvorni_sadrzaj>
    <derivirana_varijabla naziv="DomainObject.Predmet.OznakaBroj_1">St-22/2017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TADA j.d.o.o. za ugostiteljstvo</izvorni_sadrzaj>
    <derivirana_varijabla naziv="DomainObject.Predmet.ProtustrankaFormated_1">  TADA j.d.o.o. za ugostiteljstvo</derivirana_varijabla>
  </DomainObject.Predmet.ProtustrankaFormated>
  <DomainObject.Predmet.ProtustrankaFormatedOIB>
    <izvorni_sadrzaj>  TADA j.d.o.o. za ugostiteljstvo, OIB 01854654162</izvorni_sadrzaj>
    <derivirana_varijabla naziv="DomainObject.Predmet.ProtustrankaFormatedOIB_1">  TADA j.d.o.o. za ugostiteljstvo, OIB 01854654162</derivirana_varijabla>
  </DomainObject.Predmet.ProtustrankaFormatedOIB>
  <DomainObject.Predmet.ProtustrankaFormatedWithAdress>
    <izvorni_sadrzaj> TADA j.d.o.o. za ugostiteljstvo, Put Palinića 16, 21203 Gornji Muć</izvorni_sadrzaj>
    <derivirana_varijabla naziv="DomainObject.Predmet.ProtustrankaFormatedWithAdress_1"> TADA j.d.o.o. za ugostiteljstvo, Put Palinića 16, 21203 Gornji Muć</derivirana_varijabla>
  </DomainObject.Predmet.ProtustrankaFormatedWithAdress>
  <DomainObject.Predmet.ProtustrankaFormatedWithAdressOIB>
    <izvorni_sadrzaj> TADA j.d.o.o. za ugostiteljstvo, OIB 01854654162, Put Palinića 16, 21203 Gornji Muć</izvorni_sadrzaj>
    <derivirana_varijabla naziv="DomainObject.Predmet.ProtustrankaFormatedWithAdressOIB_1"> TADA j.d.o.o. za ugostiteljstvo, OIB 01854654162, Put Palinića 16, 21203 Gornji Muć</derivirana_varijabla>
  </DomainObject.Predmet.ProtustrankaFormatedWithAdressOIB>
  <DomainObject.Predmet.ProtustrankaWithAdress>
    <izvorni_sadrzaj>TADA j.d.o.o. za ugostiteljstvo Put Palinića 16, 21203 Gornji Muć</izvorni_sadrzaj>
    <derivirana_varijabla naziv="DomainObject.Predmet.ProtustrankaWithAdress_1">TADA j.d.o.o. za ugostiteljstvo Put Palinića 16, 21203 Gornji Muć</derivirana_varijabla>
  </DomainObject.Predmet.ProtustrankaWithAdress>
  <DomainObject.Predmet.ProtustrankaWithAdressOIB>
    <izvorni_sadrzaj>TADA j.d.o.o. za ugostiteljstvo, OIB 01854654162, Put Palinića 16, 21203 Gornji Muć</izvorni_sadrzaj>
    <derivirana_varijabla naziv="DomainObject.Predmet.ProtustrankaWithAdressOIB_1">TADA j.d.o.o. za ugostiteljstvo, OIB 01854654162, Put Palinića 16, 21203 Gornji Muć</derivirana_varijabla>
  </DomainObject.Predmet.ProtustrankaWithAdressOIB>
  <DomainObject.Predmet.ProtustrankaNazivFormated>
    <izvorni_sadrzaj>TADA j.d.o.o. za ugostiteljstvo</izvorni_sadrzaj>
    <derivirana_varijabla naziv="DomainObject.Predmet.ProtustrankaNazivFormated_1">TADA j.d.o.o. za ugostiteljstvo</derivirana_varijabla>
  </DomainObject.Predmet.ProtustrankaNazivFormated>
  <DomainObject.Predmet.ProtustrankaNazivFormatedOIB>
    <izvorni_sadrzaj>TADA j.d.o.o. za ugostiteljstvo, OIB 01854654162</izvorni_sadrzaj>
    <derivirana_varijabla naziv="DomainObject.Predmet.ProtustrankaNazivFormatedOIB_1">TADA j.d.o.o. za ugostiteljstvo, OIB 01854654162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42327.59</izvorni_sadrzaj>
    <derivirana_varijabla naziv="DomainObject.Predmet.TrenutnaVrijednost_1">42327.59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TADA j.d.o.o. za ugostiteljstvo</item>
    </izvorni_sadrzaj>
    <derivirana_varijabla naziv="DomainObject.Predmet.ProtuStrankaListFormated_1">
      <item>TADA j.d.o.o. za ugostiteljstvo</item>
    </derivirana_varijabla>
  </DomainObject.Predmet.ProtuStrankaListFormated>
  <DomainObject.Predmet.ProtuStrankaListFormatedOIB>
    <izvorni_sadrzaj>
      <item>TADA j.d.o.o. za ugostiteljstvo, OIB 01854654162</item>
    </izvorni_sadrzaj>
    <derivirana_varijabla naziv="DomainObject.Predmet.ProtuStrankaListFormatedOIB_1">
      <item>TADA j.d.o.o. za ugostiteljstvo, OIB 01854654162</item>
    </derivirana_varijabla>
  </DomainObject.Predmet.ProtuStrankaListFormatedOIB>
  <DomainObject.Predmet.ProtuStrankaListFormatedWithAdress>
    <izvorni_sadrzaj>
      <item>TADA j.d.o.o. za ugostiteljstvo, Put Palinića 16, 21203 Gornji Muć</item>
    </izvorni_sadrzaj>
    <derivirana_varijabla naziv="DomainObject.Predmet.ProtuStrankaListFormatedWithAdress_1">
      <item>TADA j.d.o.o. za ugostiteljstvo, Put Palinića 16, 21203 Gornji Muć</item>
    </derivirana_varijabla>
  </DomainObject.Predmet.ProtuStrankaListFormatedWithAdress>
  <DomainObject.Predmet.ProtuStrankaListFormatedWithAdressOIB>
    <izvorni_sadrzaj>
      <item>TADA j.d.o.o. za ugostiteljstvo, OIB 01854654162, Put Palinića 16, 21203 Gornji Muć</item>
    </izvorni_sadrzaj>
    <derivirana_varijabla naziv="DomainObject.Predmet.ProtuStrankaListFormatedWithAdressOIB_1">
      <item>TADA j.d.o.o. za ugostiteljstvo, OIB 01854654162, Put Palinića 16, 21203 Gornji Muć</item>
    </derivirana_varijabla>
  </DomainObject.Predmet.ProtuStrankaListFormatedWithAdressOIB>
  <DomainObject.Predmet.ProtuStrankaListNazivFormated>
    <izvorni_sadrzaj>
      <item>TADA j.d.o.o. za ugostiteljstvo</item>
    </izvorni_sadrzaj>
    <derivirana_varijabla naziv="DomainObject.Predmet.ProtuStrankaListNazivFormated_1">
      <item>TADA j.d.o.o. za ugostiteljstvo</item>
    </derivirana_varijabla>
  </DomainObject.Predmet.ProtuStrankaListNazivFormated>
  <DomainObject.Predmet.ProtuStrankaListNazivFormatedOIB>
    <izvorni_sadrzaj>
      <item>TADA j.d.o.o. za ugostiteljstvo, OIB 01854654162</item>
    </izvorni_sadrzaj>
    <derivirana_varijabla naziv="DomainObject.Predmet.ProtuStrankaListNazivFormatedOIB_1">
      <item>TADA j.d.o.o. za ugostiteljstvo, OIB 01854654162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TADA j.d.o.o. za ugostiteljstvo</izvorni_sadrzaj>
    <derivirana_varijabla naziv="DomainObject.Predmet.ProtustrankaIDrugi_1">TADA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TADA j.d.o.o. za ugostiteljstvo, OIB 01854654162, Put Palinića 16, 21203 Gornji Muć</izvorni_sadrzaj>
    <derivirana_varijabla naziv="DomainObject.Predmet.ProtustrankaIDrugiAdressOIB_1">TADA j.d.o.o. za ugostiteljstvo, OIB 01854654162, Put Palinića 16, 21203 Gornji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TADA j.d.o.o. za ugostiteljstvo</item>
      <item>FINANCIJSKA AGENCIJA, RC SPLIT</item>
    </izvorni_sadrzaj>
    <derivirana_varijabla naziv="DomainObject.Predmet.SudioniciListNaziv_1">
      <item>TADA j.d.o.o. za ugostiteljstvo</item>
      <item>FINANCIJSKA AGENCIJA, RC SPLIT</item>
    </derivirana_varijabla>
  </DomainObject.Predmet.SudioniciListNaziv>
  <DomainObject.Predmet.SudioniciListAdressOIB>
    <izvorni_sadrzaj>
      <item>TADA j.d.o.o. za ugostiteljstvo, OIB 01854654162, Put Palinića 16,21203 Gornji Muć</item>
      <item>FINANCIJSKA AGENCIJA, RC SPLIT, OIB 85821130368, Mažuranićevo šetalište 24 b,21000 Split</item>
    </izvorni_sadrzaj>
    <derivirana_varijabla naziv="DomainObject.Predmet.SudioniciListAdressOIB_1">
      <item>TADA j.d.o.o. za ugostiteljstvo, OIB 01854654162, Put Palinića 16,21203 Gornji Muć</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01854654162</item>
      <item>, OIB 85821130368</item>
    </izvorni_sadrzaj>
    <derivirana_varijabla naziv="DomainObject.Predmet.SudioniciListNazivOIB_1">
      <item>, OIB 01854654162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5500</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2018-06-20T06:49:00Z</dcterms:created>
  <dc:creator>Diana Butigan Granić</dc:creator>
  <cp:lastModifiedBy>Ivana Mendeš</cp:lastModifiedBy>
  <cp:lastPrinted>2018-06-20T06:54:00Z</cp:lastPrinted>
  <dcterms:modified xmlns:xsi="http://www.w3.org/2001/XMLSchema-instance" xsi:type="dcterms:W3CDTF">2018-06-20T06:56:00Z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(22-17 - prethodni.docx)</vt:lpwstr>
  </prop:property>
  <prop:property name="CC_coloring" pid="4" fmtid="{D5CDD505-2E9C-101B-9397-08002B2CF9AE}">
    <vt:bool>false</vt:bool>
  </prop:property>
  <prop:property name="BrojStranica" pid="5" fmtid="{D5CDD505-2E9C-101B-9397-08002B2CF9AE}">
    <vt:i4>3</vt:i4>
  </prop:property>
</prop:Properties>
</file>