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785b" w14:paraId="4e5785b" w:rsidRDefault="00DD259F" w:rsidP="005B7AC9" w:rsidR="00DD259F" w:rsidRPr="00F66F1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66F1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F66F1A">
      <w:pPr>
        <w:tabs>
          <w:tab w:pos="8640" w:val="right"/>
        </w:tabs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TRGOVAČKI SUD U RIJECI</w:t>
      </w:r>
      <w:r w:rsidR="006D1F4A" w:rsidRPr="00F66F1A">
        <w:rPr>
          <w:rFonts w:hAnsi="Times New Roman" w:ascii="Times New Roman"/>
          <w:b w:val="false"/>
        </w:rPr>
        <w:tab/>
      </w:r>
    </w:p>
    <w:p w:rsidRDefault="00DD259F" w:rsidP="005B7AC9" w:rsidR="00573AAA" w:rsidRPr="00F66F1A">
      <w:pPr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ZADARSKA 1 i 3</w:t>
      </w:r>
    </w:p>
    <w:p w:rsidRDefault="00D92A4E" w:rsidP="005B7AC9" w:rsidR="00D92A4E" w:rsidRPr="00F66F1A">
      <w:pPr>
        <w:rPr>
          <w:rFonts w:hAnsi="Times New Roman" w:ascii="Times New Roman"/>
          <w:b w:val="false"/>
        </w:rPr>
      </w:pPr>
    </w:p>
    <w:p w:rsidRDefault="00144160" w:rsidP="005B7AC9" w:rsidR="00144160" w:rsidRPr="00F66F1A">
      <w:pPr>
        <w:rPr>
          <w:rFonts w:hAnsi="Times New Roman" w:ascii="Times New Roman"/>
          <w:b w:val="false"/>
        </w:rPr>
      </w:pPr>
    </w:p>
    <w:p w:rsidRDefault="00613796" w:rsidP="005B7AC9" w:rsidR="00613796" w:rsidRPr="00F66F1A">
      <w:pPr>
        <w:jc w:val="center"/>
        <w:rPr>
          <w:rFonts w:hAnsi="Times New Roman" w:ascii="Times New Roman"/>
          <w:b w:val="false"/>
          <w:bCs/>
        </w:rPr>
      </w:pPr>
      <w:r w:rsidRPr="00F66F1A">
        <w:rPr>
          <w:rFonts w:hAnsi="Times New Roman" w:ascii="Times New Roman"/>
          <w:b w:val="false"/>
          <w:bCs/>
        </w:rPr>
        <w:t>Z A P I S N I K</w:t>
      </w:r>
    </w:p>
    <w:p w:rsidRDefault="00405860" w:rsidP="00D92A4E" w:rsidR="00ED472B" w:rsidRPr="00F66F1A">
      <w:pPr>
        <w:jc w:val="center"/>
        <w:rPr>
          <w:rFonts w:hAnsi="Times New Roman" w:ascii="Times New Roman"/>
          <w:b w:val="false"/>
          <w:bCs/>
        </w:rPr>
      </w:pPr>
      <w:r w:rsidRPr="00F66F1A">
        <w:rPr>
          <w:rFonts w:hAnsi="Times New Roman" w:ascii="Times New Roman"/>
          <w:b w:val="false"/>
          <w:bCs/>
        </w:rPr>
        <w:t>o</w:t>
      </w:r>
      <w:r w:rsidR="00560DA5" w:rsidRPr="00F66F1A">
        <w:rPr>
          <w:rFonts w:hAnsi="Times New Roman" w:ascii="Times New Roman"/>
          <w:b w:val="false"/>
          <w:bCs/>
        </w:rPr>
        <w:t>d</w:t>
      </w:r>
      <w:r w:rsidR="001C161A" w:rsidRPr="00F66F1A">
        <w:rPr>
          <w:rFonts w:hAnsi="Times New Roman" w:ascii="Times New Roman"/>
          <w:b w:val="false"/>
          <w:bCs/>
        </w:rPr>
        <w:t xml:space="preserve"> </w:t>
      </w:r>
      <w:r w:rsidR="00FC531C" w:rsidRPr="00F66F1A">
        <w:rPr>
          <w:rFonts w:hAnsi="Times New Roman" w:ascii="Times New Roman"/>
          <w:b w:val="false"/>
          <w:bCs/>
        </w:rPr>
        <w:t>10</w:t>
      </w:r>
      <w:r w:rsidR="00D92A4E" w:rsidRPr="00F66F1A">
        <w:rPr>
          <w:rFonts w:hAnsi="Times New Roman" w:ascii="Times New Roman"/>
          <w:b w:val="false"/>
          <w:bCs/>
        </w:rPr>
        <w:t>. srpnja</w:t>
      </w:r>
      <w:r w:rsidR="008D7028" w:rsidRPr="00F66F1A">
        <w:rPr>
          <w:rFonts w:hAnsi="Times New Roman" w:ascii="Times New Roman"/>
          <w:b w:val="false"/>
          <w:bCs/>
        </w:rPr>
        <w:t xml:space="preserve"> 2019</w:t>
      </w:r>
      <w:r w:rsidR="00E433CC" w:rsidRPr="00F66F1A">
        <w:rPr>
          <w:rFonts w:hAnsi="Times New Roman" w:ascii="Times New Roman"/>
          <w:b w:val="false"/>
          <w:bCs/>
        </w:rPr>
        <w:t>.</w:t>
      </w:r>
      <w:r w:rsidR="00B82A55" w:rsidRPr="00F66F1A">
        <w:rPr>
          <w:rFonts w:hAnsi="Times New Roman" w:ascii="Times New Roman"/>
          <w:b w:val="false"/>
          <w:bCs/>
        </w:rPr>
        <w:t xml:space="preserve"> </w:t>
      </w:r>
    </w:p>
    <w:p w:rsidRDefault="00A24FE2" w:rsidP="005B7AC9" w:rsidR="00B36F91" w:rsidRPr="00F66F1A">
      <w:pPr>
        <w:jc w:val="both"/>
        <w:rPr>
          <w:rFonts w:hAnsi="Times New Roman" w:ascii="Times New Roman"/>
          <w:b w:val="false"/>
          <w:bCs/>
        </w:rPr>
      </w:pPr>
      <w:r w:rsidRPr="00F66F1A">
        <w:rPr>
          <w:rFonts w:hAnsi="Times New Roman" w:ascii="Times New Roman"/>
          <w:b w:val="false"/>
        </w:rPr>
        <w:t xml:space="preserve">u prethodnom postupku </w:t>
      </w:r>
      <w:r w:rsidR="00613796" w:rsidRPr="00F66F1A">
        <w:rPr>
          <w:rFonts w:hAnsi="Times New Roman" w:ascii="Times New Roman"/>
          <w:b w:val="false"/>
        </w:rPr>
        <w:t>radi</w:t>
      </w:r>
      <w:r w:rsidR="006372B4" w:rsidRPr="00F66F1A">
        <w:rPr>
          <w:rFonts w:hAnsi="Times New Roman" w:ascii="Times New Roman"/>
          <w:b w:val="false"/>
        </w:rPr>
        <w:t xml:space="preserve"> očitovanja o prijedlogu i</w:t>
      </w:r>
      <w:r w:rsidR="00613796" w:rsidRPr="00F66F1A">
        <w:rPr>
          <w:rFonts w:hAnsi="Times New Roman" w:ascii="Times New Roman"/>
          <w:b w:val="false"/>
        </w:rPr>
        <w:t xml:space="preserve"> </w:t>
      </w:r>
      <w:r w:rsidR="00B468D0" w:rsidRPr="00F66F1A">
        <w:rPr>
          <w:rFonts w:hAnsi="Times New Roman" w:ascii="Times New Roman"/>
          <w:b w:val="false"/>
        </w:rPr>
        <w:t>rasprave o</w:t>
      </w:r>
      <w:r w:rsidR="00727FC2" w:rsidRPr="00F66F1A">
        <w:rPr>
          <w:rFonts w:hAnsi="Times New Roman" w:ascii="Times New Roman"/>
          <w:b w:val="false"/>
        </w:rPr>
        <w:t xml:space="preserve"> </w:t>
      </w:r>
      <w:r w:rsidR="00E279D6" w:rsidRPr="00F66F1A">
        <w:rPr>
          <w:rFonts w:hAnsi="Times New Roman" w:ascii="Times New Roman"/>
          <w:b w:val="false"/>
        </w:rPr>
        <w:t>pretpostavk</w:t>
      </w:r>
      <w:r w:rsidR="00B468D0" w:rsidRPr="00F66F1A">
        <w:rPr>
          <w:rFonts w:hAnsi="Times New Roman" w:ascii="Times New Roman"/>
          <w:b w:val="false"/>
        </w:rPr>
        <w:t>ama</w:t>
      </w:r>
      <w:r w:rsidR="00E279D6" w:rsidRPr="00F66F1A">
        <w:rPr>
          <w:rFonts w:hAnsi="Times New Roman" w:ascii="Times New Roman"/>
          <w:b w:val="false"/>
        </w:rPr>
        <w:t xml:space="preserve"> </w:t>
      </w:r>
      <w:r w:rsidR="006F49A9" w:rsidRPr="00F66F1A">
        <w:rPr>
          <w:rFonts w:hAnsi="Times New Roman" w:ascii="Times New Roman"/>
          <w:b w:val="false"/>
        </w:rPr>
        <w:t xml:space="preserve">za otvaranje </w:t>
      </w:r>
      <w:r w:rsidR="00560DA5" w:rsidRPr="00F66F1A">
        <w:rPr>
          <w:rFonts w:hAnsi="Times New Roman" w:ascii="Times New Roman"/>
          <w:b w:val="false"/>
        </w:rPr>
        <w:t xml:space="preserve">stečajnog </w:t>
      </w:r>
      <w:r w:rsidR="00613796" w:rsidRPr="00F66F1A">
        <w:rPr>
          <w:rFonts w:hAnsi="Times New Roman" w:ascii="Times New Roman"/>
          <w:b w:val="false"/>
        </w:rPr>
        <w:t xml:space="preserve">postupka nad </w:t>
      </w:r>
      <w:r w:rsidR="00DE1769" w:rsidRPr="00F66F1A">
        <w:rPr>
          <w:rFonts w:hAnsi="Times New Roman" w:ascii="Times New Roman"/>
          <w:b w:val="false"/>
        </w:rPr>
        <w:t>dužnik</w:t>
      </w:r>
      <w:r w:rsidR="006C6198" w:rsidRPr="00F66F1A">
        <w:rPr>
          <w:rFonts w:hAnsi="Times New Roman" w:ascii="Times New Roman"/>
          <w:b w:val="false"/>
        </w:rPr>
        <w:t>om</w:t>
      </w:r>
      <w:r w:rsidR="00AB48F6" w:rsidRPr="00F66F1A">
        <w:rPr>
          <w:rFonts w:hAnsi="Times New Roman" w:ascii="Times New Roman"/>
          <w:b w:val="false"/>
        </w:rPr>
        <w:t xml:space="preserve"> </w:t>
      </w:r>
      <w:r w:rsidR="00FC531C" w:rsidRPr="00F66F1A">
        <w:rPr>
          <w:rFonts w:hAnsi="Times New Roman" w:ascii="Times New Roman"/>
          <w:b w:val="false"/>
        </w:rPr>
        <w:t>LIN CHUNLEI d.o.o. za trgovinu i usluge Rijeka, Jadranski trg 4c</w:t>
      </w:r>
      <w:r w:rsidR="004B05A9" w:rsidRPr="00F66F1A">
        <w:rPr>
          <w:rFonts w:hAnsi="Times New Roman" w:ascii="Times New Roman"/>
          <w:b w:val="false"/>
          <w:bCs/>
        </w:rPr>
        <w:t>.</w:t>
      </w:r>
    </w:p>
    <w:p w:rsidRDefault="00B96A46" w:rsidP="005B7AC9" w:rsidR="00B96A46" w:rsidRPr="00F66F1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F66F1A">
      <w:pPr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F66F1A">
      <w:pPr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Daniela Korlević, sudac</w:t>
      </w:r>
    </w:p>
    <w:p w:rsidRDefault="00F2656F" w:rsidP="005B7AC9" w:rsidR="008D7028" w:rsidRPr="00F66F1A">
      <w:pPr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Dajana Jurković</w:t>
      </w:r>
      <w:r w:rsidR="00613796" w:rsidRPr="00F66F1A">
        <w:rPr>
          <w:rFonts w:hAnsi="Times New Roman" w:ascii="Times New Roman"/>
          <w:b w:val="false"/>
        </w:rPr>
        <w:t>, zapisničar</w:t>
      </w:r>
    </w:p>
    <w:p w:rsidRDefault="00FC531C" w:rsidP="005B7AC9" w:rsidR="00780DC0" w:rsidRPr="00F66F1A">
      <w:pPr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Marko Žunić</w:t>
      </w:r>
      <w:r w:rsidR="00780DC0" w:rsidRPr="00F66F1A">
        <w:rPr>
          <w:rFonts w:hAnsi="Times New Roman" w:ascii="Times New Roman"/>
          <w:b w:val="false"/>
        </w:rPr>
        <w:t>, privremeni stečajni upravitelj</w:t>
      </w:r>
    </w:p>
    <w:p w:rsidRDefault="005B7AC9" w:rsidP="005B7AC9" w:rsidR="005B7AC9" w:rsidRPr="00F66F1A">
      <w:pPr>
        <w:jc w:val="center"/>
        <w:rPr>
          <w:rFonts w:hAnsi="Times New Roman" w:ascii="Times New Roman"/>
          <w:b w:val="false"/>
        </w:rPr>
      </w:pPr>
    </w:p>
    <w:p w:rsidRDefault="00D92A4E" w:rsidP="005B7AC9" w:rsidR="00D92A4E" w:rsidRPr="00F66F1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F66F1A">
      <w:pPr>
        <w:jc w:val="center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Početak u</w:t>
      </w:r>
      <w:r w:rsidR="00CF16F2" w:rsidRPr="00F66F1A">
        <w:rPr>
          <w:rFonts w:hAnsi="Times New Roman" w:ascii="Times New Roman"/>
          <w:b w:val="false"/>
        </w:rPr>
        <w:t xml:space="preserve"> </w:t>
      </w:r>
      <w:r w:rsidR="00D92A4E" w:rsidRPr="00F66F1A">
        <w:rPr>
          <w:rFonts w:hAnsi="Times New Roman" w:ascii="Times New Roman"/>
          <w:b w:val="false"/>
        </w:rPr>
        <w:t>11</w:t>
      </w:r>
      <w:r w:rsidR="00613796" w:rsidRPr="00F66F1A">
        <w:rPr>
          <w:rFonts w:hAnsi="Times New Roman" w:ascii="Times New Roman"/>
          <w:b w:val="false"/>
        </w:rPr>
        <w:t>:</w:t>
      </w:r>
      <w:r w:rsidR="000E4322" w:rsidRPr="00F66F1A">
        <w:rPr>
          <w:rFonts w:hAnsi="Times New Roman" w:ascii="Times New Roman"/>
          <w:b w:val="false"/>
        </w:rPr>
        <w:t>0</w:t>
      </w:r>
      <w:r w:rsidR="00FC531C" w:rsidRPr="00F66F1A">
        <w:rPr>
          <w:rFonts w:hAnsi="Times New Roman" w:ascii="Times New Roman"/>
          <w:b w:val="false"/>
        </w:rPr>
        <w:t>0</w:t>
      </w:r>
      <w:r w:rsidR="00613796" w:rsidRPr="00F66F1A">
        <w:rPr>
          <w:rFonts w:hAnsi="Times New Roman" w:ascii="Times New Roman"/>
          <w:b w:val="false"/>
        </w:rPr>
        <w:t xml:space="preserve"> sati</w:t>
      </w:r>
    </w:p>
    <w:p w:rsidRDefault="00D92A4E" w:rsidP="005B7AC9" w:rsidR="00D92A4E" w:rsidRPr="00F66F1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F66F1A">
      <w:pPr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F66F1A">
      <w:pPr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Za predlagatelja</w:t>
      </w:r>
      <w:r w:rsidR="00E96CC2" w:rsidRPr="00F66F1A">
        <w:rPr>
          <w:rFonts w:hAnsi="Times New Roman" w:ascii="Times New Roman"/>
          <w:b w:val="false"/>
        </w:rPr>
        <w:t>:</w:t>
      </w:r>
      <w:r w:rsidR="00481E2D" w:rsidRPr="00F66F1A">
        <w:rPr>
          <w:rFonts w:hAnsi="Times New Roman" w:ascii="Times New Roman"/>
          <w:b w:val="false"/>
        </w:rPr>
        <w:t xml:space="preserve"> </w:t>
      </w:r>
      <w:r w:rsidR="008A15B0" w:rsidRPr="00F66F1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F66F1A">
      <w:pPr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Za</w:t>
      </w:r>
      <w:r w:rsidR="00481E2D" w:rsidRPr="00F66F1A">
        <w:rPr>
          <w:rFonts w:hAnsi="Times New Roman" w:ascii="Times New Roman"/>
          <w:b w:val="false"/>
        </w:rPr>
        <w:t xml:space="preserve"> </w:t>
      </w:r>
      <w:r w:rsidR="00DE1769" w:rsidRPr="00F66F1A">
        <w:rPr>
          <w:rFonts w:hAnsi="Times New Roman" w:ascii="Times New Roman"/>
          <w:b w:val="false"/>
        </w:rPr>
        <w:t>dužnik</w:t>
      </w:r>
      <w:r w:rsidR="00FC531C" w:rsidRPr="00F66F1A">
        <w:rPr>
          <w:rFonts w:hAnsi="Times New Roman" w:ascii="Times New Roman"/>
          <w:b w:val="false"/>
        </w:rPr>
        <w:t>a</w:t>
      </w:r>
      <w:r w:rsidR="00C06920" w:rsidRPr="00F66F1A">
        <w:rPr>
          <w:rFonts w:hAnsi="Times New Roman" w:ascii="Times New Roman"/>
          <w:b w:val="false"/>
        </w:rPr>
        <w:t>:</w:t>
      </w:r>
      <w:r w:rsidR="003B33D4" w:rsidRPr="00F66F1A">
        <w:rPr>
          <w:rFonts w:hAnsi="Times New Roman" w:ascii="Times New Roman"/>
          <w:b w:val="false"/>
        </w:rPr>
        <w:t xml:space="preserve"> </w:t>
      </w:r>
      <w:r w:rsidR="008A15B0" w:rsidRPr="00F66F1A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5B7AC9" w:rsidR="0039042B" w:rsidRPr="00F66F1A">
      <w:pPr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9E5631" w:rsidP="009E5631" w:rsidR="009E5631" w:rsidRPr="00F66F1A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144160" w:rsidP="009E5631" w:rsidR="00144160" w:rsidRPr="00F66F1A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92A4E" w:rsidP="00FC531C" w:rsidR="00FC531C" w:rsidRPr="00F66F1A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F66F1A">
        <w:rPr>
          <w:rFonts w:hAnsi="Times New Roman" w:ascii="Times New Roman"/>
          <w:b w:val="false"/>
          <w:bCs/>
        </w:rPr>
        <w:tab/>
      </w:r>
      <w:r w:rsidR="00FC531C" w:rsidRPr="00F66F1A">
        <w:rPr>
          <w:rFonts w:hAnsi="Times New Roman" w:ascii="Times New Roman"/>
          <w:b w:val="false"/>
          <w:bCs/>
        </w:rPr>
        <w:t xml:space="preserve">Utvrđuje se da je privremeni stečajni upravitelj dostavio pisano izvješće u kojem je iznio svoje mišljenje o gospodarsko – financijskom stanju </w:t>
      </w:r>
      <w:r w:rsidR="00DE1769" w:rsidRPr="00F66F1A">
        <w:rPr>
          <w:rFonts w:hAnsi="Times New Roman" w:ascii="Times New Roman"/>
          <w:b w:val="false"/>
          <w:bCs/>
        </w:rPr>
        <w:t>dužnik</w:t>
      </w:r>
      <w:r w:rsidR="00FC531C" w:rsidRPr="00F66F1A">
        <w:rPr>
          <w:rFonts w:hAnsi="Times New Roman" w:ascii="Times New Roman"/>
          <w:b w:val="false"/>
          <w:bCs/>
        </w:rPr>
        <w:t xml:space="preserve">a, o tome postoji li razlog za otvaranje stečajnog postupka i mogu li se imovinom </w:t>
      </w:r>
      <w:r w:rsidR="00DE1769" w:rsidRPr="00F66F1A">
        <w:rPr>
          <w:rFonts w:hAnsi="Times New Roman" w:ascii="Times New Roman"/>
          <w:b w:val="false"/>
          <w:bCs/>
        </w:rPr>
        <w:t>dužnik</w:t>
      </w:r>
      <w:r w:rsidR="00FC531C" w:rsidRPr="00F66F1A">
        <w:rPr>
          <w:rFonts w:hAnsi="Times New Roman" w:ascii="Times New Roman"/>
          <w:b w:val="false"/>
          <w:bCs/>
        </w:rPr>
        <w:t>a namiriti troškovi postupka.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F66F1A">
        <w:rPr>
          <w:rFonts w:hAnsi="Times New Roman" w:ascii="Times New Roman"/>
          <w:b w:val="false"/>
          <w:bCs/>
        </w:rPr>
        <w:tab/>
        <w:t>U prethodnom postupku privremeni stečajni upravitelj utvrdio je slijedeće:</w:t>
      </w:r>
    </w:p>
    <w:p w:rsidRDefault="00FC531C" w:rsidP="00FC531C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U prethodnom postupku zastupnik </w:t>
      </w:r>
      <w:r w:rsidR="00DE1769" w:rsidRPr="00F66F1A">
        <w:rPr>
          <w:rFonts w:hAnsi="Times New Roman" w:ascii="Times New Roman"/>
          <w:b w:val="false"/>
        </w:rPr>
        <w:t>dužnik</w:t>
      </w:r>
      <w:r w:rsidRPr="00F66F1A">
        <w:rPr>
          <w:rFonts w:hAnsi="Times New Roman" w:ascii="Times New Roman"/>
          <w:b w:val="false"/>
        </w:rPr>
        <w:t xml:space="preserve">a po zakonu Vedran Žunić izjavio je da je preuzeo poslovne udjele u </w:t>
      </w:r>
      <w:r w:rsidR="00DE1769" w:rsidRPr="00F66F1A">
        <w:rPr>
          <w:rFonts w:hAnsi="Times New Roman" w:ascii="Times New Roman"/>
          <w:b w:val="false"/>
        </w:rPr>
        <w:t>dužnik</w:t>
      </w:r>
      <w:r w:rsidRPr="00F66F1A">
        <w:rPr>
          <w:rFonts w:hAnsi="Times New Roman" w:ascii="Times New Roman"/>
          <w:b w:val="false"/>
        </w:rPr>
        <w:t xml:space="preserve">u dana 14.12.2018. godine (prezentiran Ugovor o prijenosu poslovnog udjela), da prethodno nije proveo dubinsku analizu stanja (due dilligence), da se u naravi radi o ugostiteljskom objektu (kafiću) u Rijeci, koji obavlja ugostiteljsku djelatnost, da bivši vlasnik nije predao svu poslovnu dokumentaciju i da mu se uopće ne javlja te da ne može utvrditi sva dugovanja, da mu se ne javlja niti bivši računovodstveni servis, da se smatra prevarenim od stane bivših vlasnika </w:t>
      </w:r>
      <w:r w:rsidR="00DE1769" w:rsidRPr="00F66F1A">
        <w:rPr>
          <w:rFonts w:hAnsi="Times New Roman" w:ascii="Times New Roman"/>
          <w:b w:val="false"/>
        </w:rPr>
        <w:t>dužnika</w:t>
      </w:r>
      <w:r w:rsidRPr="00F66F1A">
        <w:rPr>
          <w:rFonts w:hAnsi="Times New Roman" w:ascii="Times New Roman"/>
          <w:b w:val="false"/>
        </w:rPr>
        <w:t xml:space="preserve">, da, nastavno na prethodne 2 točke, svakodnevno pristižu novi zahtjevi od ranijih dobavljača, da nema nikakvih saznanja o osobnim automobilima u vlasništvu </w:t>
      </w:r>
      <w:r w:rsidR="00DE1769" w:rsidRPr="00F66F1A">
        <w:rPr>
          <w:rFonts w:hAnsi="Times New Roman" w:ascii="Times New Roman"/>
          <w:b w:val="false"/>
        </w:rPr>
        <w:t>dužnika</w:t>
      </w:r>
      <w:r w:rsidRPr="00F66F1A">
        <w:rPr>
          <w:rFonts w:hAnsi="Times New Roman" w:ascii="Times New Roman"/>
          <w:b w:val="false"/>
        </w:rPr>
        <w:t xml:space="preserve">, da se </w:t>
      </w:r>
      <w:r w:rsidR="00DE1769" w:rsidRPr="00F66F1A">
        <w:rPr>
          <w:rFonts w:hAnsi="Times New Roman" w:ascii="Times New Roman"/>
          <w:b w:val="false"/>
        </w:rPr>
        <w:t>dužnik</w:t>
      </w:r>
      <w:r w:rsidRPr="00F66F1A">
        <w:rPr>
          <w:rFonts w:hAnsi="Times New Roman" w:ascii="Times New Roman"/>
          <w:b w:val="false"/>
        </w:rPr>
        <w:t xml:space="preserve"> nalazi u teškim financijskim problemima, da postoje velika dugovanja prema dobavljačima, da je </w:t>
      </w:r>
      <w:r w:rsidR="00DE1769" w:rsidRPr="00F66F1A">
        <w:rPr>
          <w:rFonts w:hAnsi="Times New Roman" w:ascii="Times New Roman"/>
          <w:b w:val="false"/>
        </w:rPr>
        <w:t>dužnik</w:t>
      </w:r>
      <w:r w:rsidRPr="00F66F1A">
        <w:rPr>
          <w:rFonts w:hAnsi="Times New Roman" w:ascii="Times New Roman"/>
          <w:b w:val="false"/>
        </w:rPr>
        <w:t xml:space="preserve"> poslovao sa gubitkom </w:t>
      </w:r>
      <w:r w:rsidR="00DE1769" w:rsidRPr="00F66F1A">
        <w:rPr>
          <w:rFonts w:hAnsi="Times New Roman" w:ascii="Times New Roman"/>
          <w:b w:val="false"/>
        </w:rPr>
        <w:t xml:space="preserve"> u 2018. godini u iznosu od otpr</w:t>
      </w:r>
      <w:r w:rsidRPr="00F66F1A">
        <w:rPr>
          <w:rFonts w:hAnsi="Times New Roman" w:ascii="Times New Roman"/>
          <w:b w:val="false"/>
        </w:rPr>
        <w:t xml:space="preserve">ilike 500.000,00 </w:t>
      </w:r>
      <w:r w:rsidR="00F73BBF" w:rsidRPr="00F66F1A">
        <w:rPr>
          <w:rFonts w:hAnsi="Times New Roman" w:ascii="Times New Roman"/>
          <w:b w:val="false"/>
        </w:rPr>
        <w:t>kn</w:t>
      </w:r>
      <w:r w:rsidRPr="00F66F1A">
        <w:rPr>
          <w:rFonts w:hAnsi="Times New Roman" w:ascii="Times New Roman"/>
          <w:b w:val="false"/>
        </w:rPr>
        <w:t xml:space="preserve">, da </w:t>
      </w:r>
      <w:r w:rsidR="00DE1769" w:rsidRPr="00F66F1A">
        <w:rPr>
          <w:rFonts w:hAnsi="Times New Roman" w:ascii="Times New Roman"/>
          <w:b w:val="false"/>
        </w:rPr>
        <w:t>dužnik</w:t>
      </w:r>
      <w:r w:rsidRPr="00F66F1A">
        <w:rPr>
          <w:rFonts w:hAnsi="Times New Roman" w:ascii="Times New Roman"/>
          <w:b w:val="false"/>
        </w:rPr>
        <w:t xml:space="preserve"> ima u vlasništvu samo ugostiteljsku opremu, koju on procjenjuje na protuvrijednost od otprilike 50.000,00 </w:t>
      </w:r>
      <w:r w:rsidR="00F73BBF" w:rsidRPr="00F66F1A">
        <w:rPr>
          <w:rFonts w:hAnsi="Times New Roman" w:ascii="Times New Roman"/>
          <w:b w:val="false"/>
        </w:rPr>
        <w:t>kn</w:t>
      </w:r>
      <w:r w:rsidRPr="00F66F1A">
        <w:rPr>
          <w:rFonts w:hAnsi="Times New Roman" w:ascii="Times New Roman"/>
          <w:b w:val="false"/>
        </w:rPr>
        <w:t>, da je trenutno u zakupu sa Gradom Rijeka, koji zakup traje još 9 godina, da mjesečni obrt sredstava iznosi otprilike 50.000,00 neto.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DE1769" w:rsidP="00DE1769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Privremeni stečajni upravitelj je od računovodstvenog servisa dužnika zaprimio godišnja financijska izvješća</w:t>
      </w:r>
      <w:r w:rsidR="00FC531C" w:rsidRPr="00F66F1A">
        <w:rPr>
          <w:rFonts w:hAnsi="Times New Roman" w:ascii="Times New Roman"/>
          <w:b w:val="false"/>
        </w:rPr>
        <w:t xml:space="preserve"> za 2018</w:t>
      </w:r>
      <w:r w:rsidRPr="00F66F1A">
        <w:rPr>
          <w:rFonts w:hAnsi="Times New Roman" w:ascii="Times New Roman"/>
          <w:b w:val="false"/>
        </w:rPr>
        <w:t>. i p</w:t>
      </w:r>
      <w:r w:rsidR="00FC531C" w:rsidRPr="00F66F1A">
        <w:rPr>
          <w:rFonts w:hAnsi="Times New Roman" w:ascii="Times New Roman"/>
          <w:b w:val="false"/>
        </w:rPr>
        <w:t>opis dugotra</w:t>
      </w:r>
      <w:r w:rsidRPr="00F66F1A">
        <w:rPr>
          <w:rFonts w:hAnsi="Times New Roman" w:ascii="Times New Roman"/>
          <w:b w:val="false"/>
        </w:rPr>
        <w:t xml:space="preserve">jne imovine na dan 31. prosinca 2018. 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DE1769" w:rsidP="00DE1769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lastRenderedPageBreak/>
        <w:t>Od računovodstvenog servisa dužnik</w:t>
      </w:r>
      <w:r w:rsidR="00FC531C" w:rsidRPr="00F66F1A">
        <w:rPr>
          <w:rFonts w:hAnsi="Times New Roman" w:ascii="Times New Roman"/>
          <w:b w:val="false"/>
        </w:rPr>
        <w:t xml:space="preserve">a </w:t>
      </w:r>
      <w:r w:rsidRPr="00F66F1A">
        <w:rPr>
          <w:rFonts w:hAnsi="Times New Roman" w:ascii="Times New Roman"/>
          <w:b w:val="false"/>
        </w:rPr>
        <w:t xml:space="preserve">privremeni stečajni </w:t>
      </w:r>
      <w:r w:rsidR="00F73BBF" w:rsidRPr="00F66F1A">
        <w:rPr>
          <w:rFonts w:hAnsi="Times New Roman" w:ascii="Times New Roman"/>
          <w:b w:val="false"/>
        </w:rPr>
        <w:t xml:space="preserve">upravitelj došao je do saznanja </w:t>
      </w:r>
      <w:r w:rsidRPr="00F66F1A">
        <w:rPr>
          <w:rFonts w:hAnsi="Times New Roman" w:ascii="Times New Roman"/>
          <w:b w:val="false"/>
        </w:rPr>
        <w:t>d</w:t>
      </w:r>
      <w:r w:rsidR="00F73BBF" w:rsidRPr="00F66F1A">
        <w:rPr>
          <w:rFonts w:hAnsi="Times New Roman" w:ascii="Times New Roman"/>
          <w:b w:val="false"/>
        </w:rPr>
        <w:t>a</w:t>
      </w:r>
      <w:r w:rsidR="00FC531C" w:rsidRPr="00F66F1A">
        <w:rPr>
          <w:rFonts w:hAnsi="Times New Roman" w:ascii="Times New Roman"/>
          <w:b w:val="false"/>
        </w:rPr>
        <w:t xml:space="preserve"> </w:t>
      </w:r>
      <w:r w:rsidR="00F73BBF" w:rsidRPr="00F66F1A">
        <w:rPr>
          <w:rFonts w:hAnsi="Times New Roman" w:ascii="Times New Roman"/>
          <w:b w:val="false"/>
        </w:rPr>
        <w:t>računovodstveni servis dužnika ima</w:t>
      </w:r>
      <w:r w:rsidR="00FC531C" w:rsidRPr="00F66F1A">
        <w:rPr>
          <w:rFonts w:hAnsi="Times New Roman" w:ascii="Times New Roman"/>
          <w:b w:val="false"/>
        </w:rPr>
        <w:t xml:space="preserve"> manjkave poslovne knjige i dokumentaciju (gotovo ništa)</w:t>
      </w:r>
      <w:r w:rsidRPr="00F66F1A">
        <w:rPr>
          <w:rFonts w:hAnsi="Times New Roman" w:ascii="Times New Roman"/>
          <w:b w:val="false"/>
        </w:rPr>
        <w:t>, d</w:t>
      </w:r>
      <w:r w:rsidR="00F73BBF" w:rsidRPr="00F66F1A">
        <w:rPr>
          <w:rFonts w:hAnsi="Times New Roman" w:ascii="Times New Roman"/>
          <w:b w:val="false"/>
        </w:rPr>
        <w:t>a su</w:t>
      </w:r>
      <w:r w:rsidR="00FC531C" w:rsidRPr="00F66F1A">
        <w:rPr>
          <w:rFonts w:hAnsi="Times New Roman" w:ascii="Times New Roman"/>
          <w:b w:val="false"/>
        </w:rPr>
        <w:t xml:space="preserve"> </w:t>
      </w:r>
      <w:r w:rsidR="00F73BBF" w:rsidRPr="00F66F1A">
        <w:rPr>
          <w:rFonts w:hAnsi="Times New Roman" w:ascii="Times New Roman"/>
          <w:b w:val="false"/>
        </w:rPr>
        <w:t>godišnja financijska izvješća</w:t>
      </w:r>
      <w:r w:rsidRPr="00F66F1A">
        <w:rPr>
          <w:rFonts w:hAnsi="Times New Roman" w:ascii="Times New Roman"/>
          <w:b w:val="false"/>
        </w:rPr>
        <w:t xml:space="preserve"> </w:t>
      </w:r>
      <w:r w:rsidR="00FC531C" w:rsidRPr="00F66F1A">
        <w:rPr>
          <w:rFonts w:hAnsi="Times New Roman" w:ascii="Times New Roman"/>
          <w:b w:val="false"/>
        </w:rPr>
        <w:t>za 2018. sastavljen</w:t>
      </w:r>
      <w:r w:rsidR="00F73BBF" w:rsidRPr="00F66F1A">
        <w:rPr>
          <w:rFonts w:hAnsi="Times New Roman" w:ascii="Times New Roman"/>
          <w:b w:val="false"/>
        </w:rPr>
        <w:t>a</w:t>
      </w:r>
      <w:r w:rsidR="00FC531C" w:rsidRPr="00F66F1A">
        <w:rPr>
          <w:rFonts w:hAnsi="Times New Roman" w:ascii="Times New Roman"/>
          <w:b w:val="false"/>
        </w:rPr>
        <w:t xml:space="preserve"> na temelju manjkavih i nepotpunih poslovnih knjiga i dokumentacije te da gotovo sigurno ne predstavlja pravo stanje te da je isti predan prvenstveno radi zadovoljenja računovodstvenih propisa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FC531C" w:rsidP="00DE1769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Stečajni upravitelj </w:t>
      </w:r>
      <w:r w:rsidR="00F73BBF" w:rsidRPr="00F66F1A">
        <w:rPr>
          <w:rFonts w:hAnsi="Times New Roman" w:ascii="Times New Roman"/>
          <w:b w:val="false"/>
        </w:rPr>
        <w:t>izvršio</w:t>
      </w:r>
      <w:r w:rsidRPr="00F66F1A">
        <w:rPr>
          <w:rFonts w:hAnsi="Times New Roman" w:ascii="Times New Roman"/>
          <w:b w:val="false"/>
        </w:rPr>
        <w:t xml:space="preserve"> je uvid u predmetnu dokumentaciju.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DE1769" w:rsidP="00DE1769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Dužnik</w:t>
      </w:r>
      <w:r w:rsidR="00FC531C" w:rsidRPr="00F66F1A">
        <w:rPr>
          <w:rFonts w:hAnsi="Times New Roman" w:ascii="Times New Roman"/>
          <w:b w:val="false"/>
        </w:rPr>
        <w:t xml:space="preserve"> nema nekretnina, već je koristio poslovni prostor na temelju ugovora o zakupu poslovnog prostora, koji traje još 9 godina.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FC531C" w:rsidP="00F73BBF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Od</w:t>
      </w:r>
      <w:r w:rsidR="00F73BBF" w:rsidRPr="00F66F1A">
        <w:rPr>
          <w:rFonts w:hAnsi="Times New Roman" w:ascii="Times New Roman"/>
          <w:b w:val="false"/>
        </w:rPr>
        <w:t xml:space="preserve"> Stanice za tehnički pregled vozila</w:t>
      </w:r>
      <w:r w:rsidRPr="00F66F1A">
        <w:rPr>
          <w:rFonts w:hAnsi="Times New Roman" w:ascii="Times New Roman"/>
          <w:b w:val="false"/>
        </w:rPr>
        <w:t xml:space="preserve"> AUTO-HRVATSKA STP d.o.o., Osječka 50, </w:t>
      </w:r>
      <w:r w:rsidR="00F73BBF" w:rsidRPr="00F66F1A">
        <w:rPr>
          <w:rFonts w:hAnsi="Times New Roman" w:ascii="Times New Roman"/>
          <w:b w:val="false"/>
        </w:rPr>
        <w:t>Rijeka privremeni stečajni upravitelj zaprimio je uvjerenje</w:t>
      </w:r>
      <w:r w:rsidRPr="00F66F1A">
        <w:rPr>
          <w:rFonts w:hAnsi="Times New Roman" w:ascii="Times New Roman"/>
          <w:b w:val="false"/>
        </w:rPr>
        <w:t xml:space="preserve"> od dana 18.</w:t>
      </w:r>
      <w:r w:rsidR="00F73BBF" w:rsidRPr="00F66F1A">
        <w:rPr>
          <w:rFonts w:hAnsi="Times New Roman" w:ascii="Times New Roman"/>
          <w:b w:val="false"/>
        </w:rPr>
        <w:t xml:space="preserve"> lipnja 2019.</w:t>
      </w:r>
      <w:r w:rsidRPr="00F66F1A">
        <w:rPr>
          <w:rFonts w:hAnsi="Times New Roman" w:ascii="Times New Roman"/>
          <w:b w:val="false"/>
        </w:rPr>
        <w:t xml:space="preserve"> broj: H014-U-00481-19 </w:t>
      </w:r>
      <w:r w:rsidR="00F73BBF" w:rsidRPr="00F66F1A">
        <w:rPr>
          <w:rFonts w:hAnsi="Times New Roman" w:ascii="Times New Roman"/>
          <w:b w:val="false"/>
        </w:rPr>
        <w:t>prema kojem d</w:t>
      </w:r>
      <w:r w:rsidR="00DE1769" w:rsidRPr="00F66F1A">
        <w:rPr>
          <w:rFonts w:hAnsi="Times New Roman" w:ascii="Times New Roman"/>
          <w:b w:val="false"/>
        </w:rPr>
        <w:t>užnik</w:t>
      </w:r>
      <w:r w:rsidRPr="00F66F1A">
        <w:rPr>
          <w:rFonts w:hAnsi="Times New Roman" w:ascii="Times New Roman"/>
          <w:b w:val="false"/>
        </w:rPr>
        <w:t xml:space="preserve"> nije evidentiran kao vlasnik vozila u službenoj evidenciji registracije cestovnih vozila.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F73BBF" w:rsidP="00F73BBF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Prema potvrdi </w:t>
      </w:r>
      <w:r w:rsidR="00FC531C" w:rsidRPr="00F66F1A">
        <w:rPr>
          <w:rFonts w:hAnsi="Times New Roman" w:ascii="Times New Roman"/>
          <w:b w:val="false"/>
        </w:rPr>
        <w:t xml:space="preserve">Hrvatskog zavoda za mirovinsko osiguranje, Područne službe u Rijeci </w:t>
      </w:r>
      <w:r w:rsidRPr="00F66F1A">
        <w:rPr>
          <w:rFonts w:hAnsi="Times New Roman" w:ascii="Times New Roman"/>
          <w:b w:val="false"/>
        </w:rPr>
        <w:t xml:space="preserve">od 19. lipnja 2019. poslovni broj KLASA:140-10/19-12/823, URBROJ: 341-14-05/8-19 dužnik </w:t>
      </w:r>
      <w:r w:rsidR="00FC531C" w:rsidRPr="00F66F1A">
        <w:rPr>
          <w:rFonts w:hAnsi="Times New Roman" w:ascii="Times New Roman"/>
          <w:b w:val="false"/>
        </w:rPr>
        <w:t>u evidenciji nema zaposlenih osoba.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F73BBF" w:rsidP="00F73BBF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Prema Očevidniku redoslijeda osnova za plaćanje</w:t>
      </w:r>
      <w:r w:rsidR="00FC531C" w:rsidRPr="00F66F1A">
        <w:rPr>
          <w:rFonts w:hAnsi="Times New Roman" w:ascii="Times New Roman"/>
          <w:b w:val="false"/>
        </w:rPr>
        <w:t xml:space="preserve"> na dan 18.6.2019. </w:t>
      </w:r>
      <w:r w:rsidRPr="00F66F1A">
        <w:rPr>
          <w:rFonts w:hAnsi="Times New Roman" w:ascii="Times New Roman"/>
          <w:b w:val="false"/>
        </w:rPr>
        <w:t>dužnik ima evidentirane neizvršene osnove za plaćanje u ukupnom iznosu od</w:t>
      </w:r>
      <w:r w:rsidR="00FC531C" w:rsidRPr="00F66F1A">
        <w:rPr>
          <w:rFonts w:hAnsi="Times New Roman" w:ascii="Times New Roman"/>
          <w:b w:val="false"/>
        </w:rPr>
        <w:t xml:space="preserve"> 166.804,47 </w:t>
      </w:r>
      <w:r w:rsidRPr="00F66F1A">
        <w:rPr>
          <w:rFonts w:hAnsi="Times New Roman" w:ascii="Times New Roman"/>
          <w:b w:val="false"/>
        </w:rPr>
        <w:t>kn u razdoblju dužem od 60 dana</w:t>
      </w:r>
      <w:r w:rsidR="00FC531C" w:rsidRPr="00F66F1A">
        <w:rPr>
          <w:rFonts w:hAnsi="Times New Roman" w:ascii="Times New Roman"/>
          <w:b w:val="false"/>
        </w:rPr>
        <w:t xml:space="preserve">. </w:t>
      </w:r>
    </w:p>
    <w:p w:rsidRDefault="00F73BBF" w:rsidP="00F73BBF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Na temelju dostavljene dokumentacije kao i navoda zastupnika dužnika po zakonu i dužnikovog računovodstvenog servisa, privremeni stečajni upravitelj osnovano sumnja da predmetna dokumentacija predstavlja istinit prikaz gospodarsko financijskog stanja dužnika. 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F73BBF" w:rsidP="00F73BBF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Na temelju p</w:t>
      </w:r>
      <w:r w:rsidR="00FC531C" w:rsidRPr="00F66F1A">
        <w:rPr>
          <w:rFonts w:hAnsi="Times New Roman" w:ascii="Times New Roman"/>
          <w:b w:val="false"/>
        </w:rPr>
        <w:t>opisa dugotrajne imovine na dan 31.</w:t>
      </w:r>
      <w:r w:rsidRPr="00F66F1A">
        <w:rPr>
          <w:rFonts w:hAnsi="Times New Roman" w:ascii="Times New Roman"/>
          <w:b w:val="false"/>
        </w:rPr>
        <w:t xml:space="preserve"> prosinca </w:t>
      </w:r>
      <w:r w:rsidR="00FC531C" w:rsidRPr="00F66F1A">
        <w:rPr>
          <w:rFonts w:hAnsi="Times New Roman" w:ascii="Times New Roman"/>
          <w:b w:val="false"/>
        </w:rPr>
        <w:t xml:space="preserve">2018. vidljivo je da </w:t>
      </w:r>
      <w:r w:rsidRPr="00F66F1A">
        <w:rPr>
          <w:rFonts w:hAnsi="Times New Roman" w:ascii="Times New Roman"/>
          <w:b w:val="false"/>
        </w:rPr>
        <w:t>d</w:t>
      </w:r>
      <w:r w:rsidR="00DE1769" w:rsidRPr="00F66F1A">
        <w:rPr>
          <w:rFonts w:hAnsi="Times New Roman" w:ascii="Times New Roman"/>
          <w:b w:val="false"/>
        </w:rPr>
        <w:t>užnik</w:t>
      </w:r>
      <w:r w:rsidR="00FC531C" w:rsidRPr="00F66F1A">
        <w:rPr>
          <w:rFonts w:hAnsi="Times New Roman" w:ascii="Times New Roman"/>
          <w:b w:val="false"/>
        </w:rPr>
        <w:t xml:space="preserve"> ima dugotrajnu imovinu knjigovodstvene vrijednosti u iznosu od 12.250,00 </w:t>
      </w:r>
      <w:r w:rsidRPr="00F66F1A">
        <w:rPr>
          <w:rFonts w:hAnsi="Times New Roman" w:ascii="Times New Roman"/>
          <w:b w:val="false"/>
        </w:rPr>
        <w:t>kn</w:t>
      </w:r>
      <w:r w:rsidR="00FC531C" w:rsidRPr="00F66F1A">
        <w:rPr>
          <w:rFonts w:hAnsi="Times New Roman" w:ascii="Times New Roman"/>
          <w:b w:val="false"/>
        </w:rPr>
        <w:t>, koja dugotrajna imovina se sastoji od ugostiteljske opreme.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F73BBF" w:rsidP="00F73BBF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Na temelju b</w:t>
      </w:r>
      <w:r w:rsidR="00FC531C" w:rsidRPr="00F66F1A">
        <w:rPr>
          <w:rFonts w:hAnsi="Times New Roman" w:ascii="Times New Roman"/>
          <w:b w:val="false"/>
        </w:rPr>
        <w:t xml:space="preserve">ilance vidljivo je da </w:t>
      </w:r>
      <w:r w:rsidRPr="00F66F1A">
        <w:rPr>
          <w:rFonts w:hAnsi="Times New Roman" w:ascii="Times New Roman"/>
          <w:b w:val="false"/>
        </w:rPr>
        <w:t>d</w:t>
      </w:r>
      <w:r w:rsidR="00DE1769" w:rsidRPr="00F66F1A">
        <w:rPr>
          <w:rFonts w:hAnsi="Times New Roman" w:ascii="Times New Roman"/>
          <w:b w:val="false"/>
        </w:rPr>
        <w:t>užnik</w:t>
      </w:r>
      <w:r w:rsidR="00FC531C" w:rsidRPr="00F66F1A">
        <w:rPr>
          <w:rFonts w:hAnsi="Times New Roman" w:ascii="Times New Roman"/>
          <w:b w:val="false"/>
        </w:rPr>
        <w:t xml:space="preserve"> ima dugotrajnu imovinu knjigovodstvene vrijednosti u iznosu od 288.891,00 </w:t>
      </w:r>
      <w:r w:rsidRPr="00F66F1A">
        <w:rPr>
          <w:rFonts w:hAnsi="Times New Roman" w:ascii="Times New Roman"/>
          <w:b w:val="false"/>
        </w:rPr>
        <w:t>kn</w:t>
      </w:r>
      <w:r w:rsidR="00FC531C" w:rsidRPr="00F66F1A">
        <w:rPr>
          <w:rFonts w:hAnsi="Times New Roman" w:ascii="Times New Roman"/>
          <w:b w:val="false"/>
        </w:rPr>
        <w:t>. Međutim, imajući u vidu iskazivanje predstavnika računovodstvenog servisa, stečajni upravitelj ne može sa sigurnošću uz</w:t>
      </w:r>
      <w:r w:rsidRPr="00F66F1A">
        <w:rPr>
          <w:rFonts w:hAnsi="Times New Roman" w:ascii="Times New Roman"/>
          <w:b w:val="false"/>
        </w:rPr>
        <w:t>eti u obzir navedenu stavku iz b</w:t>
      </w:r>
      <w:r w:rsidR="00FC531C" w:rsidRPr="00F66F1A">
        <w:rPr>
          <w:rFonts w:hAnsi="Times New Roman" w:ascii="Times New Roman"/>
          <w:b w:val="false"/>
        </w:rPr>
        <w:t>ilance.</w:t>
      </w:r>
    </w:p>
    <w:p w:rsidRDefault="00F73BBF" w:rsidP="00F73BBF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S</w:t>
      </w:r>
      <w:r w:rsidR="00FC531C" w:rsidRPr="00F66F1A">
        <w:rPr>
          <w:rFonts w:hAnsi="Times New Roman" w:ascii="Times New Roman"/>
          <w:b w:val="false"/>
        </w:rPr>
        <w:t>toga, kao referen</w:t>
      </w:r>
      <w:r w:rsidRPr="00F66F1A">
        <w:rPr>
          <w:rFonts w:hAnsi="Times New Roman" w:ascii="Times New Roman"/>
          <w:b w:val="false"/>
        </w:rPr>
        <w:t>tnu vrijednost uzima stanje iz p</w:t>
      </w:r>
      <w:r w:rsidR="00FC531C" w:rsidRPr="00F66F1A">
        <w:rPr>
          <w:rFonts w:hAnsi="Times New Roman" w:ascii="Times New Roman"/>
          <w:b w:val="false"/>
        </w:rPr>
        <w:t>opisa dugotrajne imovine na dan 31.</w:t>
      </w:r>
      <w:r w:rsidRPr="00F66F1A">
        <w:rPr>
          <w:rFonts w:hAnsi="Times New Roman" w:ascii="Times New Roman"/>
          <w:b w:val="false"/>
        </w:rPr>
        <w:t xml:space="preserve"> prosinca </w:t>
      </w:r>
      <w:r w:rsidR="00FC531C" w:rsidRPr="00F66F1A">
        <w:rPr>
          <w:rFonts w:hAnsi="Times New Roman" w:ascii="Times New Roman"/>
          <w:b w:val="false"/>
        </w:rPr>
        <w:t xml:space="preserve">2018. 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FC531C" w:rsidP="00F73BBF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Na temelju Bilance vidljivo je da </w:t>
      </w:r>
      <w:r w:rsidR="00F73BBF" w:rsidRPr="00F66F1A">
        <w:rPr>
          <w:rFonts w:hAnsi="Times New Roman" w:ascii="Times New Roman"/>
          <w:b w:val="false"/>
        </w:rPr>
        <w:t>d</w:t>
      </w:r>
      <w:r w:rsidR="00DE1769" w:rsidRPr="00F66F1A">
        <w:rPr>
          <w:rFonts w:hAnsi="Times New Roman" w:ascii="Times New Roman"/>
          <w:b w:val="false"/>
        </w:rPr>
        <w:t>užnik</w:t>
      </w:r>
      <w:r w:rsidRPr="00F66F1A">
        <w:rPr>
          <w:rFonts w:hAnsi="Times New Roman" w:ascii="Times New Roman"/>
          <w:b w:val="false"/>
        </w:rPr>
        <w:t xml:space="preserve"> ima kratkotrajnu imovinu knjigovodstvene vrijednosti u iznosu od 734.517,00 </w:t>
      </w:r>
      <w:r w:rsidR="00F73BBF" w:rsidRPr="00F66F1A">
        <w:rPr>
          <w:rFonts w:hAnsi="Times New Roman" w:ascii="Times New Roman"/>
          <w:b w:val="false"/>
        </w:rPr>
        <w:t>kn</w:t>
      </w:r>
      <w:r w:rsidRPr="00F66F1A">
        <w:rPr>
          <w:rFonts w:hAnsi="Times New Roman" w:ascii="Times New Roman"/>
          <w:b w:val="false"/>
        </w:rPr>
        <w:t xml:space="preserve">, koja se većim dijelom sastoji od zaliha pića (402.000,00 </w:t>
      </w:r>
      <w:r w:rsidR="00F73BBF" w:rsidRPr="00F66F1A">
        <w:rPr>
          <w:rFonts w:hAnsi="Times New Roman" w:ascii="Times New Roman"/>
          <w:b w:val="false"/>
        </w:rPr>
        <w:t>kn</w:t>
      </w:r>
      <w:r w:rsidRPr="00F66F1A">
        <w:rPr>
          <w:rFonts w:hAnsi="Times New Roman" w:ascii="Times New Roman"/>
          <w:b w:val="false"/>
        </w:rPr>
        <w:t>), do</w:t>
      </w:r>
      <w:r w:rsidR="00F73BBF" w:rsidRPr="00F66F1A">
        <w:rPr>
          <w:rFonts w:hAnsi="Times New Roman" w:ascii="Times New Roman"/>
          <w:b w:val="false"/>
        </w:rPr>
        <w:t>k</w:t>
      </w:r>
      <w:r w:rsidRPr="00F66F1A">
        <w:rPr>
          <w:rFonts w:hAnsi="Times New Roman" w:ascii="Times New Roman"/>
          <w:b w:val="false"/>
        </w:rPr>
        <w:t xml:space="preserve"> preostali iznos predstavljaju potraživanja od kupaca. Međutim, na upit osobi ovlaštenoj za zastupanje i predstavnicima računovodst</w:t>
      </w:r>
      <w:r w:rsidR="00F73BBF" w:rsidRPr="00F66F1A">
        <w:rPr>
          <w:rFonts w:hAnsi="Times New Roman" w:ascii="Times New Roman"/>
          <w:b w:val="false"/>
        </w:rPr>
        <w:t>v</w:t>
      </w:r>
      <w:r w:rsidRPr="00F66F1A">
        <w:rPr>
          <w:rFonts w:hAnsi="Times New Roman" w:ascii="Times New Roman"/>
          <w:b w:val="false"/>
        </w:rPr>
        <w:t>enog servisa, rečeno je da ne posjeduju gotovo nikakvu pravnu dokumentaciju kao podlogu za predmetna potraživanja.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FC531C" w:rsidP="00082338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Na temelju Bilance na dan</w:t>
      </w:r>
      <w:r w:rsidR="00F73BBF" w:rsidRPr="00F66F1A">
        <w:rPr>
          <w:rFonts w:hAnsi="Times New Roman" w:ascii="Times New Roman"/>
          <w:b w:val="false"/>
        </w:rPr>
        <w:t xml:space="preserve"> 31.12.2018. godine vidljivo je da</w:t>
      </w:r>
      <w:r w:rsidRPr="00F66F1A">
        <w:rPr>
          <w:rFonts w:hAnsi="Times New Roman" w:ascii="Times New Roman"/>
          <w:b w:val="false"/>
        </w:rPr>
        <w:t xml:space="preserve"> </w:t>
      </w:r>
      <w:r w:rsidR="00F73BBF" w:rsidRPr="00F66F1A">
        <w:rPr>
          <w:rFonts w:hAnsi="Times New Roman" w:ascii="Times New Roman"/>
          <w:b w:val="false"/>
        </w:rPr>
        <w:t>d</w:t>
      </w:r>
      <w:r w:rsidR="00DE1769" w:rsidRPr="00F66F1A">
        <w:rPr>
          <w:rFonts w:hAnsi="Times New Roman" w:ascii="Times New Roman"/>
          <w:b w:val="false"/>
        </w:rPr>
        <w:t>užnik</w:t>
      </w:r>
      <w:r w:rsidR="00082338" w:rsidRPr="00F66F1A">
        <w:rPr>
          <w:rFonts w:hAnsi="Times New Roman" w:ascii="Times New Roman"/>
          <w:b w:val="false"/>
        </w:rPr>
        <w:t xml:space="preserve"> ima dugoročnih obveza</w:t>
      </w:r>
      <w:r w:rsidRPr="00F66F1A">
        <w:rPr>
          <w:rFonts w:hAnsi="Times New Roman" w:ascii="Times New Roman"/>
          <w:b w:val="false"/>
        </w:rPr>
        <w:t xml:space="preserve"> u iznosu od 723.340,00 </w:t>
      </w:r>
      <w:r w:rsidR="00F73BBF" w:rsidRPr="00F66F1A">
        <w:rPr>
          <w:rFonts w:hAnsi="Times New Roman" w:ascii="Times New Roman"/>
          <w:b w:val="false"/>
        </w:rPr>
        <w:t>kn,</w:t>
      </w:r>
      <w:r w:rsidRPr="00F66F1A">
        <w:rPr>
          <w:rFonts w:hAnsi="Times New Roman" w:ascii="Times New Roman"/>
          <w:b w:val="false"/>
        </w:rPr>
        <w:t xml:space="preserve"> međutim, izuzev obveze po osnovi kredita prema Zagrebačkoj banci d.d. u iznosu od 80.108,95 </w:t>
      </w:r>
      <w:r w:rsidR="00F73BBF" w:rsidRPr="00F66F1A">
        <w:rPr>
          <w:rFonts w:hAnsi="Times New Roman" w:ascii="Times New Roman"/>
          <w:b w:val="false"/>
        </w:rPr>
        <w:t>kn</w:t>
      </w:r>
      <w:r w:rsidRPr="00F66F1A">
        <w:rPr>
          <w:rFonts w:hAnsi="Times New Roman" w:ascii="Times New Roman"/>
          <w:b w:val="false"/>
        </w:rPr>
        <w:t xml:space="preserve"> i obveze za financijski leasing za osobno vozilo Audi (koje </w:t>
      </w:r>
      <w:r w:rsidRPr="00F66F1A">
        <w:rPr>
          <w:rFonts w:hAnsi="Times New Roman" w:ascii="Times New Roman"/>
          <w:b w:val="false"/>
        </w:rPr>
        <w:lastRenderedPageBreak/>
        <w:t xml:space="preserve">se ne zna gdje je) u iznosu 215,253,45 </w:t>
      </w:r>
      <w:r w:rsidR="00F73BBF" w:rsidRPr="00F66F1A">
        <w:rPr>
          <w:rFonts w:hAnsi="Times New Roman" w:ascii="Times New Roman"/>
          <w:b w:val="false"/>
        </w:rPr>
        <w:t>kn, ostale dug</w:t>
      </w:r>
      <w:r w:rsidRPr="00F66F1A">
        <w:rPr>
          <w:rFonts w:hAnsi="Times New Roman" w:ascii="Times New Roman"/>
          <w:b w:val="false"/>
        </w:rPr>
        <w:t>oročne obveze nije moguće sa sigurnošću utvrditi</w:t>
      </w:r>
      <w:r w:rsidR="00F73BBF" w:rsidRPr="00F66F1A">
        <w:rPr>
          <w:rFonts w:hAnsi="Times New Roman" w:ascii="Times New Roman"/>
          <w:b w:val="false"/>
        </w:rPr>
        <w:t xml:space="preserve"> </w:t>
      </w:r>
      <w:r w:rsidRPr="00F66F1A">
        <w:rPr>
          <w:rFonts w:hAnsi="Times New Roman" w:ascii="Times New Roman"/>
          <w:b w:val="false"/>
        </w:rPr>
        <w:t xml:space="preserve">da </w:t>
      </w:r>
      <w:r w:rsidR="00F73BBF" w:rsidRPr="00F66F1A">
        <w:rPr>
          <w:rFonts w:hAnsi="Times New Roman" w:ascii="Times New Roman"/>
          <w:b w:val="false"/>
        </w:rPr>
        <w:t>d</w:t>
      </w:r>
      <w:r w:rsidR="00DE1769" w:rsidRPr="00F66F1A">
        <w:rPr>
          <w:rFonts w:hAnsi="Times New Roman" w:ascii="Times New Roman"/>
          <w:b w:val="false"/>
        </w:rPr>
        <w:t>užnik</w:t>
      </w:r>
      <w:r w:rsidRPr="00F66F1A">
        <w:rPr>
          <w:rFonts w:hAnsi="Times New Roman" w:ascii="Times New Roman"/>
          <w:b w:val="false"/>
        </w:rPr>
        <w:t xml:space="preserve"> ima kratkoročnih obveza u iznosu od 862.563,00 </w:t>
      </w:r>
      <w:r w:rsidR="00F73BBF" w:rsidRPr="00F66F1A">
        <w:rPr>
          <w:rFonts w:hAnsi="Times New Roman" w:ascii="Times New Roman"/>
          <w:b w:val="false"/>
        </w:rPr>
        <w:t>kn.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082338" w:rsidP="00082338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ab/>
        <w:t>Privremeni stečajni upravitelj sačinio je predračun predvidivih troškova prethodnog i otvorenog stečajnog postupka za razdoblje od jedne godine koji iznose ukupno 34.027,45 kn, a odnose se na nagradu</w:t>
      </w:r>
      <w:r w:rsidR="00FC531C" w:rsidRPr="00F66F1A">
        <w:rPr>
          <w:rFonts w:hAnsi="Times New Roman" w:ascii="Times New Roman"/>
          <w:b w:val="false"/>
        </w:rPr>
        <w:t xml:space="preserve"> privremeno</w:t>
      </w:r>
      <w:r w:rsidRPr="00F66F1A">
        <w:rPr>
          <w:rFonts w:hAnsi="Times New Roman" w:ascii="Times New Roman"/>
          <w:b w:val="false"/>
        </w:rPr>
        <w:t xml:space="preserve">m stečajnom upravitelju (bruto) </w:t>
      </w:r>
      <w:r w:rsidR="00FC531C" w:rsidRPr="00F66F1A">
        <w:rPr>
          <w:rFonts w:hAnsi="Times New Roman" w:ascii="Times New Roman"/>
          <w:b w:val="false"/>
        </w:rPr>
        <w:t xml:space="preserve">4.000,00 </w:t>
      </w:r>
      <w:r w:rsidR="00F73BBF" w:rsidRPr="00F66F1A">
        <w:rPr>
          <w:rFonts w:hAnsi="Times New Roman" w:ascii="Times New Roman"/>
          <w:b w:val="false"/>
        </w:rPr>
        <w:t>kn</w:t>
      </w:r>
      <w:r w:rsidRPr="00F66F1A">
        <w:rPr>
          <w:rFonts w:hAnsi="Times New Roman" w:ascii="Times New Roman"/>
          <w:b w:val="false"/>
        </w:rPr>
        <w:t>, trošak u</w:t>
      </w:r>
      <w:r w:rsidR="00FC531C" w:rsidRPr="00F66F1A">
        <w:rPr>
          <w:rFonts w:hAnsi="Times New Roman" w:ascii="Times New Roman"/>
          <w:b w:val="false"/>
        </w:rPr>
        <w:t>vjerenja AUTO-H</w:t>
      </w:r>
      <w:r w:rsidRPr="00F66F1A">
        <w:rPr>
          <w:rFonts w:hAnsi="Times New Roman" w:ascii="Times New Roman"/>
          <w:b w:val="false"/>
        </w:rPr>
        <w:t xml:space="preserve">RVATSKA STP d.o.o. od dana 27. svibnja </w:t>
      </w:r>
      <w:r w:rsidR="00FC531C" w:rsidRPr="00F66F1A">
        <w:rPr>
          <w:rFonts w:hAnsi="Times New Roman" w:ascii="Times New Roman"/>
          <w:b w:val="false"/>
        </w:rPr>
        <w:t xml:space="preserve">2019. </w:t>
      </w:r>
      <w:r w:rsidRPr="00F66F1A">
        <w:rPr>
          <w:rFonts w:hAnsi="Times New Roman" w:ascii="Times New Roman"/>
          <w:b w:val="false"/>
        </w:rPr>
        <w:t xml:space="preserve">u iznosu od </w:t>
      </w:r>
      <w:r w:rsidR="00FC531C" w:rsidRPr="00F66F1A">
        <w:rPr>
          <w:rFonts w:hAnsi="Times New Roman" w:ascii="Times New Roman"/>
          <w:b w:val="false"/>
        </w:rPr>
        <w:t xml:space="preserve">17,94 </w:t>
      </w:r>
      <w:r w:rsidR="00F73BBF" w:rsidRPr="00F66F1A">
        <w:rPr>
          <w:rFonts w:hAnsi="Times New Roman" w:ascii="Times New Roman"/>
          <w:b w:val="false"/>
        </w:rPr>
        <w:t>kn</w:t>
      </w:r>
      <w:r w:rsidRPr="00F66F1A">
        <w:rPr>
          <w:rFonts w:hAnsi="Times New Roman" w:ascii="Times New Roman"/>
          <w:b w:val="false"/>
        </w:rPr>
        <w:t xml:space="preserve">, trošak </w:t>
      </w:r>
      <w:r w:rsidR="00FC531C" w:rsidRPr="00F66F1A">
        <w:rPr>
          <w:rFonts w:hAnsi="Times New Roman" w:ascii="Times New Roman"/>
          <w:b w:val="false"/>
        </w:rPr>
        <w:t>Očevidnika FINA-e o redoslijedu plaćanja na dan 18.</w:t>
      </w:r>
      <w:r w:rsidRPr="00F66F1A">
        <w:rPr>
          <w:rFonts w:hAnsi="Times New Roman" w:ascii="Times New Roman"/>
          <w:b w:val="false"/>
        </w:rPr>
        <w:t xml:space="preserve"> lipnja </w:t>
      </w:r>
      <w:r w:rsidR="00FC531C" w:rsidRPr="00F66F1A">
        <w:rPr>
          <w:rFonts w:hAnsi="Times New Roman" w:ascii="Times New Roman"/>
          <w:b w:val="false"/>
        </w:rPr>
        <w:t xml:space="preserve">2019. </w:t>
      </w:r>
      <w:r w:rsidRPr="00F66F1A">
        <w:rPr>
          <w:rFonts w:hAnsi="Times New Roman" w:ascii="Times New Roman"/>
          <w:b w:val="false"/>
        </w:rPr>
        <w:t xml:space="preserve">u iznosu od </w:t>
      </w:r>
      <w:r w:rsidR="00FC531C" w:rsidRPr="00F66F1A">
        <w:rPr>
          <w:rFonts w:hAnsi="Times New Roman" w:ascii="Times New Roman"/>
          <w:b w:val="false"/>
        </w:rPr>
        <w:t xml:space="preserve">10,00 </w:t>
      </w:r>
      <w:r w:rsidR="00F73BBF" w:rsidRPr="00F66F1A">
        <w:rPr>
          <w:rFonts w:hAnsi="Times New Roman" w:ascii="Times New Roman"/>
          <w:b w:val="false"/>
        </w:rPr>
        <w:t>kn</w:t>
      </w:r>
      <w:r w:rsidRPr="00F66F1A">
        <w:rPr>
          <w:rFonts w:hAnsi="Times New Roman" w:ascii="Times New Roman"/>
          <w:b w:val="false"/>
        </w:rPr>
        <w:t xml:space="preserve">, nagrada stečajnom upravitelju </w:t>
      </w:r>
      <w:r w:rsidR="00FC531C" w:rsidRPr="00F66F1A">
        <w:rPr>
          <w:rFonts w:hAnsi="Times New Roman" w:ascii="Times New Roman"/>
          <w:b w:val="false"/>
        </w:rPr>
        <w:t>prema odluci suda</w:t>
      </w:r>
      <w:r w:rsidRPr="00F66F1A">
        <w:rPr>
          <w:rFonts w:hAnsi="Times New Roman" w:ascii="Times New Roman"/>
          <w:b w:val="false"/>
        </w:rPr>
        <w:t>, s</w:t>
      </w:r>
      <w:r w:rsidR="00FC531C" w:rsidRPr="00F66F1A">
        <w:rPr>
          <w:rFonts w:hAnsi="Times New Roman" w:ascii="Times New Roman"/>
          <w:b w:val="false"/>
        </w:rPr>
        <w:t>tvarni troškovi stečajnog upravitelja</w:t>
      </w:r>
      <w:r w:rsidRPr="00F66F1A">
        <w:rPr>
          <w:rFonts w:hAnsi="Times New Roman" w:ascii="Times New Roman"/>
          <w:b w:val="false"/>
        </w:rPr>
        <w:t xml:space="preserve"> u iznosu od </w:t>
      </w:r>
      <w:r w:rsidR="00FC531C" w:rsidRPr="00F66F1A">
        <w:rPr>
          <w:rFonts w:hAnsi="Times New Roman" w:ascii="Times New Roman"/>
          <w:b w:val="false"/>
        </w:rPr>
        <w:t xml:space="preserve">5.000,00 </w:t>
      </w:r>
      <w:r w:rsidRPr="00F66F1A">
        <w:rPr>
          <w:rFonts w:hAnsi="Times New Roman" w:ascii="Times New Roman"/>
          <w:b w:val="false"/>
        </w:rPr>
        <w:t>kn, bankarske usluge u iznosu od 1.000,00 kn, k</w:t>
      </w:r>
      <w:r w:rsidR="00FC531C" w:rsidRPr="00F66F1A">
        <w:rPr>
          <w:rFonts w:hAnsi="Times New Roman" w:ascii="Times New Roman"/>
          <w:b w:val="false"/>
        </w:rPr>
        <w:t>njigovodstvene us</w:t>
      </w:r>
      <w:r w:rsidRPr="00F66F1A">
        <w:rPr>
          <w:rFonts w:hAnsi="Times New Roman" w:ascii="Times New Roman"/>
          <w:b w:val="false"/>
        </w:rPr>
        <w:t>luge u iznosu od 15.000,00 kn, procjena vještaka 6.000,00 kn, materijalni troškovi u iznosu od 1.000,00 kn, pristojbe u iznosu od 1.000,00 kn i troškovi arhiviranja u iznosu od 1.000,00 kn.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082338" w:rsidP="00082338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Zaključak je privremenog stečajnog upravitelja da d</w:t>
      </w:r>
      <w:r w:rsidR="00DE1769" w:rsidRPr="00F66F1A">
        <w:rPr>
          <w:rFonts w:hAnsi="Times New Roman" w:ascii="Times New Roman"/>
          <w:b w:val="false"/>
        </w:rPr>
        <w:t>užnik</w:t>
      </w:r>
      <w:r w:rsidR="00FC531C" w:rsidRPr="00F66F1A">
        <w:rPr>
          <w:rFonts w:hAnsi="Times New Roman" w:ascii="Times New Roman"/>
          <w:b w:val="false"/>
        </w:rPr>
        <w:t xml:space="preserve"> ima nesređene i nepotpune poslovne knjige i dokum</w:t>
      </w:r>
      <w:r w:rsidRPr="00F66F1A">
        <w:rPr>
          <w:rFonts w:hAnsi="Times New Roman" w:ascii="Times New Roman"/>
          <w:b w:val="false"/>
        </w:rPr>
        <w:t>entaciju. Predano godišnje financijsko izvješće za 2018.</w:t>
      </w:r>
      <w:r w:rsidR="00FC531C" w:rsidRPr="00F66F1A">
        <w:rPr>
          <w:rFonts w:hAnsi="Times New Roman" w:ascii="Times New Roman"/>
          <w:b w:val="false"/>
        </w:rPr>
        <w:t xml:space="preserve"> gotovo sigurno ne odražavaju istinit prikaz </w:t>
      </w:r>
      <w:r w:rsidRPr="00F66F1A">
        <w:rPr>
          <w:rFonts w:hAnsi="Times New Roman" w:ascii="Times New Roman"/>
          <w:b w:val="false"/>
        </w:rPr>
        <w:t>d</w:t>
      </w:r>
      <w:r w:rsidR="00DE1769" w:rsidRPr="00F66F1A">
        <w:rPr>
          <w:rFonts w:hAnsi="Times New Roman" w:ascii="Times New Roman"/>
          <w:b w:val="false"/>
        </w:rPr>
        <w:t>užnik</w:t>
      </w:r>
      <w:r w:rsidR="00FC531C" w:rsidRPr="00F66F1A">
        <w:rPr>
          <w:rFonts w:hAnsi="Times New Roman" w:ascii="Times New Roman"/>
          <w:b w:val="false"/>
        </w:rPr>
        <w:t>ove imovine i obveza.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082338" w:rsidP="00082338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Kod dužnika</w:t>
      </w:r>
      <w:r w:rsidR="00FC531C" w:rsidRPr="00F66F1A">
        <w:rPr>
          <w:rFonts w:hAnsi="Times New Roman" w:ascii="Times New Roman"/>
          <w:b w:val="false"/>
        </w:rPr>
        <w:t xml:space="preserve"> ostvaren je jedan od stečajnih razloga - nesposobnost za plaćanje.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FC531C" w:rsidP="00082338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Pored navedenog, iz razloga promjene vlasništva krajem 2018. te neprovođenja dubinske analize </w:t>
      </w:r>
      <w:r w:rsidR="005758AA">
        <w:rPr>
          <w:rFonts w:hAnsi="Times New Roman" w:ascii="Times New Roman"/>
          <w:b w:val="false"/>
        </w:rPr>
        <w:t>(due dilligence), postoji vjeroj</w:t>
      </w:r>
      <w:r w:rsidRPr="00F66F1A">
        <w:rPr>
          <w:rFonts w:hAnsi="Times New Roman" w:ascii="Times New Roman"/>
          <w:b w:val="false"/>
        </w:rPr>
        <w:t>atnost novih zahtjeva za naplatom potraživanja od strane trećih osoba.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FC531C" w:rsidP="00082338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Imovina </w:t>
      </w:r>
      <w:r w:rsidR="00082338" w:rsidRPr="00F66F1A">
        <w:rPr>
          <w:rFonts w:hAnsi="Times New Roman" w:ascii="Times New Roman"/>
          <w:b w:val="false"/>
        </w:rPr>
        <w:t>d</w:t>
      </w:r>
      <w:r w:rsidR="00DE1769" w:rsidRPr="00F66F1A">
        <w:rPr>
          <w:rFonts w:hAnsi="Times New Roman" w:ascii="Times New Roman"/>
          <w:b w:val="false"/>
        </w:rPr>
        <w:t>užnik</w:t>
      </w:r>
      <w:r w:rsidRPr="00F66F1A">
        <w:rPr>
          <w:rFonts w:hAnsi="Times New Roman" w:ascii="Times New Roman"/>
          <w:b w:val="false"/>
        </w:rPr>
        <w:t xml:space="preserve">a koja je sa velikom sigurnošću utvrđena predstavlja ugostiteljsku opremu dugotrajnu imovinu knjigovodstvene vrijednosti u iznosu od 12.250,00 </w:t>
      </w:r>
      <w:r w:rsidR="00F73BBF" w:rsidRPr="00F66F1A">
        <w:rPr>
          <w:rFonts w:hAnsi="Times New Roman" w:ascii="Times New Roman"/>
          <w:b w:val="false"/>
        </w:rPr>
        <w:t>kn</w:t>
      </w:r>
      <w:r w:rsidRPr="00F66F1A">
        <w:rPr>
          <w:rFonts w:hAnsi="Times New Roman" w:ascii="Times New Roman"/>
          <w:b w:val="false"/>
        </w:rPr>
        <w:t>, koja dugotrajna imovina se sastoji od ugostiteljske opreme. Predmetna imovina predstavlja imovinu upitne tržišne vrijednosti odnosno naplativosti.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082338" w:rsidP="00082338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Za potraživanja iskazana u poslovnim knjigama</w:t>
      </w:r>
      <w:r w:rsidR="00FC531C" w:rsidRPr="00F66F1A">
        <w:rPr>
          <w:rFonts w:hAnsi="Times New Roman" w:ascii="Times New Roman"/>
          <w:b w:val="false"/>
        </w:rPr>
        <w:t xml:space="preserve"> nema </w:t>
      </w:r>
      <w:r w:rsidRPr="00F66F1A">
        <w:rPr>
          <w:rFonts w:hAnsi="Times New Roman" w:ascii="Times New Roman"/>
          <w:b w:val="false"/>
        </w:rPr>
        <w:t>dokaza da imaju podlogu u odgova</w:t>
      </w:r>
      <w:r w:rsidR="00FC531C" w:rsidRPr="00F66F1A">
        <w:rPr>
          <w:rFonts w:hAnsi="Times New Roman" w:ascii="Times New Roman"/>
          <w:b w:val="false"/>
        </w:rPr>
        <w:t>rajućoj dokumentaciji potrebnoj za utuženje.</w:t>
      </w:r>
    </w:p>
    <w:p w:rsidRDefault="00FC531C" w:rsidP="00FC531C" w:rsidR="00FC531C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F66F1A" w:rsidP="00F66F1A" w:rsidR="00FC531C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Zaključak je privremenog stečajnog upravitelja da dužnik </w:t>
      </w:r>
      <w:r w:rsidR="00FC531C" w:rsidRPr="00F66F1A">
        <w:rPr>
          <w:rFonts w:hAnsi="Times New Roman" w:ascii="Times New Roman"/>
          <w:b w:val="false"/>
        </w:rPr>
        <w:t>nema imovinu koja je dostatna za namirenje troškova stečajnog postupka.</w:t>
      </w:r>
      <w:r w:rsidRPr="00F66F1A">
        <w:rPr>
          <w:rFonts w:hAnsi="Times New Roman" w:ascii="Times New Roman"/>
          <w:b w:val="false"/>
        </w:rPr>
        <w:t xml:space="preserve"> Predlaže sudu da </w:t>
      </w:r>
      <w:r w:rsidR="00FC531C" w:rsidRPr="00F66F1A">
        <w:rPr>
          <w:rFonts w:hAnsi="Times New Roman" w:ascii="Times New Roman"/>
          <w:b w:val="false"/>
        </w:rPr>
        <w:t xml:space="preserve">pozove vjerovnike na uplatu predujma specificiranih troškova prethodnog i stečajnog postupka u ukupnom iznosu od 34.027,00 </w:t>
      </w:r>
      <w:r w:rsidR="00F73BBF" w:rsidRPr="00F66F1A">
        <w:rPr>
          <w:rFonts w:hAnsi="Times New Roman" w:ascii="Times New Roman"/>
          <w:b w:val="false"/>
        </w:rPr>
        <w:t>kn</w:t>
      </w:r>
      <w:r w:rsidRPr="00F66F1A">
        <w:rPr>
          <w:rFonts w:hAnsi="Times New Roman" w:ascii="Times New Roman"/>
          <w:b w:val="false"/>
        </w:rPr>
        <w:t>.</w:t>
      </w:r>
    </w:p>
    <w:p w:rsidRDefault="00144160" w:rsidP="00FC531C" w:rsidR="00144160" w:rsidRPr="00F66F1A">
      <w:pPr>
        <w:pStyle w:val="Bezproreda"/>
        <w:jc w:val="both"/>
        <w:rPr>
          <w:rFonts w:hAnsi="Times New Roman" w:ascii="Times New Roman"/>
          <w:b w:val="false"/>
        </w:rPr>
      </w:pPr>
    </w:p>
    <w:p w:rsidRDefault="00F66F1A" w:rsidP="000B17AD" w:rsid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Sudac donosi </w:t>
      </w:r>
    </w:p>
    <w:p w:rsidRDefault="000B17AD" w:rsidP="000B17AD" w:rsidR="000B17AD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</w:p>
    <w:p w:rsidRDefault="00F66F1A" w:rsidP="00F66F1A" w:rsidR="00F66F1A" w:rsidRPr="00F66F1A">
      <w:pPr>
        <w:pStyle w:val="Bezproreda"/>
        <w:ind w:firstLine="720"/>
        <w:jc w:val="center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r j e š e n j e</w:t>
      </w:r>
    </w:p>
    <w:p w:rsidRDefault="00F66F1A" w:rsidP="00130398" w:rsidR="00F66F1A" w:rsidRPr="00F66F1A">
      <w:pPr>
        <w:pStyle w:val="Bezproreda"/>
        <w:ind w:firstLine="720"/>
        <w:jc w:val="both"/>
        <w:rPr>
          <w:rFonts w:hAnsi="Times New Roman" w:ascii="Times New Roman"/>
          <w:b w:val="false"/>
        </w:rPr>
      </w:pPr>
    </w:p>
    <w:p w:rsidRDefault="00F66F1A" w:rsidP="00F66F1A" w:rsidR="00F66F1A" w:rsidRPr="00F66F1A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Nalaže se dužniku u roku od 15 dana ažurirati poslovne knjige koje će prikazati stvarno </w:t>
      </w:r>
      <w:r>
        <w:rPr>
          <w:rFonts w:hAnsi="Times New Roman" w:ascii="Times New Roman"/>
          <w:b w:val="false"/>
        </w:rPr>
        <w:t xml:space="preserve">i istinito </w:t>
      </w:r>
      <w:r w:rsidRPr="00F66F1A">
        <w:rPr>
          <w:rFonts w:hAnsi="Times New Roman" w:ascii="Times New Roman"/>
          <w:b w:val="false"/>
        </w:rPr>
        <w:t>stanje dužnikove imovine i obveza.</w:t>
      </w:r>
    </w:p>
    <w:p w:rsidRDefault="00F66F1A" w:rsidP="000B17AD" w:rsidR="00F66F1A" w:rsidRPr="000B17AD">
      <w:pPr>
        <w:rPr>
          <w:rFonts w:hAnsi="Times New Roman" w:ascii="Times New Roman"/>
          <w:b w:val="false"/>
        </w:rPr>
      </w:pPr>
    </w:p>
    <w:p w:rsidRDefault="00F66F1A" w:rsidP="00F66F1A" w:rsidR="00F66F1A" w:rsidRPr="00F66F1A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Slijedom navedenog današnje ročište se odgađa a slijedeće se zakazuje za dan</w:t>
      </w:r>
    </w:p>
    <w:p w:rsidRDefault="00F66F1A" w:rsidP="00F66F1A" w:rsidR="00F66F1A" w:rsidRPr="00F66F1A">
      <w:pPr>
        <w:rPr>
          <w:rFonts w:hAnsi="Times New Roman" w:ascii="Times New Roman"/>
          <w:b w:val="false"/>
        </w:rPr>
      </w:pPr>
    </w:p>
    <w:p w:rsidRDefault="00F66F1A" w:rsidP="00F66F1A" w:rsidR="00F66F1A" w:rsidRPr="00F66F1A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9</w:t>
      </w:r>
      <w:r w:rsidRPr="00F66F1A">
        <w:rPr>
          <w:rFonts w:hAnsi="Times New Roman" w:ascii="Times New Roman"/>
          <w:b w:val="false"/>
        </w:rPr>
        <w:t>. rujna 2019. u 10.00 sati</w:t>
      </w:r>
    </w:p>
    <w:p w:rsidRDefault="00F66F1A" w:rsidP="001807C7" w:rsidR="00F66F1A" w:rsidRPr="00F66F1A">
      <w:pPr>
        <w:jc w:val="center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   kod Trgovačkog suda u Rijeci </w:t>
      </w:r>
    </w:p>
    <w:p w:rsidRDefault="00F66F1A" w:rsidP="001807C7" w:rsidR="00F66F1A" w:rsidRPr="00F66F1A">
      <w:pPr>
        <w:jc w:val="center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lastRenderedPageBreak/>
        <w:t>Zadarska ulica 1 i 3</w:t>
      </w:r>
    </w:p>
    <w:p w:rsidRDefault="00F66F1A" w:rsidP="001807C7" w:rsidR="00F66F1A" w:rsidRPr="00F66F1A">
      <w:pPr>
        <w:jc w:val="center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>I. kat, sudnica broj 2</w:t>
      </w:r>
    </w:p>
    <w:p w:rsidRDefault="00F66F1A" w:rsidP="001807C7" w:rsidR="00F66F1A" w:rsidRPr="00F66F1A">
      <w:pPr>
        <w:rPr>
          <w:rFonts w:hAnsi="Times New Roman" w:ascii="Times New Roman"/>
          <w:b w:val="false"/>
        </w:rPr>
      </w:pPr>
    </w:p>
    <w:p w:rsidRDefault="00F66F1A" w:rsidP="00F66F1A" w:rsidR="00F66F1A" w:rsidRPr="00F66F1A">
      <w:pPr>
        <w:ind w:firstLine="708"/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što prisutni </w:t>
      </w:r>
      <w:r>
        <w:rPr>
          <w:rFonts w:hAnsi="Times New Roman" w:ascii="Times New Roman"/>
          <w:b w:val="false"/>
        </w:rPr>
        <w:t xml:space="preserve">privremeni stečajni upravitelj </w:t>
      </w:r>
      <w:r w:rsidRPr="00F66F1A">
        <w:rPr>
          <w:rFonts w:hAnsi="Times New Roman" w:ascii="Times New Roman"/>
          <w:b w:val="false"/>
        </w:rPr>
        <w:t>prima na znanj</w:t>
      </w:r>
      <w:r>
        <w:rPr>
          <w:rFonts w:hAnsi="Times New Roman" w:ascii="Times New Roman"/>
          <w:b w:val="false"/>
        </w:rPr>
        <w:t>e te se smatra uredno pozvanim dok će se</w:t>
      </w:r>
      <w:r w:rsidRPr="00F66F1A">
        <w:rPr>
          <w:rFonts w:hAnsi="Times New Roman" w:ascii="Times New Roman"/>
          <w:b w:val="false"/>
        </w:rPr>
        <w:t xml:space="preserve"> predlagatelja</w:t>
      </w:r>
      <w:r>
        <w:rPr>
          <w:rFonts w:hAnsi="Times New Roman" w:ascii="Times New Roman"/>
          <w:b w:val="false"/>
        </w:rPr>
        <w:t xml:space="preserve"> i </w:t>
      </w:r>
      <w:r w:rsidRPr="00F66F1A">
        <w:rPr>
          <w:rFonts w:hAnsi="Times New Roman" w:ascii="Times New Roman"/>
          <w:b w:val="false"/>
        </w:rPr>
        <w:t>zastupnik</w:t>
      </w:r>
      <w:r>
        <w:rPr>
          <w:rFonts w:hAnsi="Times New Roman" w:ascii="Times New Roman"/>
          <w:b w:val="false"/>
        </w:rPr>
        <w:t>a</w:t>
      </w:r>
      <w:r w:rsidRPr="00F66F1A">
        <w:rPr>
          <w:rFonts w:hAnsi="Times New Roman" w:ascii="Times New Roman"/>
          <w:b w:val="false"/>
        </w:rPr>
        <w:t xml:space="preserve"> dužnika po zakonu pozvati objavom ovog poziva na mrežnoj stranici e-Oglasne ploče suda.</w:t>
      </w:r>
    </w:p>
    <w:p w:rsidRDefault="00F66F1A" w:rsidP="00F66F1A" w:rsidR="00F66F1A" w:rsidRPr="00F66F1A">
      <w:pPr>
        <w:pStyle w:val="Bezproreda"/>
        <w:ind w:left="1440"/>
        <w:jc w:val="both"/>
        <w:rPr>
          <w:rFonts w:hAnsi="Times New Roman" w:ascii="Times New Roman"/>
          <w:b w:val="false"/>
        </w:rPr>
      </w:pPr>
    </w:p>
    <w:p w:rsidRDefault="008A15B0" w:rsidP="00B10654" w:rsidR="008A15B0" w:rsidRPr="00F66F1A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7B31B2" w:rsidP="005B7AC9" w:rsidR="007B31B2" w:rsidRPr="00F66F1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F66F1A">
        <w:rPr>
          <w:rFonts w:hAnsi="Times New Roman" w:ascii="Times New Roman"/>
          <w:b w:val="false"/>
          <w:bCs/>
        </w:rPr>
        <w:t xml:space="preserve">Dovršeno u </w:t>
      </w:r>
      <w:r w:rsidR="00144160" w:rsidRPr="00F66F1A">
        <w:rPr>
          <w:rFonts w:hAnsi="Times New Roman" w:ascii="Times New Roman"/>
          <w:b w:val="false"/>
          <w:bCs/>
        </w:rPr>
        <w:t>11</w:t>
      </w:r>
      <w:r w:rsidR="00150A31" w:rsidRPr="00F66F1A">
        <w:rPr>
          <w:rFonts w:hAnsi="Times New Roman" w:ascii="Times New Roman"/>
          <w:b w:val="false"/>
          <w:bCs/>
        </w:rPr>
        <w:t>,</w:t>
      </w:r>
      <w:r w:rsidR="00144160" w:rsidRPr="00F66F1A">
        <w:rPr>
          <w:rFonts w:hAnsi="Times New Roman" w:ascii="Times New Roman"/>
          <w:b w:val="false"/>
          <w:bCs/>
        </w:rPr>
        <w:t>15</w:t>
      </w:r>
      <w:r w:rsidRPr="00F66F1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F66F1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F66F1A">
        <w:rPr>
          <w:rFonts w:hAnsi="Times New Roman" w:ascii="Times New Roman"/>
          <w:b w:val="false"/>
          <w:bCs/>
        </w:rPr>
        <w:t xml:space="preserve"> </w:t>
      </w:r>
    </w:p>
    <w:p w:rsidRDefault="007B31B2" w:rsidP="008A15B0" w:rsidR="008A15B0" w:rsidRPr="00F66F1A">
      <w:pPr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 xml:space="preserve"> </w:t>
      </w:r>
      <w:r w:rsidRPr="00F66F1A">
        <w:rPr>
          <w:rFonts w:hAnsi="Times New Roman" w:ascii="Times New Roman"/>
          <w:b w:val="false"/>
        </w:rPr>
        <w:tab/>
      </w:r>
      <w:r w:rsidRPr="00F66F1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F66F1A">
        <w:rPr>
          <w:rFonts w:hAnsi="Times New Roman" w:ascii="Times New Roman"/>
          <w:b w:val="false"/>
        </w:rPr>
        <w:t xml:space="preserve">                 </w:t>
      </w:r>
      <w:r w:rsidR="007B32C7" w:rsidRPr="00F66F1A">
        <w:rPr>
          <w:rFonts w:hAnsi="Times New Roman" w:ascii="Times New Roman"/>
          <w:b w:val="false"/>
        </w:rPr>
        <w:t xml:space="preserve">  </w:t>
      </w:r>
      <w:r w:rsidR="00CA5F98" w:rsidRPr="00F66F1A">
        <w:rPr>
          <w:rFonts w:hAnsi="Times New Roman" w:ascii="Times New Roman"/>
          <w:b w:val="false"/>
        </w:rPr>
        <w:t xml:space="preserve"> </w:t>
      </w:r>
      <w:r w:rsidR="00537E0F" w:rsidRPr="00F66F1A">
        <w:rPr>
          <w:rFonts w:hAnsi="Times New Roman" w:ascii="Times New Roman"/>
          <w:b w:val="false"/>
        </w:rPr>
        <w:tab/>
      </w:r>
      <w:r w:rsidR="00705DC7" w:rsidRPr="00F66F1A">
        <w:rPr>
          <w:rFonts w:hAnsi="Times New Roman" w:ascii="Times New Roman"/>
          <w:b w:val="false"/>
        </w:rPr>
        <w:t xml:space="preserve">  </w:t>
      </w:r>
      <w:r w:rsidR="008A15B0" w:rsidRPr="00F66F1A">
        <w:rPr>
          <w:rFonts w:hAnsi="Times New Roman" w:ascii="Times New Roman"/>
          <w:b w:val="false"/>
        </w:rPr>
        <w:t xml:space="preserve"> </w:t>
      </w:r>
      <w:r w:rsidR="00705DC7" w:rsidRPr="00F66F1A">
        <w:rPr>
          <w:rFonts w:hAnsi="Times New Roman" w:ascii="Times New Roman"/>
          <w:b w:val="false"/>
        </w:rPr>
        <w:t>Privremeni stečajni upravitelj</w:t>
      </w:r>
    </w:p>
    <w:p w:rsidRDefault="00EA4B29" w:rsidP="005B7AC9" w:rsidR="00EA4B29" w:rsidRPr="00F66F1A">
      <w:pPr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ab/>
      </w:r>
    </w:p>
    <w:p w:rsidRDefault="001C52E7" w:rsidP="005B7AC9" w:rsidR="001C52E7" w:rsidRPr="00F66F1A">
      <w:pPr>
        <w:jc w:val="both"/>
        <w:rPr>
          <w:rFonts w:hAnsi="Times New Roman" w:ascii="Times New Roman"/>
          <w:b w:val="false"/>
        </w:rPr>
      </w:pPr>
    </w:p>
    <w:p w:rsidRDefault="001C52E7" w:rsidP="005B7AC9" w:rsidR="001C52E7" w:rsidRPr="00F66F1A">
      <w:pPr>
        <w:jc w:val="both"/>
        <w:rPr>
          <w:rFonts w:hAnsi="Times New Roman" w:ascii="Times New Roman"/>
          <w:b w:val="false"/>
        </w:rPr>
      </w:pPr>
    </w:p>
    <w:p w:rsidRDefault="00537E0F" w:rsidP="005B7AC9" w:rsidR="00537E0F" w:rsidRPr="00F66F1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F66F1A">
      <w:pPr>
        <w:jc w:val="both"/>
        <w:rPr>
          <w:rFonts w:hAnsi="Times New Roman" w:ascii="Times New Roman"/>
          <w:b w:val="false"/>
        </w:rPr>
      </w:pPr>
      <w:r w:rsidRPr="00F66F1A">
        <w:rPr>
          <w:rFonts w:hAnsi="Times New Roman" w:ascii="Times New Roman"/>
          <w:b w:val="false"/>
        </w:rPr>
        <w:tab/>
      </w:r>
      <w:r w:rsidRPr="00F66F1A">
        <w:rPr>
          <w:rFonts w:hAnsi="Times New Roman" w:ascii="Times New Roman"/>
          <w:b w:val="false"/>
        </w:rPr>
        <w:tab/>
      </w:r>
      <w:r w:rsidRPr="00F66F1A">
        <w:rPr>
          <w:rFonts w:hAnsi="Times New Roman" w:ascii="Times New Roman"/>
          <w:b w:val="false"/>
        </w:rPr>
        <w:tab/>
      </w:r>
      <w:r w:rsidRPr="00F66F1A">
        <w:rPr>
          <w:rFonts w:hAnsi="Times New Roman" w:ascii="Times New Roman"/>
          <w:b w:val="false"/>
        </w:rPr>
        <w:tab/>
        <w:t xml:space="preserve">            Zapisničar </w:t>
      </w:r>
      <w:r w:rsidRPr="00F66F1A">
        <w:rPr>
          <w:rFonts w:hAnsi="Times New Roman" w:ascii="Times New Roman"/>
          <w:b w:val="false"/>
        </w:rPr>
        <w:tab/>
        <w:t xml:space="preserve">         </w:t>
      </w:r>
      <w:r w:rsidR="00CA5F98" w:rsidRPr="00F66F1A">
        <w:rPr>
          <w:rFonts w:hAnsi="Times New Roman" w:ascii="Times New Roman"/>
          <w:b w:val="false"/>
        </w:rPr>
        <w:t xml:space="preserve"> </w:t>
      </w:r>
    </w:p>
    <w:sectPr w:rsidSect="00B10654" w:rsidR="003B2493" w:rsidRPr="00F66F1A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DF1" w:rsidR="00262DF1">
      <w:r>
        <w:separator/>
      </w:r>
    </w:p>
  </w:endnote>
  <w:endnote w:id="0" w:type="continuationSeparator">
    <w:p w:rsidRDefault="00262DF1" w:rsidR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altName w:val="Trebuchet MS"/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99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DF1" w:rsidR="00262DF1">
      <w:r>
        <w:separator/>
      </w:r>
    </w:p>
  </w:footnote>
  <w:footnote w:id="0" w:type="continuationSeparator">
    <w:p w:rsidRDefault="00262DF1" w:rsidR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P="006F49A9" w:rsidR="00262DF1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FC531C">
      <w:rPr>
        <w:rFonts w:hAnsi="Times New Roman" w:ascii="Times New Roman"/>
        <w:b w:val="false"/>
      </w:rPr>
      <w:t>215</w:t>
    </w:r>
    <w:r w:rsidR="00780DC0">
      <w:rPr>
        <w:rFonts w:hAnsi="Times New Roman" w:ascii="Times New Roman"/>
        <w:b w:val="false"/>
      </w:rPr>
      <w:t>/19-</w:t>
    </w:r>
    <w:r w:rsidR="00FC531C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tplc="24F083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1A548C"/>
    <w:multiLevelType w:val="hybridMultilevel"/>
    <w:tmpl w:val="9E48D1A8"/>
    <w:lvl w:tplc="556462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DD30C4"/>
    <w:multiLevelType w:val="hybridMultilevel"/>
    <w:tmpl w:val="714874DC"/>
    <w:lvl w:tplc="82102E2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9E9434A"/>
    <w:multiLevelType w:val="hybridMultilevel"/>
    <w:tmpl w:val="2640C07E"/>
    <w:lvl w:tplc="73B8B8D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BB3D20"/>
    <w:multiLevelType w:val="hybridMultilevel"/>
    <w:tmpl w:val="A4D629AC"/>
    <w:lvl w:tplc="89B2D5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1D5F22"/>
    <w:multiLevelType w:val="hybridMultilevel"/>
    <w:tmpl w:val="AA667506"/>
    <w:lvl w:tplc="3DD47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D35C0F"/>
    <w:multiLevelType w:val="hybridMultilevel"/>
    <w:tmpl w:val="9F7CC462"/>
    <w:lvl w:tplc="36F0E682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EEC05D4"/>
    <w:multiLevelType w:val="hybridMultilevel"/>
    <w:tmpl w:val="B0DEA134"/>
    <w:lvl w:tplc="52A8859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9D068F"/>
    <w:multiLevelType w:val="hybridMultilevel"/>
    <w:tmpl w:val="942A9716"/>
    <w:lvl w:tplc="40C6450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1A6695C"/>
    <w:multiLevelType w:val="hybridMultilevel"/>
    <w:tmpl w:val="B654377A"/>
    <w:lvl w:tplc="8250B3A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6">
    <w:nsid w:val="763773CC"/>
    <w:multiLevelType w:val="hybridMultilevel"/>
    <w:tmpl w:val="38BCF31C"/>
    <w:lvl w:tplc="1AFEC6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7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3"/>
  </w:num>
  <w:num w:numId="16">
    <w:abstractNumId w:val="14"/>
  </w:num>
  <w:num w:numId="17">
    <w:abstractNumId w:val="1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3550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99B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srpnja 2019.</izvorni_sadrzaj>
    <derivirana_varijabla naziv="DomainObject.PlaniraniZavrsetakDatum_1">10. srpnja 2019.</derivirana_varijabla>
  </DomainObject.PlaniraniZavrsetakDatum>
  <DomainObject.PlaniraniPocetakDatum>
    <izvorni_sadrzaj>10. srpnja 2019.</izvorni_sadrzaj>
    <derivirana_varijabla naziv="DomainObject.PlaniraniPocetakDatum_1">10. srpnja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srpnja 2019.</izvorni_sadrzaj>
    <derivirana_varijabla naziv="DomainObject.Zapisnik.DatumKreiranja_1">10.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St-215/2019-9</izvorni_sadrzaj>
    <derivirana_varijabla naziv="DomainObject.Zapisnik.Oznaka_1">St-215/2019-9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St-215/2019</izvorni_sadrzaj>
    <derivirana_varijabla naziv="DomainObject.Predmet.OznakaBroj_1">St-215/2019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 CHUNLEI d.o.o. zastupanog po punomoćniku Vedran Žunić</izvorni_sadrzaj>
    <derivirana_varijabla naziv="DomainObject.Predmet.ProtustrankaFormated_1">  LIN CHUNLEI d.o.o. zastupanog po punomoćniku Vedran Žunić</derivirana_varijabla>
  </DomainObject.Predmet.ProtustrankaFormated>
  <DomainObject.Predmet.ProtustrankaFormatedOIB>
    <izvorni_sadrzaj>  LIN CHUNLEI d.o.o., OIB 99782502851 zastupanog po punomoćniku Vedran Žunić</izvorni_sadrzaj>
    <derivirana_varijabla naziv="DomainObject.Predmet.ProtustrankaFormatedOIB_1">  LIN CHUNLEI d.o.o., OIB 99782502851 zastupanog po punomoćniku Vedran Žunić</derivirana_varijabla>
  </DomainObject.Predmet.ProtustrankaFormatedOIB>
  <DomainObject.Predmet.ProtustrankaFormatedWithAdress>
    <izvorni_sadrzaj> LIN CHUNLEI d.o.o., Jadranski trg 4c, 51000 Rijeka zastupanog po punomoćniku Vedran Žunić</izvorni_sadrzaj>
    <derivirana_varijabla naziv="DomainObject.Predmet.ProtustrankaFormatedWithAdress_1"> LIN CHUNLEI d.o.o., Jadranski trg 4c, 51000 Rijeka zastupanog po punomoćniku Vedran Žunić</derivirana_varijabla>
  </DomainObject.Predmet.ProtustrankaFormatedWithAdress>
  <DomainObject.Predmet.ProtustrankaFormatedWithAdressOIB>
    <izvorni_sadrzaj> LIN CHUNLEI d.o.o., OIB 99782502851, Jadranski trg 4c, 51000 Rijeka zastupanog po punomoćniku Vedran Žunić</izvorni_sadrzaj>
    <derivirana_varijabla naziv="DomainObject.Predmet.ProtustrankaFormatedWithAdressOIB_1"> LIN CHUNLEI d.o.o., OIB 99782502851, Jadranski trg 4c, 51000 Rijeka zastupanog po punomoćniku Vedran Žunić</derivirana_varijabla>
  </DomainObject.Predmet.ProtustrankaFormatedWithAdressOIB>
  <DomainObject.Predmet.ProtustrankaWithAdress>
    <izvorni_sadrzaj>LIN CHUNLEI d.o.o. Jadranski trg 4c, 51000 Rijeka</izvorni_sadrzaj>
    <derivirana_varijabla naziv="DomainObject.Predmet.ProtustrankaWithAdress_1">LIN CHUNLEI d.o.o. Jadranski trg 4c, 51000 Rijeka</derivirana_varijabla>
  </DomainObject.Predmet.ProtustrankaWithAdress>
  <DomainObject.Predmet.ProtustrankaWithAdressOIB>
    <izvorni_sadrzaj>LIN CHUNLEI d.o.o., OIB 99782502851, Jadranski trg 4c, 51000 Rijeka</izvorni_sadrzaj>
    <derivirana_varijabla naziv="DomainObject.Predmet.ProtustrankaWithAdressOIB_1">LIN CHUNLEI d.o.o., OIB 99782502851, Jadranski trg 4c, 51000 Rijeka</derivirana_varijabla>
  </DomainObject.Predmet.ProtustrankaWithAdressOIB>
  <DomainObject.Predmet.ProtustrankaNazivFormated>
    <izvorni_sadrzaj>LIN CHUNLEI d.o.o.</izvorni_sadrzaj>
    <derivirana_varijabla naziv="DomainObject.Predmet.ProtustrankaNazivFormated_1">LIN CHUNLEI d.o.o.</derivirana_varijabla>
  </DomainObject.Predmet.ProtustrankaNazivFormated>
  <DomainObject.Predmet.ProtustrankaNazivFormatedOIB>
    <izvorni_sadrzaj>LIN CHUNLEI d.o.o., OIB 99782502851</izvorni_sadrzaj>
    <derivirana_varijabla naziv="DomainObject.Predmet.ProtustrankaNazivFormatedOIB_1">LIN CHUNLEI d.o.o., OIB 99782502851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LIN CHUNLEI d.o.o. zastupanog po punomoćniku Vedran Žunić</item>
    </izvorni_sadrzaj>
    <derivirana_varijabla naziv="DomainObject.Predmet.ProtuStrankaListFormated_1">
      <item>LIN CHUNLEI d.o.o. zastupanog po punomoćniku Vedran Žunić</item>
    </derivirana_varijabla>
  </DomainObject.Predmet.ProtuStrankaListFormated>
  <DomainObject.Predmet.ProtuStrankaListFormatedOIB>
    <izvorni_sadrzaj>
      <item>LIN CHUNLEI d.o.o., OIB 99782502851 zastupanog po punomoćniku Vedran Žunić</item>
    </izvorni_sadrzaj>
    <derivirana_varijabla naziv="DomainObject.Predmet.ProtuStrankaListFormatedOIB_1">
      <item>LIN CHUNLEI d.o.o., OIB 99782502851 zastupanog po punomoćniku Vedran Žunić</item>
    </derivirana_varijabla>
  </DomainObject.Predmet.ProtuStrankaListFormatedOIB>
  <DomainObject.Predmet.ProtuStrankaListFormatedWithAdress>
    <izvorni_sadrzaj>
      <item>LIN CHUNLEI d.o.o., Jadranski trg 4c, 51000 Rijeka zastupanog po punomoćniku Vedran Žunić</item>
    </izvorni_sadrzaj>
    <derivirana_varijabla naziv="DomainObject.Predmet.ProtuStrankaListFormatedWithAdress_1">
      <item>LIN CHUNLEI d.o.o., Jadranski trg 4c, 51000 Rijeka zastupanog po punomoćniku Vedran Žunić</item>
    </derivirana_varijabla>
  </DomainObject.Predmet.ProtuStrankaListFormatedWithAdress>
  <DomainObject.Predmet.ProtuStrankaListFormatedWithAdressOIB>
    <izvorni_sadrzaj>
      <item>LIN CHUNLEI d.o.o., OIB 99782502851, Jadranski trg 4c, 51000 Rijeka zastupanog po punomoćniku Vedran Žunić</item>
    </izvorni_sadrzaj>
    <derivirana_varijabla naziv="DomainObject.Predmet.ProtuStrankaListFormatedWithAdressOIB_1">
      <item>LIN CHUNLEI d.o.o., OIB 99782502851, Jadranski trg 4c, 51000 Rijeka zastupanog po punomoćniku Vedran Žunić</item>
    </derivirana_varijabla>
  </DomainObject.Predmet.ProtuStrankaListFormatedWithAdressOIB>
  <DomainObject.Predmet.ProtuStrankaListNazivFormated>
    <izvorni_sadrzaj>
      <item>LIN CHUNLEI d.o.o.</item>
    </izvorni_sadrzaj>
    <derivirana_varijabla naziv="DomainObject.Predmet.ProtuStrankaListNazivFormated_1">
      <item>LIN CHUNLEI d.o.o.</item>
    </derivirana_varijabla>
  </DomainObject.Predmet.ProtuStrankaListNazivFormated>
  <DomainObject.Predmet.ProtuStrankaListNazivFormatedOIB>
    <izvorni_sadrzaj>
      <item>LIN CHUNLEI d.o.o., OIB 99782502851</item>
    </izvorni_sadrzaj>
    <derivirana_varijabla naziv="DomainObject.Predmet.ProtuStrankaListNazivFormatedOIB_1">
      <item>LIN CHUNLEI d.o.o., OIB 99782502851</item>
    </derivirana_varijabla>
  </DomainObject.Predmet.ProtuStrankaListNazivFormatedOIB>
  <DomainObject.Predmet.OstaliListFormated>
    <izvorni_sadrzaj>
      <item>Vedran Žunić punomoćnik sudionika u postupku LIN CHUNLEI d.o.o.</item>
    </izvorni_sadrzaj>
    <derivirana_varijabla naziv="DomainObject.Predmet.OstaliListFormated_1">
      <item>Vedran Žunić punomoćnik sudionika u postupku LIN CHUNLEI d.o.o.</item>
    </derivirana_varijabla>
  </DomainObject.Predmet.OstaliListFormated>
  <DomainObject.Predmet.OstaliListFormatedOIB>
    <izvorni_sadrzaj>
      <item>Vedran Žunić, OIB 66149749623 punomoćnik sudionika u postupku LIN CHUNLEI d.o.o.</item>
    </izvorni_sadrzaj>
    <derivirana_varijabla naziv="DomainObject.Predmet.OstaliListFormatedOIB_1">
      <item>Vedran Žunić, OIB 66149749623 punomoćnik sudionika u postupku LIN CHUNLEI d.o.o.</item>
    </derivirana_varijabla>
  </DomainObject.Predmet.OstaliListFormatedOIB>
  <DomainObject.Predmet.OstaliListFormatedWithAdress>
    <izvorni_sadrzaj>
      <item>Vedran Žunić, Zdravka Kučića 60, 51000 Rijeka punomoćnik sudionika u postupku LIN CHUNLEI d.o.o.</item>
    </izvorni_sadrzaj>
    <derivirana_varijabla naziv="DomainObject.Predmet.OstaliListFormatedWithAdress_1">
      <item>Vedran Žunić, Zdravka Kučića 60, 51000 Rijeka punomoćnik sudionika u postupku LIN CHUNLEI d.o.o.</item>
    </derivirana_varijabla>
  </DomainObject.Predmet.OstaliListFormatedWithAdress>
  <DomainObject.Predmet.OstaliListFormatedWithAdressOIB>
    <izvorni_sadrzaj>
      <item>Vedran Žunić, OIB 66149749623, Zdravka Kučića 60, 51000 Rijeka punomoćnik sudionika u postupku LIN CHUNLEI d.o.o.</item>
    </izvorni_sadrzaj>
    <derivirana_varijabla naziv="DomainObject.Predmet.OstaliListFormatedWithAdressOIB_1">
      <item>Vedran Žunić, OIB 66149749623, Zdravka Kučića 60, 51000 Rijeka punomoćnik sudionika u postupku LIN CHUNLEI d.o.o.</item>
    </derivirana_varijabla>
  </DomainObject.Predmet.OstaliListFormatedWithAdressOIB>
  <DomainObject.Predmet.OstaliListNazivFormated>
    <izvorni_sadrzaj>
      <item>Vedran Žunić</item>
    </izvorni_sadrzaj>
    <derivirana_varijabla naziv="DomainObject.Predmet.OstaliListNazivFormated_1">
      <item>Vedran Žunić</item>
    </derivirana_varijabla>
  </DomainObject.Predmet.OstaliListNazivFormated>
  <DomainObject.Predmet.OstaliListNazivFormatedOIB>
    <izvorni_sadrzaj>
      <item>Vedran Žunić, OIB 66149749623</item>
    </izvorni_sadrzaj>
    <derivirana_varijabla naziv="DomainObject.Predmet.OstaliListNazivFormatedOIB_1">
      <item>Vedran Žunić, OIB 66149749623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>St-215/2019-9</izvorni_sadrzaj>
    <derivirana_varijabla naziv="DomainObject.PoslovniBrojDokumenta_1">St-215/2019-9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LIN CHUNLEI d.o.o.</izvorni_sadrzaj>
    <derivirana_varijabla naziv="DomainObject.Predmet.ProtustrankaIDrugi_1">LIN CHUNLEI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LIN CHUNLEI d.o.o., OIB 99782502851, Jadranski trg 4c, 51000 Rijeka</izvorni_sadrzaj>
    <derivirana_varijabla naziv="DomainObject.Predmet.ProtustrankaIDrugiAdressOIB_1">LIN CHUNLEI d.o.o., OIB 99782502851, Jadranski trg 4c,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LIN CHUNLEI d.o.o.</item>
      <item>Vedran Žunić</item>
    </izvorni_sadrzaj>
    <derivirana_varijabla naziv="DomainObject.Predmet.SudioniciListNaziv_1">
      <item>FINA  Rijeka</item>
      <item>LIN CHUNLEI d.o.o.</item>
      <item>Vedran Žunić</item>
    </derivirana_varijabla>
  </DomainObject.Predmet.SudioniciListNaziv>
  <DomainObject.Predmet.SudioniciListAdressOIB>
    <izvorni_sadrzaj>
      <item>FINA  Rijeka, OIB 85821130368, Frana Kurelca 8,51000 Rijeka</item>
      <item>LIN CHUNLEI d.o.o., OIB 99782502851, Jadranski trg 4c,51000 Rijeka</item>
      <item>Vedran Žunić, OIB 66149749623, Zdravka Kučića 60,51000 Rijeka</item>
    </izvorni_sadrzaj>
    <derivirana_varijabla naziv="DomainObject.Predmet.SudioniciListAdressOIB_1">
      <item>FINA  Rijeka, OIB 85821130368, Frana Kurelca 8,51000 Rijeka</item>
      <item>LIN CHUNLEI d.o.o., OIB 99782502851, Jadranski trg 4c,51000 Rijeka</item>
      <item>Vedran Žunić, OIB 66149749623, Zdravka Kučića 60,51000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99782502851</item>
      <item>, OIB 66149749623</item>
    </izvorni_sadrzaj>
    <derivirana_varijabla naziv="DomainObject.Predmet.SudioniciListNazivOIB_1">
      <item>, OIB 85821130368</item>
      <item>, OIB 99782502851</item>
      <item>, OIB 66149749623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Žabica 2, 51000 Rijeka</item>
    </izvorni_sadrzaj>
    <derivirana_varijabla naziv="DomainObject.Predmet.StecajniUpraviteljiListAddressOIB_1">
      <item>Marko Žunić, OIB 49744010088, Žabica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65424-D833-4EEC-8F2C-11495401B6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1160</properties:Words>
  <properties:Characters>6859</properties:Characters>
  <properties:Lines>157</properties:Lines>
  <properties:Paragraphs>50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2019-07-10T06:15:00Z</dcterms:created>
  <dc:creator>rcerneka</dc:creator>
  <cp:lastModifiedBy>Dajana Jurković</cp:lastModifiedBy>
  <cp:lastPrinted>2019-05-16T08:06:00Z</cp:lastPrinted>
  <dcterms:modified xmlns:xsi="http://www.w3.org/2001/XMLSchema-instance" xsi:type="dcterms:W3CDTF">2019-07-10T09:26:00Z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St-215/2019-9 / Zapisnik - Ročište radi rasprave o uvjetima za otvaranje steč. post. (215,19 zapisnik prethodni LIN CHUNLEI 10.7..docx)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