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3b12" w14:paraId="3783b12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C64EB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C64EB3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C64EB3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C64EB3" w:rsidRPr="00C64EB3">
        <w:rPr>
          <w:rFonts w:hAnsi="Times New Roman" w:ascii="Times New Roman"/>
          <w:b w:val="false"/>
        </w:rPr>
        <w:t>PROJEKT PARENZANA d.o.o. u stečaju Poreč, Partizanska 13, OIB: 52114890652</w:t>
      </w:r>
      <w:r w:rsidR="00F12369" w:rsidRPr="00F12369">
        <w:rPr>
          <w:rFonts w:hAnsi="Times New Roman" w:ascii="Times New Roman"/>
          <w:b w:val="false"/>
        </w:rPr>
        <w:t xml:space="preserve">, 15. </w:t>
      </w:r>
      <w:r w:rsidR="00C64EB3">
        <w:rPr>
          <w:rFonts w:hAnsi="Times New Roman" w:ascii="Times New Roman"/>
          <w:b w:val="false"/>
        </w:rPr>
        <w:t>listopada</w:t>
      </w:r>
      <w:r w:rsidR="00F12369" w:rsidRPr="00F12369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9D2EDC" w:rsidP="00661BC8" w:rsidR="009D2EDC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Pr="00F12369">
        <w:rPr>
          <w:rFonts w:hAnsi="Times New Roman" w:ascii="Times New Roman"/>
          <w:b w:val="false"/>
        </w:rPr>
        <w:t xml:space="preserve">AKTIVA </w:t>
      </w:r>
      <w:r w:rsidR="00C64EB3">
        <w:rPr>
          <w:rFonts w:hAnsi="Times New Roman" w:ascii="Times New Roman"/>
          <w:b w:val="false"/>
        </w:rPr>
        <w:t>KAPITAL</w:t>
      </w:r>
      <w:r w:rsidRPr="00F12369">
        <w:rPr>
          <w:rFonts w:hAnsi="Times New Roman" w:ascii="Times New Roman"/>
          <w:b w:val="false"/>
        </w:rPr>
        <w:t xml:space="preserve"> d.o.o.</w:t>
      </w:r>
      <w:r>
        <w:rPr>
          <w:rFonts w:hAnsi="Times New Roman" w:ascii="Times New Roman"/>
          <w:b w:val="false"/>
        </w:rPr>
        <w:t xml:space="preserve"> </w:t>
      </w:r>
      <w:r w:rsidRPr="00F12369">
        <w:rPr>
          <w:rFonts w:hAnsi="Times New Roman" w:ascii="Times New Roman"/>
          <w:b w:val="false"/>
        </w:rPr>
        <w:t>Gračišće</w:t>
      </w:r>
      <w:r>
        <w:rPr>
          <w:rFonts w:hAnsi="Times New Roman" w:ascii="Times New Roman"/>
          <w:b w:val="false"/>
        </w:rPr>
        <w:t xml:space="preserve">, </w:t>
      </w:r>
      <w:r w:rsidRPr="00F12369">
        <w:rPr>
          <w:rFonts w:hAnsi="Times New Roman" w:ascii="Times New Roman"/>
          <w:b w:val="false"/>
        </w:rPr>
        <w:t>Marcani 131 C</w:t>
      </w:r>
      <w:r>
        <w:rPr>
          <w:rFonts w:hAnsi="Times New Roman" w:ascii="Times New Roman"/>
          <w:b w:val="false"/>
        </w:rPr>
        <w:t>,</w:t>
      </w:r>
      <w:r w:rsidRPr="00F1236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OIB </w:t>
      </w:r>
      <w:r w:rsidR="00C64EB3">
        <w:rPr>
          <w:rFonts w:hAnsi="Times New Roman" w:ascii="Times New Roman"/>
          <w:b w:val="false"/>
        </w:rPr>
        <w:t>60869680078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C64EB3">
        <w:rPr>
          <w:rFonts w:hAnsi="Times New Roman" w:ascii="Times New Roman"/>
          <w:b w:val="false"/>
        </w:rPr>
        <w:t>3525000091101397861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C64EB3">
        <w:rPr>
          <w:rFonts w:hAnsi="Times New Roman" w:ascii="Times New Roman"/>
          <w:b w:val="false"/>
        </w:rPr>
        <w:t>45.127,62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>
        <w:rPr>
          <w:rFonts w:hAnsi="Times New Roman" w:ascii="Times New Roman"/>
          <w:b w:val="false"/>
        </w:rPr>
        <w:t>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64EB3">
        <w:rPr>
          <w:rFonts w:hAnsi="Times New Roman" w:ascii="Times New Roman"/>
          <w:b w:val="false"/>
        </w:rPr>
        <w:t>4D VISION d.o.o. Rijeka, Kružna 6, OIB: 33787490888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C64EB3">
        <w:rPr>
          <w:rFonts w:hAnsi="Times New Roman" w:ascii="Times New Roman"/>
          <w:b w:val="false"/>
        </w:rPr>
        <w:t>8024020061100867593</w:t>
      </w:r>
      <w:r w:rsidR="00585438" w:rsidRPr="00585438">
        <w:rPr>
          <w:rFonts w:hAnsi="Times New Roman" w:ascii="Times New Roman"/>
          <w:b w:val="false"/>
        </w:rPr>
        <w:t xml:space="preserve">, </w:t>
      </w:r>
      <w:r w:rsidR="00C64EB3" w:rsidRPr="002D0090">
        <w:rPr>
          <w:rFonts w:hAnsi="Times New Roman" w:ascii="Times New Roman"/>
          <w:b w:val="false"/>
        </w:rPr>
        <w:t xml:space="preserve">u iznosu od </w:t>
      </w:r>
      <w:r w:rsidR="00C64EB3">
        <w:rPr>
          <w:rFonts w:hAnsi="Times New Roman" w:ascii="Times New Roman"/>
          <w:b w:val="false"/>
        </w:rPr>
        <w:t>45.127,62</w:t>
      </w:r>
      <w:r w:rsidR="00C64EB3" w:rsidRPr="002D0090">
        <w:rPr>
          <w:rFonts w:hAnsi="Times New Roman" w:ascii="Times New Roman"/>
          <w:b w:val="false"/>
        </w:rPr>
        <w:t xml:space="preserve"> kuna</w:t>
      </w:r>
      <w:r w:rsidR="00C64EB3">
        <w:rPr>
          <w:rFonts w:hAnsi="Times New Roman" w:ascii="Times New Roman"/>
          <w:b w:val="false"/>
        </w:rPr>
        <w:t>,</w:t>
      </w:r>
      <w:r w:rsidR="00C64EB3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 w:rsidR="00585438" w:rsidRPr="00585438">
        <w:rPr>
          <w:rFonts w:hAnsi="Times New Roman" w:ascii="Times New Roman"/>
          <w:b w:val="false"/>
        </w:rPr>
        <w:t>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1B298E">
        <w:rPr>
          <w:rFonts w:hAnsi="Times New Roman" w:ascii="Times New Roman"/>
          <w:b w:val="false"/>
        </w:rPr>
        <w:t xml:space="preserve"> MARINO ŠTEMBERGA iz Umaga, 6. svibnja 17, OIB: 19320040091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1B298E">
        <w:rPr>
          <w:rFonts w:hAnsi="Times New Roman" w:ascii="Times New Roman"/>
          <w:b w:val="false"/>
        </w:rPr>
        <w:t>4923800063240076508</w:t>
      </w:r>
      <w:r w:rsidRPr="00585438">
        <w:rPr>
          <w:rFonts w:hAnsi="Times New Roman" w:ascii="Times New Roman"/>
          <w:b w:val="false"/>
        </w:rPr>
        <w:t xml:space="preserve">, </w:t>
      </w:r>
      <w:r w:rsidR="00C64EB3" w:rsidRPr="002D0090">
        <w:rPr>
          <w:rFonts w:hAnsi="Times New Roman" w:ascii="Times New Roman"/>
          <w:b w:val="false"/>
        </w:rPr>
        <w:t xml:space="preserve">u iznosu od </w:t>
      </w:r>
      <w:r w:rsidR="00C64EB3">
        <w:rPr>
          <w:rFonts w:hAnsi="Times New Roman" w:ascii="Times New Roman"/>
          <w:b w:val="false"/>
        </w:rPr>
        <w:t>45.127,62</w:t>
      </w:r>
      <w:r w:rsidR="00C64EB3" w:rsidRPr="002D0090">
        <w:rPr>
          <w:rFonts w:hAnsi="Times New Roman" w:ascii="Times New Roman"/>
          <w:b w:val="false"/>
        </w:rPr>
        <w:t xml:space="preserve"> kuna</w:t>
      </w:r>
      <w:r w:rsidR="00C64EB3">
        <w:rPr>
          <w:rFonts w:hAnsi="Times New Roman" w:ascii="Times New Roman"/>
          <w:b w:val="false"/>
        </w:rPr>
        <w:t>,</w:t>
      </w:r>
      <w:r w:rsidR="00C64EB3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 w:rsidRPr="00585438">
        <w:rPr>
          <w:rFonts w:hAnsi="Times New Roman" w:ascii="Times New Roman"/>
          <w:b w:val="false"/>
        </w:rPr>
        <w:t>,</w:t>
      </w:r>
    </w:p>
    <w:p w:rsidRDefault="00585438" w:rsidP="00585438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C64EB3">
        <w:rPr>
          <w:rFonts w:hAnsi="Times New Roman" w:ascii="Times New Roman"/>
          <w:b w:val="false"/>
        </w:rPr>
        <w:t xml:space="preserve"> </w:t>
      </w:r>
      <w:r w:rsidR="001B298E">
        <w:rPr>
          <w:rFonts w:hAnsi="Times New Roman" w:ascii="Times New Roman"/>
          <w:b w:val="false"/>
        </w:rPr>
        <w:t>TOPOS j.d.o.o. Umag, Đuba, Đuba 27 D, OIB: 99008462892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1B298E">
        <w:rPr>
          <w:rFonts w:hAnsi="Times New Roman" w:ascii="Times New Roman"/>
          <w:b w:val="false"/>
        </w:rPr>
        <w:t>1724840083236014036</w:t>
      </w:r>
      <w:r w:rsidRPr="002D0090">
        <w:rPr>
          <w:rFonts w:hAnsi="Times New Roman" w:ascii="Times New Roman"/>
          <w:b w:val="false"/>
        </w:rPr>
        <w:t xml:space="preserve">, </w:t>
      </w:r>
      <w:r w:rsidR="00C64EB3" w:rsidRPr="002D0090">
        <w:rPr>
          <w:rFonts w:hAnsi="Times New Roman" w:ascii="Times New Roman"/>
          <w:b w:val="false"/>
        </w:rPr>
        <w:t xml:space="preserve">u iznosu od </w:t>
      </w:r>
      <w:r w:rsidR="00C64EB3">
        <w:rPr>
          <w:rFonts w:hAnsi="Times New Roman" w:ascii="Times New Roman"/>
          <w:b w:val="false"/>
        </w:rPr>
        <w:t>45.127,62</w:t>
      </w:r>
      <w:r w:rsidR="00C64EB3" w:rsidRPr="002D0090">
        <w:rPr>
          <w:rFonts w:hAnsi="Times New Roman" w:ascii="Times New Roman"/>
          <w:b w:val="false"/>
        </w:rPr>
        <w:t xml:space="preserve"> kuna</w:t>
      </w:r>
      <w:r w:rsidR="00C64EB3">
        <w:rPr>
          <w:rFonts w:hAnsi="Times New Roman" w:ascii="Times New Roman"/>
          <w:b w:val="false"/>
        </w:rPr>
        <w:t>,</w:t>
      </w:r>
      <w:r w:rsidR="00C64EB3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>
        <w:rPr>
          <w:rFonts w:hAnsi="Times New Roman" w:ascii="Times New Roman"/>
          <w:b w:val="false"/>
        </w:rPr>
        <w:t>,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B298E">
        <w:rPr>
          <w:rFonts w:hAnsi="Times New Roman" w:ascii="Times New Roman"/>
          <w:b w:val="false"/>
        </w:rPr>
        <w:t>PLUVIA  d.o.o. Umag, Ulica Vladimira Nazora 13b, OIB: 18438575891</w:t>
      </w:r>
      <w:r>
        <w:rPr>
          <w:rFonts w:hAnsi="Times New Roman" w:ascii="Times New Roman"/>
          <w:b w:val="false"/>
        </w:rPr>
        <w:t xml:space="preserve">, na </w:t>
      </w:r>
      <w:r w:rsidRPr="002D0090">
        <w:rPr>
          <w:rFonts w:hAnsi="Times New Roman" w:ascii="Times New Roman"/>
          <w:b w:val="false"/>
        </w:rPr>
        <w:t>račun  HR</w:t>
      </w:r>
      <w:r w:rsidR="001B298E">
        <w:rPr>
          <w:rFonts w:hAnsi="Times New Roman" w:ascii="Times New Roman"/>
          <w:b w:val="false"/>
        </w:rPr>
        <w:t>1724840083236014036</w:t>
      </w:r>
      <w:r w:rsidRPr="002D0090">
        <w:rPr>
          <w:rFonts w:hAnsi="Times New Roman" w:ascii="Times New Roman"/>
          <w:b w:val="false"/>
        </w:rPr>
        <w:t xml:space="preserve">, </w:t>
      </w:r>
      <w:r w:rsidR="00C64EB3" w:rsidRPr="002D0090">
        <w:rPr>
          <w:rFonts w:hAnsi="Times New Roman" w:ascii="Times New Roman"/>
          <w:b w:val="false"/>
        </w:rPr>
        <w:t xml:space="preserve">u iznosu od </w:t>
      </w:r>
      <w:r w:rsidR="00C64EB3">
        <w:rPr>
          <w:rFonts w:hAnsi="Times New Roman" w:ascii="Times New Roman"/>
          <w:b w:val="false"/>
        </w:rPr>
        <w:t>45.127,62</w:t>
      </w:r>
      <w:r w:rsidR="00C64EB3" w:rsidRPr="002D0090">
        <w:rPr>
          <w:rFonts w:hAnsi="Times New Roman" w:ascii="Times New Roman"/>
          <w:b w:val="false"/>
        </w:rPr>
        <w:t xml:space="preserve"> kuna</w:t>
      </w:r>
      <w:r w:rsidR="00C64EB3">
        <w:rPr>
          <w:rFonts w:hAnsi="Times New Roman" w:ascii="Times New Roman"/>
          <w:b w:val="false"/>
        </w:rPr>
        <w:t>,</w:t>
      </w:r>
      <w:r w:rsidR="00C64EB3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 w:rsidR="001B298E">
        <w:rPr>
          <w:rFonts w:hAnsi="Times New Roman" w:ascii="Times New Roman"/>
          <w:b w:val="false"/>
        </w:rPr>
        <w:t>,</w:t>
      </w:r>
    </w:p>
    <w:p w:rsidRDefault="001B298E" w:rsidP="00C6009E" w:rsidR="001B29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9F6FBB">
        <w:rPr>
          <w:rFonts w:hAnsi="Times New Roman" w:ascii="Times New Roman"/>
          <w:b w:val="false"/>
        </w:rPr>
        <w:t>PRIMAVERA d.o.o. Rijeka, Jadranski trg 4, OIB: 36555871905</w:t>
      </w:r>
      <w:r>
        <w:rPr>
          <w:rFonts w:hAnsi="Times New Roman" w:ascii="Times New Roman"/>
          <w:b w:val="false"/>
        </w:rPr>
        <w:t xml:space="preserve">, na </w:t>
      </w:r>
      <w:r w:rsidRPr="002D0090">
        <w:rPr>
          <w:rFonts w:hAnsi="Times New Roman" w:ascii="Times New Roman"/>
          <w:b w:val="false"/>
        </w:rPr>
        <w:t>račun  HR</w:t>
      </w:r>
      <w:r w:rsidR="009F6FBB">
        <w:rPr>
          <w:rFonts w:hAnsi="Times New Roman" w:ascii="Times New Roman"/>
          <w:b w:val="false"/>
        </w:rPr>
        <w:t>3924840081135083850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45.127,62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10565,</w:t>
      </w:r>
    </w:p>
    <w:p w:rsidRDefault="002B593B" w:rsidP="002B593B" w:rsidR="00585438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2B593B">
        <w:rPr>
          <w:rFonts w:hAnsi="Times New Roman" w:ascii="Times New Roman"/>
          <w:b w:val="false"/>
        </w:rPr>
        <w:t>SAŠA POLDAN iz Rijeke, Dražice</w:t>
      </w:r>
      <w:r>
        <w:rPr>
          <w:rFonts w:hAnsi="Times New Roman" w:ascii="Times New Roman"/>
          <w:b w:val="false"/>
        </w:rPr>
        <w:t xml:space="preserve"> 123, OIB: 03822303154</w:t>
      </w:r>
      <w:r w:rsidR="001B298E" w:rsidRPr="002B593B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1024840083205774121</w:t>
      </w:r>
      <w:r w:rsidR="001B298E" w:rsidRPr="002B593B">
        <w:rPr>
          <w:rFonts w:hAnsi="Times New Roman" w:ascii="Times New Roman"/>
          <w:b w:val="false"/>
        </w:rPr>
        <w:t>, u iznosu od 45.127,62 kuna, identifikator nadmetanja 10565</w:t>
      </w:r>
      <w:r>
        <w:rPr>
          <w:rFonts w:hAnsi="Times New Roman" w:ascii="Times New Roman"/>
          <w:b w:val="false"/>
        </w:rPr>
        <w:t>.</w:t>
      </w:r>
    </w:p>
    <w:p w:rsidRDefault="002B593B" w:rsidP="002B593B" w:rsidR="002B593B">
      <w:pPr>
        <w:ind w:firstLine="708"/>
        <w:jc w:val="both"/>
        <w:rPr>
          <w:rFonts w:hAnsi="Times New Roman" w:ascii="Times New Roman"/>
          <w:b w:val="false"/>
        </w:rPr>
      </w:pPr>
    </w:p>
    <w:p w:rsidRDefault="00DA5BD1" w:rsidP="009D2EDC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15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B593B">
        <w:rPr>
          <w:rFonts w:hAnsi="Times New Roman" w:ascii="Times New Roman"/>
          <w:b w:val="false"/>
        </w:rPr>
        <w:t>listopada</w:t>
      </w:r>
      <w:r w:rsidR="00CF3839" w:rsidRPr="00CF3839">
        <w:rPr>
          <w:rFonts w:hAnsi="Times New Roman" w:ascii="Times New Roman"/>
          <w:b w:val="false"/>
        </w:rPr>
        <w:t xml:space="preserve"> 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9D2EDC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9D2EDC" w:rsidP="009D2EDC" w:rsidR="009D2EDC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9D2EDC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2E16E2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2B593B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2B593B">
        <w:rPr>
          <w:rFonts w:hAnsi="Times New Roman" w:ascii="Times New Roman"/>
          <w:b w:val="false"/>
        </w:rPr>
        <w:t>602-603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8EF" w:rsidP="00DA5BD1" w:rsidR="008228EF">
      <w:r>
        <w:separator/>
      </w:r>
    </w:p>
  </w:endnote>
  <w:endnote w:id="0" w:type="continuationSeparator">
    <w:p w:rsidRDefault="008228EF" w:rsidP="00DA5BD1" w:rsidR="0082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16E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6E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E16E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8EF" w:rsidP="00DA5BD1" w:rsidR="008228EF">
      <w:r>
        <w:separator/>
      </w:r>
    </w:p>
  </w:footnote>
  <w:footnote w:id="0" w:type="continuationSeparator">
    <w:p w:rsidRDefault="008228EF" w:rsidP="00DA5BD1" w:rsidR="00822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D2ED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2E16E2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E16E2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C64EB3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C64EB3">
      <w:rPr>
        <w:rFonts w:hAnsi="Times New Roman" w:ascii="Times New Roman"/>
        <w:b w:val="false"/>
      </w:rPr>
      <w:t>55</w:t>
    </w:r>
    <w:r>
      <w:rPr>
        <w:rFonts w:hAnsi="Times New Roman" w:ascii="Times New Roman"/>
        <w:b w:val="false"/>
      </w:rPr>
      <w:t>/201</w:t>
    </w:r>
    <w:r w:rsidR="00C64EB3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</w:t>
    </w:r>
    <w:r w:rsidR="00C64EB3">
      <w:rPr>
        <w:rFonts w:hAnsi="Times New Roman" w:ascii="Times New Roman"/>
        <w:b w:val="false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591FB9"/>
    <w:multiLevelType w:val="hybridMultilevel"/>
    <w:tmpl w:val="6BC03974"/>
    <w:lvl w:tplc="83D88748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298E"/>
    <w:rsid w:val="001B6D87"/>
    <w:rsid w:val="001B7C33"/>
    <w:rsid w:val="001C65C2"/>
    <w:rsid w:val="001D0D59"/>
    <w:rsid w:val="001E58BA"/>
    <w:rsid w:val="00213C46"/>
    <w:rsid w:val="00224E4E"/>
    <w:rsid w:val="002B561F"/>
    <w:rsid w:val="002B593B"/>
    <w:rsid w:val="002D0090"/>
    <w:rsid w:val="002D7040"/>
    <w:rsid w:val="002E16E2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37AD1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8EF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D2EDC"/>
    <w:rsid w:val="009E28FC"/>
    <w:rsid w:val="009F6FBB"/>
    <w:rsid w:val="00A02DD6"/>
    <w:rsid w:val="00A4237D"/>
    <w:rsid w:val="00AB4A25"/>
    <w:rsid w:val="00B507CB"/>
    <w:rsid w:val="00B70CB0"/>
    <w:rsid w:val="00B90FED"/>
    <w:rsid w:val="00C6009E"/>
    <w:rsid w:val="00C64EB3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  <w:rsid w:val="00FC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1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6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6E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6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6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1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6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6E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6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6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lipnja 2017.</izvorni_sadrzaj>
    <derivirana_varijabla naziv="DomainObject.Predmet.DatumZadnjeOdrzaneSudskeRadnje_1">30. lipnja 2017.</derivirana_varijabla>
  </DomainObject.Predmet.DatumZadnjeOdrzaneSudskeRadnje>
  <DomainObject.PredzadnjaOdlukaIzPredmeta.DatumDonosenjaOdluke>
    <izvorni_sadrzaj>11. travnja 2018.</izvorni_sadrzaj>
    <derivirana_varijabla naziv="DomainObject.PredzadnjaOdlukaIzPredmeta.DatumDonosenjaOdluke_1">11. travnja 2018.</derivirana_varijabla>
  </DomainObject.PredzadnjaOdlukaIzPredmeta.DatumDonosenjaOdluke>
  <DomainObject.PredzadnjaOdlukaIzPredmeta.Oznaka>
    <izvorni_sadrzaj>St-55/2015-77</izvorni_sadrzaj>
    <derivirana_varijabla naziv="DomainObject.PredzadnjaOdlukaIzPredmeta.Oznaka_1">St-55/2015-77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1474</properties:Characters>
  <properties:Lines>42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2018-10-15T11:51:00Z</dcterms:created>
  <dc:creator>Jasmina Matika</dc:creator>
  <cp:lastModifiedBy>Sanja Lakošeljac</cp:lastModifiedBy>
  <dcterms:modified xmlns:xsi="http://www.w3.org/2001/XMLSchema-instance" xsi:type="dcterms:W3CDTF">2018-10-16T06:17:00Z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(St-55-15-83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