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8ec9" w14:paraId="d428ec9" w:rsidRDefault="009E7596" w:rsidP="000A28F2" w:rsidR="009E759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9040F" w:rsidP="009E7F2C" w:rsidR="009E7596">
      <w:pPr>
        <w:pStyle w:val="Zaglavlje"/>
        <w:jc w:val="right"/>
        <w:rPr>
          <w:sz w:val="24"/>
          <w:szCs w:val="24"/>
        </w:rPr>
      </w:pPr>
      <w:r>
        <w:rPr>
          <w:sz w:val="24"/>
          <w:szCs w:val="24"/>
        </w:rPr>
        <w:t>8 St-322/14-51</w:t>
      </w:r>
    </w:p>
    <w:p w:rsidRDefault="009E7F2C" w:rsidP="009E7F2C" w:rsidR="009E7F2C">
      <w:pPr>
        <w:pStyle w:val="Zaglavlje"/>
        <w:rPr>
          <w:sz w:val="24"/>
          <w:szCs w:val="24"/>
        </w:rPr>
      </w:pPr>
    </w:p>
    <w:p w:rsidRDefault="00881873" w:rsidP="009E7F2C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E P U B L I K A  H R V A T S K A</w:t>
      </w:r>
    </w:p>
    <w:p w:rsidRDefault="00060381" w:rsidP="009E7F2C" w:rsidR="00060381">
      <w:pPr>
        <w:jc w:val="center"/>
        <w:rPr>
          <w:b/>
          <w:sz w:val="24"/>
          <w:szCs w:val="24"/>
        </w:rPr>
      </w:pPr>
    </w:p>
    <w:p w:rsidRDefault="000A28F2" w:rsidP="009E7F2C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F25EDA" w:rsidP="009E7F2C" w:rsidR="00F25EDA">
      <w:pPr>
        <w:jc w:val="center"/>
        <w:rPr>
          <w:sz w:val="24"/>
          <w:szCs w:val="24"/>
        </w:rPr>
      </w:pPr>
    </w:p>
    <w:p w:rsidRDefault="00D13C05" w:rsidP="009E7F2C" w:rsidR="00060381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A326FE">
        <w:rPr>
          <w:sz w:val="24"/>
          <w:szCs w:val="24"/>
        </w:rPr>
        <w:t xml:space="preserve">  </w:t>
      </w:r>
      <w:r w:rsidRPr="00D13C05">
        <w:rPr>
          <w:sz w:val="24"/>
          <w:szCs w:val="24"/>
        </w:rPr>
        <w:t xml:space="preserve">Trgovački sud u Rijeci po stečajnoj sutkinji Emi Brdovčak, u stečajnom postupku nad dužnikom CENTAROPREMA d.o.o. </w:t>
      </w:r>
      <w:r>
        <w:rPr>
          <w:sz w:val="24"/>
          <w:szCs w:val="24"/>
        </w:rPr>
        <w:t xml:space="preserve">u stečaju, </w:t>
      </w:r>
      <w:r w:rsidRPr="00D13C05">
        <w:rPr>
          <w:sz w:val="24"/>
          <w:szCs w:val="24"/>
        </w:rPr>
        <w:t>Rijeka, Loš</w:t>
      </w:r>
      <w:r>
        <w:rPr>
          <w:sz w:val="24"/>
          <w:szCs w:val="24"/>
        </w:rPr>
        <w:t>injska 16, OIB: 41885730867,  4. studenog</w:t>
      </w:r>
      <w:r w:rsidRPr="00D13C05">
        <w:rPr>
          <w:sz w:val="24"/>
          <w:szCs w:val="24"/>
        </w:rPr>
        <w:t>a 2015.,</w:t>
      </w:r>
      <w:r w:rsidR="00A326FE">
        <w:rPr>
          <w:sz w:val="24"/>
          <w:szCs w:val="24"/>
        </w:rPr>
        <w:t xml:space="preserve"> </w:t>
      </w:r>
    </w:p>
    <w:p w:rsidRDefault="0095233C" w:rsidP="009E7F2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P="009E7F2C" w:rsidR="00B639DE">
      <w:pPr>
        <w:jc w:val="both"/>
      </w:pPr>
    </w:p>
    <w:p w:rsidRDefault="00CB5238" w:rsidP="009E7F2C" w:rsidR="003D1C90" w:rsidRPr="009C73CC">
      <w:pPr>
        <w:ind w:firstLine="720"/>
        <w:jc w:val="both"/>
        <w:rPr>
          <w:b/>
          <w:sz w:val="24"/>
          <w:szCs w:val="24"/>
        </w:rPr>
      </w:pPr>
      <w:r w:rsidRPr="009C73CC">
        <w:rPr>
          <w:b/>
          <w:sz w:val="24"/>
          <w:szCs w:val="24"/>
        </w:rPr>
        <w:t>Utvrđene</w:t>
      </w:r>
      <w:r w:rsidR="003D1C90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su</w:t>
      </w:r>
      <w:r w:rsidR="00060381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tražbine</w:t>
      </w:r>
      <w:r w:rsidR="002C4D03" w:rsidRPr="009C73CC">
        <w:rPr>
          <w:b/>
          <w:sz w:val="24"/>
          <w:szCs w:val="24"/>
        </w:rPr>
        <w:t xml:space="preserve"> višeg isplatnog reda</w:t>
      </w:r>
      <w:r w:rsidR="003D1C90" w:rsidRPr="009C73CC">
        <w:rPr>
          <w:b/>
          <w:sz w:val="24"/>
          <w:szCs w:val="24"/>
        </w:rPr>
        <w:t>:</w:t>
      </w:r>
    </w:p>
    <w:p w:rsidRDefault="00BE51BD" w:rsidP="009E7F2C" w:rsidR="00BE51BD">
      <w:pPr>
        <w:jc w:val="both"/>
        <w:rPr>
          <w:b/>
        </w:rPr>
      </w:pPr>
    </w:p>
    <w:p w:rsidRDefault="00BE51BD" w:rsidP="009E7F2C" w:rsidR="00BE51BD" w:rsidRPr="00BE51BD">
      <w:pPr>
        <w:pStyle w:val="Odlomakpopisa"/>
        <w:ind w:left="1080"/>
        <w:jc w:val="both"/>
        <w:rPr>
          <w:b/>
        </w:rPr>
      </w:pPr>
      <w:r>
        <w:rPr>
          <w:b/>
        </w:rPr>
        <w:t>Drugi v</w:t>
      </w:r>
      <w:r w:rsidRPr="00BE51BD">
        <w:rPr>
          <w:b/>
        </w:rPr>
        <w:t>iši isplatni red:</w:t>
      </w:r>
    </w:p>
    <w:p w:rsidRDefault="00BE51BD" w:rsidP="009E7F2C" w:rsidR="00BE51BD" w:rsidRPr="00BE51BD">
      <w:pPr>
        <w:jc w:val="both"/>
      </w:pPr>
    </w:p>
    <w:p w:rsidRDefault="00D13C05" w:rsidP="009E7F2C" w:rsidR="00BE51BD">
      <w:pPr>
        <w:pStyle w:val="Odlomakpopisa"/>
        <w:ind w:left="1440"/>
        <w:jc w:val="both"/>
      </w:pPr>
      <w:r w:rsidRPr="00D13C05">
        <w:t>KD ČISTOĆA d.o.o. Rijeka, Dolac 14, OIB: 06531901714</w:t>
      </w:r>
      <w:r w:rsidR="00A326FE" w:rsidRPr="00A326FE">
        <w:t xml:space="preserve">, u iznosu od </w:t>
      </w:r>
      <w:r>
        <w:t xml:space="preserve">143.994,71 </w:t>
      </w:r>
      <w:r w:rsidR="00A326FE" w:rsidRPr="00A326FE">
        <w:t>kn</w:t>
      </w:r>
      <w:r w:rsidR="00BE51BD" w:rsidRPr="00BE51BD">
        <w:t xml:space="preserve">, </w:t>
      </w:r>
    </w:p>
    <w:p w:rsidRDefault="00A326FE" w:rsidP="009E7F2C" w:rsidR="00A326FE">
      <w:pPr>
        <w:jc w:val="both"/>
        <w:rPr>
          <w:sz w:val="24"/>
          <w:szCs w:val="24"/>
        </w:rPr>
      </w:pPr>
    </w:p>
    <w:p w:rsidRDefault="003D1C90" w:rsidP="009E7F2C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>Obrazloženje</w:t>
      </w:r>
    </w:p>
    <w:p w:rsidRDefault="003D1C90" w:rsidP="009E7F2C" w:rsidR="003D1C90" w:rsidRPr="00881BF7">
      <w:pPr>
        <w:jc w:val="both"/>
        <w:rPr>
          <w:sz w:val="24"/>
          <w:szCs w:val="24"/>
        </w:rPr>
      </w:pPr>
    </w:p>
    <w:p w:rsidRDefault="008A5E9F" w:rsidP="009E7F2C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A326FE">
        <w:rPr>
          <w:sz w:val="24"/>
          <w:szCs w:val="24"/>
        </w:rPr>
        <w:t xml:space="preserve">posebnom </w:t>
      </w:r>
      <w:r w:rsidRPr="008A5E9F">
        <w:rPr>
          <w:sz w:val="24"/>
          <w:szCs w:val="24"/>
        </w:rPr>
        <w:t xml:space="preserve">ispitnom ročištu održanom </w:t>
      </w:r>
      <w:r w:rsidR="00F25EDA">
        <w:rPr>
          <w:sz w:val="24"/>
          <w:szCs w:val="24"/>
        </w:rPr>
        <w:t>2</w:t>
      </w:r>
      <w:r w:rsidR="00A326FE">
        <w:rPr>
          <w:sz w:val="24"/>
          <w:szCs w:val="24"/>
        </w:rPr>
        <w:t>.</w:t>
      </w:r>
      <w:r w:rsidR="00D13C05">
        <w:rPr>
          <w:sz w:val="24"/>
          <w:szCs w:val="24"/>
        </w:rPr>
        <w:t xml:space="preserve"> studenoga </w:t>
      </w:r>
      <w:r w:rsidR="00F25EDA">
        <w:rPr>
          <w:sz w:val="24"/>
          <w:szCs w:val="24"/>
        </w:rPr>
        <w:t>2015. ispitana je naknadno  prijavljena tražbina</w:t>
      </w:r>
      <w:r w:rsidRPr="008A5E9F">
        <w:rPr>
          <w:sz w:val="24"/>
          <w:szCs w:val="24"/>
        </w:rPr>
        <w:t xml:space="preserve">  prema svojem iznosu i redu. </w:t>
      </w:r>
    </w:p>
    <w:p w:rsidRDefault="008A5E9F" w:rsidP="009E7F2C" w:rsidR="008A5E9F" w:rsidRPr="008A5E9F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sudac je sastavio, sukladno odredbi čl. 177. st. 2. Stečajnog zakona ("Narodne novine" 44/96, 29/99, 129/00, 123/03, 82/06, 116/10, 25/12, 133/12; dalje SZ), tablicu ispitanih tražbina u kojoj je za prijavljenu tražbinu unesen podatak o tome u kojoj je mjeri tražbina utvrđena prema svom iznosu i redu. </w:t>
      </w:r>
    </w:p>
    <w:p w:rsidRDefault="00735628" w:rsidP="009E7F2C" w:rsidR="008A5E9F" w:rsidRP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A4C2F">
        <w:rPr>
          <w:sz w:val="24"/>
          <w:szCs w:val="24"/>
        </w:rPr>
        <w:t>Tražbinu</w:t>
      </w:r>
      <w:r w:rsidR="008A5E9F" w:rsidRPr="008A5E9F">
        <w:rPr>
          <w:sz w:val="24"/>
          <w:szCs w:val="24"/>
        </w:rPr>
        <w:t xml:space="preserve"> vjerovnika iz izreke ovog rješenja stečajni upravitelj je priznao </w:t>
      </w:r>
      <w:r w:rsidR="00B877DA">
        <w:rPr>
          <w:sz w:val="24"/>
          <w:szCs w:val="24"/>
        </w:rPr>
        <w:t xml:space="preserve">te </w:t>
      </w:r>
      <w:r w:rsidR="00BA4C2F">
        <w:rPr>
          <w:sz w:val="24"/>
          <w:szCs w:val="24"/>
        </w:rPr>
        <w:t>je</w:t>
      </w:r>
      <w:r w:rsidR="002E0862">
        <w:rPr>
          <w:sz w:val="24"/>
          <w:szCs w:val="24"/>
        </w:rPr>
        <w:t xml:space="preserve"> </w:t>
      </w:r>
      <w:r w:rsidR="00BA4C2F">
        <w:rPr>
          <w:sz w:val="24"/>
          <w:szCs w:val="24"/>
        </w:rPr>
        <w:t>ona</w:t>
      </w:r>
      <w:r w:rsidR="00A326FE">
        <w:rPr>
          <w:sz w:val="24"/>
          <w:szCs w:val="24"/>
        </w:rPr>
        <w:t xml:space="preserve"> </w:t>
      </w:r>
      <w:r w:rsidR="00D13C05">
        <w:rPr>
          <w:sz w:val="24"/>
          <w:szCs w:val="24"/>
        </w:rPr>
        <w:t>razvrstana</w:t>
      </w:r>
      <w:r w:rsidR="002E0862">
        <w:rPr>
          <w:sz w:val="24"/>
          <w:szCs w:val="24"/>
        </w:rPr>
        <w:t xml:space="preserve"> u drugi viši isp</w:t>
      </w:r>
      <w:r w:rsidR="00A326FE">
        <w:rPr>
          <w:sz w:val="24"/>
          <w:szCs w:val="24"/>
        </w:rPr>
        <w:t>latni red sukladno odredbi čl. 71. st. 2. SZ-a</w:t>
      </w:r>
      <w:r w:rsidR="008A5E9F" w:rsidRPr="008A5E9F">
        <w:rPr>
          <w:sz w:val="24"/>
          <w:szCs w:val="24"/>
        </w:rPr>
        <w:t xml:space="preserve">. </w:t>
      </w:r>
    </w:p>
    <w:p w:rsidRDefault="008A5E9F" w:rsidP="009E7F2C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 obzir</w:t>
      </w:r>
      <w:r w:rsidR="00BA4C2F">
        <w:rPr>
          <w:sz w:val="24"/>
          <w:szCs w:val="24"/>
        </w:rPr>
        <w:t>om na to da nitko nije osporio tražbinu koju</w:t>
      </w:r>
      <w:r w:rsidRPr="008A5E9F">
        <w:rPr>
          <w:sz w:val="24"/>
          <w:szCs w:val="24"/>
        </w:rPr>
        <w:t xml:space="preserve"> je priznao stečajni upravitelj, temeljem odredbe čl. 177. st. 1. SZ-a, riješeno je kao u </w:t>
      </w:r>
      <w:r w:rsidR="009C73CC">
        <w:rPr>
          <w:sz w:val="24"/>
          <w:szCs w:val="24"/>
        </w:rPr>
        <w:t>izreci</w:t>
      </w:r>
      <w:r w:rsidRPr="008A5E9F">
        <w:rPr>
          <w:sz w:val="24"/>
          <w:szCs w:val="24"/>
        </w:rPr>
        <w:t xml:space="preserve">. </w:t>
      </w:r>
    </w:p>
    <w:p w:rsidRDefault="00735628" w:rsidP="009E7F2C" w:rsidR="00735628">
      <w:pPr>
        <w:ind w:firstLine="720"/>
        <w:jc w:val="both"/>
        <w:rPr>
          <w:sz w:val="24"/>
          <w:szCs w:val="24"/>
        </w:rPr>
      </w:pPr>
    </w:p>
    <w:p w:rsidRDefault="00E14407" w:rsidP="009E7F2C" w:rsidR="00E14407" w:rsidRPr="00881BF7">
      <w:pPr>
        <w:tabs>
          <w:tab w:pos="3120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13C05">
        <w:rPr>
          <w:sz w:val="24"/>
          <w:szCs w:val="24"/>
        </w:rPr>
        <w:t>Rijeci 4. studenoga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9E7F2C" w:rsidP="009E7F2C" w:rsidR="009E7F2C">
      <w:pPr>
        <w:jc w:val="both"/>
        <w:rPr>
          <w:sz w:val="24"/>
          <w:szCs w:val="24"/>
        </w:rPr>
      </w:pPr>
    </w:p>
    <w:p w:rsidRDefault="009E7F2C" w:rsidP="009E7F2C" w:rsidR="009E7F2C">
      <w:pPr>
        <w:ind w:left="5760"/>
        <w:jc w:val="center"/>
        <w:rPr>
          <w:sz w:val="24"/>
          <w:szCs w:val="24"/>
        </w:rPr>
      </w:pPr>
      <w:r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</w:p>
    <w:p w:rsidRDefault="00F66C83" w:rsidP="009E7F2C" w:rsidR="00E14407" w:rsidRPr="00881BF7">
      <w:pPr>
        <w:ind w:left="5760"/>
        <w:jc w:val="center"/>
        <w:rPr>
          <w:sz w:val="24"/>
          <w:szCs w:val="24"/>
        </w:rPr>
      </w:pPr>
      <w:r>
        <w:rPr>
          <w:sz w:val="24"/>
          <w:szCs w:val="24"/>
        </w:rPr>
        <w:t>Ema Brdovčak</w:t>
      </w:r>
    </w:p>
    <w:p w:rsidRDefault="003D1C90" w:rsidP="009E7F2C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FB23E5" w:rsidP="003D1C90" w:rsidR="003D1C90" w:rsidRPr="00881BF7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3D1C90" w:rsidRPr="00881BF7">
        <w:rPr>
          <w:sz w:val="24"/>
          <w:szCs w:val="24"/>
        </w:rPr>
        <w:t xml:space="preserve"> O PRAVNOM LIJEKU:</w:t>
      </w:r>
    </w:p>
    <w:p w:rsidRDefault="003D1C90" w:rsidP="003D1C90" w:rsidR="00F66C83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lastRenderedPageBreak/>
        <w:t>DNA:</w:t>
      </w:r>
    </w:p>
    <w:p w:rsidRDefault="00BA4C2F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e-oglasna ploča suda </w:t>
      </w:r>
    </w:p>
    <w:p w:rsidRDefault="003D1C90" w:rsidR="003D1C90"/>
    <w:sectPr w:rsidSect="009E7596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FAD" w:rsidR="00092FAD">
      <w:r>
        <w:separator/>
      </w:r>
    </w:p>
  </w:endnote>
  <w:endnote w:id="0" w:type="continuationSeparator">
    <w:p w:rsidRDefault="00092FAD" w:rsidR="00092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B2D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F3B2D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FAD" w:rsidR="00092FAD">
      <w:r>
        <w:separator/>
      </w:r>
    </w:p>
  </w:footnote>
  <w:footnote w:id="0" w:type="continuationSeparator">
    <w:p w:rsidRDefault="00092FAD" w:rsidR="00092F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C2F" w:rsidR="00BA4C2F">
    <w:pPr>
      <w:pStyle w:val="Zaglavlje"/>
    </w:pPr>
    <w:r>
      <w:tab/>
    </w:r>
    <w:r>
      <w:tab/>
    </w:r>
  </w:p>
  <w:p w:rsidRDefault="00F25EDA" w:rsidR="009E7596">
    <w:pPr>
      <w:pStyle w:val="Zaglavlje"/>
    </w:pPr>
    <w:r>
      <w:tab/>
    </w:r>
    <w:r>
      <w:tab/>
    </w:r>
    <w:r w:rsidRPr="00F25EDA">
      <w:t xml:space="preserve">8 </w:t>
    </w:r>
    <w:r w:rsidR="004B5216">
      <w:t>St-322</w:t>
    </w:r>
    <w:r w:rsidRPr="00F25EDA">
      <w:t>/14-50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216" w:rsidR="004B5216">
    <w:pPr>
      <w:pStyle w:val="Zaglavlje"/>
    </w:pPr>
    <w:r>
      <w:tab/>
    </w:r>
    <w:r>
      <w:tab/>
    </w:r>
  </w:p>
  <w:p w:rsidRDefault="009E7F2C" w:rsidP="00A45EAD" w:rsidR="009E7F2C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E7F2C" w:rsidP="00210E4E" w:rsidR="009E7F2C" w:rsidRPr="009E7F2C">
    <w:r>
      <w:rPr>
        <w:rFonts w:eastAsia="MS Mincho"/>
      </w:rPr>
      <w:t xml:space="preserve">   </w:t>
    </w:r>
    <w:r w:rsidRPr="009E7F2C">
      <w:rPr>
        <w:rFonts w:eastAsia="MS Mincho"/>
      </w:rPr>
      <w:t>REPUBLIKA HRVATSKA</w:t>
    </w:r>
  </w:p>
  <w:p w:rsidRDefault="009E7F2C" w:rsidP="00210E4E" w:rsidR="009E7F2C" w:rsidRPr="009E7F2C">
    <w:r w:rsidRPr="009E7F2C">
      <w:rPr>
        <w:rFonts w:eastAsia="MS Mincho"/>
      </w:rPr>
      <w:t>TRGOVAČKI SUD U RIJECI</w:t>
    </w:r>
  </w:p>
  <w:p w:rsidRDefault="009E7F2C" w:rsidP="009E7F2C" w:rsidR="00060381" w:rsidRPr="009E7F2C">
    <w:pPr>
      <w:rPr>
        <w:rFonts w:eastAsia="MS Mincho"/>
      </w:rPr>
    </w:pPr>
    <w:r w:rsidRPr="009E7F2C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7439B"/>
    <w:multiLevelType w:val="hybridMultilevel"/>
    <w:tmpl w:val="35B25E0A"/>
    <w:lvl w:tplc="D91C84D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A38039D"/>
    <w:multiLevelType w:val="hybridMultilevel"/>
    <w:tmpl w:val="A88A3F24"/>
    <w:lvl w:tplc="E2E864A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9060295"/>
    <w:multiLevelType w:val="hybridMultilevel"/>
    <w:tmpl w:val="06064D62"/>
    <w:lvl w:tplc="CFB4BBA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30A40D7"/>
    <w:multiLevelType w:val="hybridMultilevel"/>
    <w:tmpl w:val="344225DC"/>
    <w:lvl w:tplc="CE309D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DCA7A04"/>
    <w:multiLevelType w:val="hybridMultilevel"/>
    <w:tmpl w:val="55668C9C"/>
    <w:lvl w:tplc="F86E3D76" w:ilvl="0">
      <w:start w:val="1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3"/>
  </w:num>
  <w:num w:numId="7">
    <w:abstractNumId w:val="11"/>
  </w:num>
  <w:num w:numId="8">
    <w:abstractNumId w:val="5"/>
  </w:num>
  <w:num w:numId="9">
    <w:abstractNumId w:val="8"/>
  </w:num>
  <w:num w:numId="10">
    <w:abstractNumId w:val="12"/>
  </w:num>
  <w:num w:numId="11">
    <w:abstractNumId w:val="7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42D24"/>
    <w:rsid w:val="00060381"/>
    <w:rsid w:val="00092FAD"/>
    <w:rsid w:val="000A16EE"/>
    <w:rsid w:val="000A28F2"/>
    <w:rsid w:val="000B1EB5"/>
    <w:rsid w:val="000C2FC8"/>
    <w:rsid w:val="000D7ECB"/>
    <w:rsid w:val="0011677E"/>
    <w:rsid w:val="001F25F9"/>
    <w:rsid w:val="001F46AC"/>
    <w:rsid w:val="002201C7"/>
    <w:rsid w:val="002319E6"/>
    <w:rsid w:val="00285580"/>
    <w:rsid w:val="0029040F"/>
    <w:rsid w:val="002C2BDF"/>
    <w:rsid w:val="002C4D03"/>
    <w:rsid w:val="002E033F"/>
    <w:rsid w:val="002E0862"/>
    <w:rsid w:val="00347BB4"/>
    <w:rsid w:val="003B59C7"/>
    <w:rsid w:val="003D1C90"/>
    <w:rsid w:val="003D5975"/>
    <w:rsid w:val="00403AEF"/>
    <w:rsid w:val="00441024"/>
    <w:rsid w:val="004442B3"/>
    <w:rsid w:val="004527A6"/>
    <w:rsid w:val="00467C52"/>
    <w:rsid w:val="00494C79"/>
    <w:rsid w:val="004A50C5"/>
    <w:rsid w:val="004B5216"/>
    <w:rsid w:val="004B7F3F"/>
    <w:rsid w:val="004D1816"/>
    <w:rsid w:val="004E5469"/>
    <w:rsid w:val="004F022B"/>
    <w:rsid w:val="005071FA"/>
    <w:rsid w:val="00587A16"/>
    <w:rsid w:val="005C4B09"/>
    <w:rsid w:val="00634369"/>
    <w:rsid w:val="006643D2"/>
    <w:rsid w:val="00664D6F"/>
    <w:rsid w:val="006715C0"/>
    <w:rsid w:val="00672407"/>
    <w:rsid w:val="006E4475"/>
    <w:rsid w:val="006F3B2D"/>
    <w:rsid w:val="007141AF"/>
    <w:rsid w:val="00727C90"/>
    <w:rsid w:val="00735628"/>
    <w:rsid w:val="00760843"/>
    <w:rsid w:val="00761264"/>
    <w:rsid w:val="00790C78"/>
    <w:rsid w:val="007A1552"/>
    <w:rsid w:val="007A4330"/>
    <w:rsid w:val="007A6843"/>
    <w:rsid w:val="007B3F07"/>
    <w:rsid w:val="00856D15"/>
    <w:rsid w:val="00881873"/>
    <w:rsid w:val="00891E97"/>
    <w:rsid w:val="008A5E9F"/>
    <w:rsid w:val="008B05F8"/>
    <w:rsid w:val="008E7BF4"/>
    <w:rsid w:val="00927179"/>
    <w:rsid w:val="009359DF"/>
    <w:rsid w:val="00947881"/>
    <w:rsid w:val="0095233C"/>
    <w:rsid w:val="00976420"/>
    <w:rsid w:val="00984818"/>
    <w:rsid w:val="009C73CC"/>
    <w:rsid w:val="009D32EE"/>
    <w:rsid w:val="009D334A"/>
    <w:rsid w:val="009E7596"/>
    <w:rsid w:val="009E7F2C"/>
    <w:rsid w:val="009F06F1"/>
    <w:rsid w:val="00A247B3"/>
    <w:rsid w:val="00A326FE"/>
    <w:rsid w:val="00A36C2B"/>
    <w:rsid w:val="00A479C3"/>
    <w:rsid w:val="00A6471D"/>
    <w:rsid w:val="00A67B5C"/>
    <w:rsid w:val="00A953D1"/>
    <w:rsid w:val="00AA154C"/>
    <w:rsid w:val="00AF71E9"/>
    <w:rsid w:val="00B3396B"/>
    <w:rsid w:val="00B50DE7"/>
    <w:rsid w:val="00B639DE"/>
    <w:rsid w:val="00B877DA"/>
    <w:rsid w:val="00BA4C2F"/>
    <w:rsid w:val="00BB2F60"/>
    <w:rsid w:val="00BE51BD"/>
    <w:rsid w:val="00C3556A"/>
    <w:rsid w:val="00C80BB2"/>
    <w:rsid w:val="00CB2714"/>
    <w:rsid w:val="00CB5238"/>
    <w:rsid w:val="00D04026"/>
    <w:rsid w:val="00D13C05"/>
    <w:rsid w:val="00D209F2"/>
    <w:rsid w:val="00DA1B57"/>
    <w:rsid w:val="00DA21BA"/>
    <w:rsid w:val="00DB06B8"/>
    <w:rsid w:val="00E14407"/>
    <w:rsid w:val="00EA580F"/>
    <w:rsid w:val="00F25EDA"/>
    <w:rsid w:val="00F66C83"/>
    <w:rsid w:val="00FB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B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B2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B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B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B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B2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B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B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St-322/2014-51</izvorni_sadrzaj>
    <derivirana_varijabla naziv="DomainObject.Oznaka_1">St-322/2014-51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</izvorni_sadrzaj>
    <derivirana_varijabla naziv="DomainObject.Predmet.OstaliListFormated_1">
      <item>Danijela Miceli</item>
      <item>Violeta Peljušić</item>
      <item>ČISTOĆA d.o.o.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</izvorni_sadrzaj>
    <derivirana_varijabla naziv="DomainObject.Predmet.OstaliListFormatedOIB_1">
      <item>Danijela Miceli, OIB 42327741541</item>
      <item>Violeta Peljušić, OIB 33914998677</item>
      <item>ČISTOĆA d.o.o., OIB 06531901714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</derivirana_varijabla>
  </DomainObject.Predmet.OstaliListFormatedWithAdressOIB>
  <DomainObject.Predmet.OstaliListNazivFormated>
    <izvorni_sadrzaj>
      <item>Danijela Miceli</item>
      <item>Violeta Peljušić</item>
      <item>ČISTOĆA d.o.o.</item>
    </izvorni_sadrzaj>
    <derivirana_varijabla naziv="DomainObject.Predmet.OstaliListNazivFormated_1">
      <item>Danijela Miceli</item>
      <item>Violeta Peljušić</item>
      <item>ČISTOĆA d.o.o.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St-322/2014-51</izvorni_sadrzaj>
    <derivirana_varijabla naziv="DomainObject.PoslovniBrojDokumenta_1">St-322/2014-51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1401</properties:Characters>
  <properties:Lines>45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2015-11-05T07:38:00Z</dcterms:created>
  <dc:creator>nmarkovic</dc:creator>
  <cp:lastModifiedBy>Dajana Jurković</cp:lastModifiedBy>
  <cp:lastPrinted>2015-01-23T11:46:00Z</cp:lastPrinted>
  <dcterms:modified xmlns:xsi="http://www.w3.org/2001/XMLSchema-instance" xsi:type="dcterms:W3CDTF">2015-11-09T12:09:00Z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St-322/2014-51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