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bea3" w14:paraId="9d0bea3" w:rsidRDefault="00152B8E" w:rsidP="00434597" w:rsidR="00152B8E" w:rsidRPr="00A64478">
      <w:pPr>
        <w15:collapsed w:val="false"/>
        <w:rPr>
          <w:rFonts w:hAnsi="Book Antiqua" w:ascii="Book Antiqua"/>
          <w:b/>
          <w:sz w:val="22"/>
          <w:szCs w:val="22"/>
          <w:lang w:val="hr-HR"/>
        </w:rPr>
      </w:pPr>
      <w:bookmarkStart w:name="_GoBack" w:id="0"/>
      <w:bookmarkEnd w:id="0"/>
    </w:p>
    <w:p w:rsidRDefault="00434597" w:rsidP="00434597" w:rsidR="002903ED" w:rsidRPr="00F374D3">
      <w:pPr>
        <w:rPr>
          <w:rFonts w:hAnsi="Book Antiqua" w:ascii="Book Antiqua"/>
          <w:sz w:val="22"/>
          <w:szCs w:val="22"/>
          <w:lang w:val="hr-HR"/>
        </w:rPr>
      </w:pPr>
      <w:r w:rsidRPr="00F374D3">
        <w:rPr>
          <w:rFonts w:hAnsi="Book Antiqua" w:ascii="Book Antiqua"/>
          <w:sz w:val="22"/>
          <w:szCs w:val="22"/>
          <w:lang w:val="hr-HR"/>
        </w:rPr>
        <w:tab/>
      </w:r>
      <w:r w:rsidR="00292589" w:rsidRPr="00F374D3">
        <w:rPr>
          <w:rFonts w:hAnsi="Book Antiqua" w:ascii="Book Antiqua"/>
          <w:sz w:val="22"/>
          <w:szCs w:val="22"/>
          <w:lang w:val="hr-HR"/>
        </w:rPr>
        <w:tab/>
      </w:r>
      <w:r w:rsidR="00292589" w:rsidRPr="00F374D3">
        <w:rPr>
          <w:rFonts w:hAnsi="Book Antiqua" w:ascii="Book Antiqua"/>
          <w:sz w:val="22"/>
          <w:szCs w:val="22"/>
          <w:lang w:val="hr-HR"/>
        </w:rPr>
        <w:tab/>
      </w:r>
      <w:r w:rsidR="00292589" w:rsidRPr="00F374D3">
        <w:rPr>
          <w:rFonts w:hAnsi="Book Antiqua" w:ascii="Book Antiqua"/>
          <w:sz w:val="22"/>
          <w:szCs w:val="22"/>
          <w:lang w:val="hr-HR"/>
        </w:rPr>
        <w:tab/>
      </w:r>
      <w:r w:rsidR="00292589" w:rsidRPr="00F374D3">
        <w:rPr>
          <w:rFonts w:hAnsi="Book Antiqua" w:ascii="Book Antiqua"/>
          <w:sz w:val="22"/>
          <w:szCs w:val="22"/>
          <w:lang w:val="hr-HR"/>
        </w:rPr>
        <w:tab/>
      </w:r>
      <w:r w:rsidR="00292589" w:rsidRPr="00F374D3">
        <w:rPr>
          <w:rFonts w:hAnsi="Book Antiqua" w:ascii="Book Antiqua"/>
          <w:sz w:val="22"/>
          <w:szCs w:val="22"/>
          <w:lang w:val="hr-HR"/>
        </w:rPr>
        <w:tab/>
        <w:t xml:space="preserve">           </w:t>
      </w:r>
    </w:p>
    <w:p w:rsidRDefault="004A4282" w:rsidP="006A0677" w:rsidR="00434597" w:rsidRPr="00F374D3">
      <w:pPr>
        <w:ind w:firstLine="708" w:left="5664"/>
        <w:jc w:val="right"/>
        <w:rPr>
          <w:sz w:val="24"/>
          <w:szCs w:val="24"/>
          <w:lang w:val="hr-HR"/>
        </w:rPr>
      </w:pPr>
      <w:r w:rsidRPr="00F374D3">
        <w:rPr>
          <w:sz w:val="24"/>
          <w:szCs w:val="24"/>
          <w:lang w:val="hr-HR"/>
        </w:rPr>
        <w:t xml:space="preserve">         8</w:t>
      </w:r>
      <w:r w:rsidR="00C6261C" w:rsidRPr="00F374D3">
        <w:rPr>
          <w:sz w:val="24"/>
          <w:szCs w:val="24"/>
          <w:lang w:val="hr-HR"/>
        </w:rPr>
        <w:t xml:space="preserve">. </w:t>
      </w:r>
      <w:r w:rsidR="007E3EC8" w:rsidRPr="00F374D3">
        <w:rPr>
          <w:sz w:val="24"/>
          <w:szCs w:val="24"/>
          <w:lang w:val="hr-HR"/>
        </w:rPr>
        <w:t>St-</w:t>
      </w:r>
      <w:r w:rsidR="00D01F90" w:rsidRPr="00F374D3">
        <w:rPr>
          <w:sz w:val="24"/>
          <w:szCs w:val="24"/>
          <w:lang w:val="hr-HR"/>
        </w:rPr>
        <w:t>264/14-34</w:t>
      </w:r>
    </w:p>
    <w:p w:rsidRDefault="004A4282" w:rsidP="006A0677" w:rsidR="004A4282" w:rsidRPr="00F374D3">
      <w:pPr>
        <w:ind w:firstLine="708" w:left="5664"/>
        <w:jc w:val="right"/>
        <w:rPr>
          <w:sz w:val="24"/>
          <w:szCs w:val="24"/>
          <w:lang w:val="hr-HR"/>
        </w:rPr>
      </w:pPr>
    </w:p>
    <w:p w:rsidRDefault="00D01F90" w:rsidP="004A4282" w:rsidR="004A4282" w:rsidRPr="00F374D3">
      <w:pPr>
        <w:jc w:val="center"/>
        <w:rPr>
          <w:sz w:val="24"/>
          <w:szCs w:val="24"/>
          <w:lang w:val="hr-HR"/>
        </w:rPr>
      </w:pPr>
      <w:r w:rsidRPr="00F374D3">
        <w:rPr>
          <w:sz w:val="24"/>
          <w:szCs w:val="24"/>
          <w:lang w:val="hr-HR"/>
        </w:rPr>
        <w:t>R E P U B L I K A  H R V A T S K A</w:t>
      </w:r>
    </w:p>
    <w:p w:rsidRDefault="004A4282" w:rsidP="004A4282" w:rsidR="004A4282" w:rsidRPr="00F374D3">
      <w:pPr>
        <w:jc w:val="center"/>
        <w:rPr>
          <w:sz w:val="24"/>
          <w:szCs w:val="24"/>
          <w:lang w:val="hr-HR"/>
        </w:rPr>
      </w:pPr>
    </w:p>
    <w:p w:rsidRDefault="00434597" w:rsidP="00434597" w:rsidR="00434597" w:rsidRPr="00F374D3">
      <w:pPr>
        <w:jc w:val="center"/>
        <w:rPr>
          <w:sz w:val="24"/>
          <w:szCs w:val="24"/>
          <w:lang w:val="hr-HR"/>
        </w:rPr>
      </w:pPr>
      <w:r w:rsidRPr="00F374D3">
        <w:rPr>
          <w:sz w:val="24"/>
          <w:szCs w:val="24"/>
          <w:lang w:val="hr-HR"/>
        </w:rPr>
        <w:t xml:space="preserve">R J E Š E NJ E </w:t>
      </w:r>
    </w:p>
    <w:p w:rsidRDefault="004A4282" w:rsidP="004A4282" w:rsidR="004A4282" w:rsidRPr="004A4282">
      <w:pPr>
        <w:jc w:val="center"/>
        <w:rPr>
          <w:b/>
          <w:sz w:val="24"/>
          <w:szCs w:val="24"/>
          <w:lang w:val="hr-HR"/>
        </w:rPr>
      </w:pPr>
      <w:r w:rsidRPr="004A4282">
        <w:rPr>
          <w:b/>
          <w:sz w:val="24"/>
          <w:szCs w:val="24"/>
          <w:lang w:val="hr-HR"/>
        </w:rPr>
        <w:tab/>
      </w:r>
    </w:p>
    <w:p w:rsidRDefault="004A4282" w:rsidP="00F374D3" w:rsidR="004A4282" w:rsidRPr="004A4282">
      <w:pPr>
        <w:ind w:firstLine="708"/>
        <w:jc w:val="both"/>
        <w:rPr>
          <w:sz w:val="24"/>
          <w:szCs w:val="24"/>
          <w:lang w:val="hr-HR"/>
        </w:rPr>
      </w:pPr>
      <w:r w:rsidRPr="004A4282">
        <w:rPr>
          <w:sz w:val="24"/>
          <w:szCs w:val="24"/>
          <w:lang w:val="hr-HR"/>
        </w:rPr>
        <w:t xml:space="preserve">Trgovački sud u Rijeci, po sutkinji tog suda Emi Brdovčak, u </w:t>
      </w:r>
      <w:r w:rsidR="007E3EC8">
        <w:rPr>
          <w:sz w:val="24"/>
          <w:szCs w:val="24"/>
          <w:lang w:val="hr-HR"/>
        </w:rPr>
        <w:t>stečajnom postupku nad stečajnim dužnikom</w:t>
      </w:r>
      <w:r w:rsidR="00D01F90">
        <w:rPr>
          <w:sz w:val="24"/>
          <w:szCs w:val="24"/>
          <w:lang w:val="hr-HR"/>
        </w:rPr>
        <w:t xml:space="preserve"> MK-BOJA d.o.o. Otočac, Velebitska 3, OIB: 70986508288, 27</w:t>
      </w:r>
      <w:r w:rsidR="003B0EC1">
        <w:rPr>
          <w:sz w:val="24"/>
          <w:szCs w:val="24"/>
          <w:lang w:val="hr-HR"/>
        </w:rPr>
        <w:t xml:space="preserve">. </w:t>
      </w:r>
      <w:r w:rsidR="007E3EC8">
        <w:rPr>
          <w:sz w:val="24"/>
          <w:szCs w:val="24"/>
          <w:lang w:val="hr-HR"/>
        </w:rPr>
        <w:t xml:space="preserve">studenoga </w:t>
      </w:r>
      <w:r>
        <w:rPr>
          <w:sz w:val="24"/>
          <w:szCs w:val="24"/>
          <w:lang w:val="hr-HR"/>
        </w:rPr>
        <w:t>2015</w:t>
      </w:r>
      <w:r w:rsidRPr="004A4282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>,</w:t>
      </w:r>
    </w:p>
    <w:p w:rsidRDefault="00434597" w:rsidP="00434597" w:rsidR="00434597" w:rsidRPr="004A4282">
      <w:pPr>
        <w:rPr>
          <w:b/>
          <w:sz w:val="24"/>
          <w:szCs w:val="24"/>
          <w:lang w:val="hr-HR"/>
        </w:rPr>
      </w:pPr>
    </w:p>
    <w:p w:rsidRDefault="00434597" w:rsidP="00434597" w:rsidR="00434597" w:rsidRPr="00F374D3">
      <w:pPr>
        <w:jc w:val="center"/>
        <w:rPr>
          <w:sz w:val="24"/>
          <w:szCs w:val="24"/>
          <w:lang w:val="hr-HR"/>
        </w:rPr>
      </w:pPr>
      <w:r w:rsidRPr="00F374D3">
        <w:rPr>
          <w:sz w:val="24"/>
          <w:szCs w:val="24"/>
          <w:lang w:val="hr-HR"/>
        </w:rPr>
        <w:t>r i j e š i o     j e</w:t>
      </w:r>
    </w:p>
    <w:p w:rsidRDefault="00434597" w:rsidP="00434597" w:rsidR="00434597" w:rsidRPr="004A4282">
      <w:pPr>
        <w:jc w:val="center"/>
        <w:rPr>
          <w:b/>
          <w:sz w:val="24"/>
          <w:szCs w:val="24"/>
          <w:lang w:val="hr-HR"/>
        </w:rPr>
      </w:pPr>
    </w:p>
    <w:p w:rsidRDefault="00434597" w:rsidP="00F374D3" w:rsidR="000057E8">
      <w:pPr>
        <w:ind w:firstLine="708"/>
        <w:jc w:val="both"/>
        <w:rPr>
          <w:sz w:val="24"/>
          <w:szCs w:val="24"/>
          <w:lang w:val="hr-HR"/>
        </w:rPr>
      </w:pPr>
      <w:r w:rsidRPr="000057E8">
        <w:rPr>
          <w:sz w:val="24"/>
          <w:szCs w:val="24"/>
          <w:lang w:val="hr-HR"/>
        </w:rPr>
        <w:t>U</w:t>
      </w:r>
      <w:r w:rsidR="00166BFC" w:rsidRPr="000057E8">
        <w:rPr>
          <w:sz w:val="24"/>
          <w:szCs w:val="24"/>
          <w:lang w:val="hr-HR"/>
        </w:rPr>
        <w:t xml:space="preserve">tvrđuje se da je </w:t>
      </w:r>
      <w:r w:rsidR="007E3EC8">
        <w:rPr>
          <w:sz w:val="24"/>
          <w:szCs w:val="24"/>
          <w:lang w:val="hr-HR"/>
        </w:rPr>
        <w:t xml:space="preserve">stečajni vjerovnik </w:t>
      </w:r>
      <w:r w:rsidR="00D01F90">
        <w:rPr>
          <w:sz w:val="24"/>
          <w:szCs w:val="24"/>
          <w:lang w:val="hr-HR"/>
        </w:rPr>
        <w:t>PRIVREDNA BANKA ZAGREB d.d. Zagreb, OIB: 02535697732</w:t>
      </w:r>
      <w:r w:rsidR="007E3EC8">
        <w:rPr>
          <w:sz w:val="24"/>
          <w:szCs w:val="24"/>
          <w:lang w:val="hr-HR"/>
        </w:rPr>
        <w:t xml:space="preserve">, povukao prijavu tražbine u ovom stečajnom postupku u iznosu od </w:t>
      </w:r>
      <w:r w:rsidR="00D01F90">
        <w:rPr>
          <w:sz w:val="24"/>
          <w:szCs w:val="24"/>
          <w:lang w:val="hr-HR"/>
        </w:rPr>
        <w:t xml:space="preserve">209.405,74 </w:t>
      </w:r>
      <w:r w:rsidR="007E3EC8">
        <w:rPr>
          <w:sz w:val="24"/>
          <w:szCs w:val="24"/>
          <w:lang w:val="hr-HR"/>
        </w:rPr>
        <w:t xml:space="preserve"> kn. </w:t>
      </w:r>
    </w:p>
    <w:p w:rsidRDefault="000057E8" w:rsidP="000057E8" w:rsidR="000057E8" w:rsidRPr="000057E8">
      <w:pPr>
        <w:jc w:val="both"/>
        <w:rPr>
          <w:sz w:val="24"/>
          <w:szCs w:val="24"/>
          <w:lang w:val="hr-HR"/>
        </w:rPr>
      </w:pPr>
    </w:p>
    <w:p w:rsidRDefault="00434597" w:rsidP="00434597" w:rsidR="00434597" w:rsidRPr="00F374D3">
      <w:pPr>
        <w:jc w:val="center"/>
        <w:rPr>
          <w:sz w:val="24"/>
          <w:szCs w:val="24"/>
          <w:lang w:val="hr-HR"/>
        </w:rPr>
      </w:pPr>
      <w:r w:rsidRPr="00F374D3">
        <w:rPr>
          <w:sz w:val="24"/>
          <w:szCs w:val="24"/>
          <w:lang w:val="hr-HR"/>
        </w:rPr>
        <w:t>Obrazloženje</w:t>
      </w:r>
    </w:p>
    <w:p w:rsidRDefault="00434597" w:rsidP="00434597" w:rsidR="00434597" w:rsidRPr="004A4282">
      <w:pPr>
        <w:jc w:val="both"/>
        <w:rPr>
          <w:b/>
          <w:sz w:val="24"/>
          <w:szCs w:val="24"/>
          <w:lang w:val="hr-HR"/>
        </w:rPr>
      </w:pPr>
    </w:p>
    <w:p w:rsidRDefault="007E3EC8" w:rsidP="002903ED" w:rsidR="007E3EC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</w:t>
      </w:r>
      <w:r w:rsidR="00D01F90">
        <w:rPr>
          <w:sz w:val="24"/>
          <w:szCs w:val="24"/>
          <w:lang w:val="hr-HR"/>
        </w:rPr>
        <w:t>izvještajnom ročištu održanom 1</w:t>
      </w:r>
      <w:r>
        <w:rPr>
          <w:sz w:val="24"/>
          <w:szCs w:val="24"/>
          <w:lang w:val="hr-HR"/>
        </w:rPr>
        <w:t xml:space="preserve">. </w:t>
      </w:r>
      <w:r w:rsidR="00D01F90">
        <w:rPr>
          <w:sz w:val="24"/>
          <w:szCs w:val="24"/>
          <w:lang w:val="hr-HR"/>
        </w:rPr>
        <w:t>srpnja</w:t>
      </w:r>
      <w:r>
        <w:rPr>
          <w:sz w:val="24"/>
          <w:szCs w:val="24"/>
          <w:lang w:val="hr-HR"/>
        </w:rPr>
        <w:t xml:space="preserve"> 2015. </w:t>
      </w:r>
      <w:r w:rsidR="00392950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 xml:space="preserve">tečajni upravitelj je priznao tražbinu vjerovnika </w:t>
      </w:r>
      <w:r w:rsidR="00D01F90" w:rsidRPr="00D01F90">
        <w:rPr>
          <w:sz w:val="24"/>
          <w:szCs w:val="24"/>
          <w:lang w:val="hr-HR"/>
        </w:rPr>
        <w:t xml:space="preserve">PRIVREDNA BANKA ZAGREB d.d. Zagreb </w:t>
      </w:r>
      <w:r>
        <w:rPr>
          <w:sz w:val="24"/>
          <w:szCs w:val="24"/>
          <w:lang w:val="hr-HR"/>
        </w:rPr>
        <w:t>u iznosu od</w:t>
      </w:r>
      <w:r w:rsidR="00D01F90">
        <w:rPr>
          <w:sz w:val="24"/>
          <w:szCs w:val="24"/>
          <w:lang w:val="hr-HR"/>
        </w:rPr>
        <w:t xml:space="preserve"> 209.405,74  kn</w:t>
      </w:r>
      <w:r>
        <w:rPr>
          <w:sz w:val="24"/>
          <w:szCs w:val="24"/>
          <w:lang w:val="hr-HR"/>
        </w:rPr>
        <w:t xml:space="preserve"> kn kao tražbinu </w:t>
      </w:r>
      <w:r w:rsidR="00D01F90">
        <w:rPr>
          <w:sz w:val="24"/>
          <w:szCs w:val="24"/>
          <w:lang w:val="hr-HR"/>
        </w:rPr>
        <w:t>drugog višeg isplatnog reda</w:t>
      </w:r>
      <w:r>
        <w:rPr>
          <w:sz w:val="24"/>
          <w:szCs w:val="24"/>
          <w:lang w:val="hr-HR"/>
        </w:rPr>
        <w:t xml:space="preserve">. </w:t>
      </w:r>
    </w:p>
    <w:p w:rsidRDefault="00D01F90" w:rsidP="002903ED" w:rsidR="00D01F90">
      <w:pPr>
        <w:ind w:firstLine="720"/>
        <w:jc w:val="both"/>
        <w:rPr>
          <w:sz w:val="24"/>
          <w:szCs w:val="24"/>
          <w:lang w:val="hr-HR"/>
        </w:rPr>
      </w:pPr>
    </w:p>
    <w:p w:rsidRDefault="00D01F90" w:rsidP="00D01F90" w:rsidR="007E3EC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Podneskom od 12. listopada 2015. s</w:t>
      </w:r>
      <w:r w:rsidRPr="00D01F90">
        <w:rPr>
          <w:sz w:val="24"/>
          <w:szCs w:val="24"/>
          <w:lang w:val="hr-HR"/>
        </w:rPr>
        <w:t xml:space="preserve">tečajni vjerovnik PRIVREDNA BANKA ZAGREB d.d. Zagreb </w:t>
      </w:r>
      <w:r>
        <w:rPr>
          <w:sz w:val="24"/>
          <w:szCs w:val="24"/>
          <w:lang w:val="hr-HR"/>
        </w:rPr>
        <w:t>povukao je prijavu svoje tražbine u ovom stečajnom postupku navodeći da je njegova tražbina podmirena.</w:t>
      </w:r>
      <w:r w:rsidRPr="00D01F90">
        <w:rPr>
          <w:sz w:val="24"/>
          <w:szCs w:val="24"/>
          <w:lang w:val="hr-HR"/>
        </w:rPr>
        <w:t xml:space="preserve"> </w:t>
      </w:r>
    </w:p>
    <w:p w:rsidRDefault="003B0EC1" w:rsidP="00E56B46" w:rsidR="003B0EC1" w:rsidRPr="004A4282">
      <w:pPr>
        <w:jc w:val="both"/>
        <w:rPr>
          <w:sz w:val="24"/>
          <w:szCs w:val="24"/>
          <w:lang w:val="hr-HR"/>
        </w:rPr>
      </w:pPr>
    </w:p>
    <w:p w:rsidRDefault="007E3EC8" w:rsidP="007E3EC8" w:rsidR="00E56B4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Slijedom navedenog, odgovarajućom primjenom odredbe čl. </w:t>
      </w:r>
      <w:r w:rsidR="000057E8">
        <w:rPr>
          <w:sz w:val="24"/>
          <w:szCs w:val="24"/>
          <w:lang w:val="hr-HR"/>
        </w:rPr>
        <w:t>193. st.</w:t>
      </w:r>
      <w:r w:rsidR="00E56B46">
        <w:rPr>
          <w:sz w:val="24"/>
          <w:szCs w:val="24"/>
          <w:lang w:val="hr-HR"/>
        </w:rPr>
        <w:t xml:space="preserve"> 1</w:t>
      </w:r>
      <w:r w:rsidR="00A64478" w:rsidRPr="004A4282">
        <w:rPr>
          <w:sz w:val="24"/>
          <w:szCs w:val="24"/>
          <w:lang w:val="hr-HR"/>
        </w:rPr>
        <w:t>. Zakona o parničnom postupku</w:t>
      </w:r>
      <w:r w:rsidR="00392950">
        <w:rPr>
          <w:sz w:val="24"/>
          <w:szCs w:val="24"/>
          <w:lang w:val="hr-HR"/>
        </w:rPr>
        <w:t xml:space="preserve"> </w:t>
      </w:r>
      <w:r w:rsidR="00A64478" w:rsidRPr="004A4282">
        <w:rPr>
          <w:sz w:val="24"/>
          <w:szCs w:val="24"/>
          <w:lang w:val="hr-HR"/>
        </w:rPr>
        <w:t>(„Narodne Novine“ broj 53/91, 91/92, 112/99, 88/01, 117/03, 88/05, 2/07, 84/08, 96/08, 123/08, 57/11; 148/11, 25/13;</w:t>
      </w:r>
      <w:r w:rsidR="00AF502A" w:rsidRPr="004A4282">
        <w:rPr>
          <w:sz w:val="24"/>
          <w:szCs w:val="24"/>
          <w:lang w:val="hr-HR"/>
        </w:rPr>
        <w:t xml:space="preserve"> dalje:</w:t>
      </w:r>
      <w:r w:rsidR="003D3721">
        <w:rPr>
          <w:sz w:val="24"/>
          <w:szCs w:val="24"/>
          <w:lang w:val="hr-HR"/>
        </w:rPr>
        <w:t xml:space="preserve"> </w:t>
      </w:r>
      <w:r w:rsidR="00AF502A" w:rsidRPr="004A4282">
        <w:rPr>
          <w:sz w:val="24"/>
          <w:szCs w:val="24"/>
          <w:lang w:val="hr-HR"/>
        </w:rPr>
        <w:t xml:space="preserve">ZPP) </w:t>
      </w:r>
      <w:r>
        <w:rPr>
          <w:sz w:val="24"/>
          <w:szCs w:val="24"/>
          <w:lang w:val="hr-HR"/>
        </w:rPr>
        <w:t xml:space="preserve">u vezi s čl. 6. Stečajnog zakona </w:t>
      </w:r>
      <w:r w:rsidRPr="007E3EC8">
        <w:rPr>
          <w:sz w:val="24"/>
          <w:szCs w:val="24"/>
          <w:lang w:val="hr-HR"/>
        </w:rPr>
        <w:t>("Narodne novine" 44/96, 29/99, 129/00, 123/03, 82/06, 116/10, 25/12, 133/12)</w:t>
      </w:r>
      <w:r>
        <w:rPr>
          <w:sz w:val="24"/>
          <w:szCs w:val="24"/>
          <w:lang w:val="hr-HR"/>
        </w:rPr>
        <w:t xml:space="preserve"> </w:t>
      </w:r>
      <w:r w:rsidR="00E56B46">
        <w:rPr>
          <w:sz w:val="24"/>
          <w:szCs w:val="24"/>
          <w:lang w:val="hr-HR"/>
        </w:rPr>
        <w:t xml:space="preserve">riješeno je kao u izreci. </w:t>
      </w:r>
    </w:p>
    <w:p w:rsidRDefault="00E56B46" w:rsidP="00A64478" w:rsidR="00E56B46">
      <w:pPr>
        <w:ind w:firstLine="720"/>
        <w:jc w:val="both"/>
        <w:rPr>
          <w:sz w:val="24"/>
          <w:szCs w:val="24"/>
          <w:lang w:val="hr-HR"/>
        </w:rPr>
      </w:pPr>
    </w:p>
    <w:p w:rsidRDefault="000057E8" w:rsidP="00434597" w:rsidR="00434597" w:rsidRPr="004A428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Rijeci</w:t>
      </w:r>
      <w:r w:rsidR="00434597" w:rsidRPr="004A4282">
        <w:rPr>
          <w:sz w:val="24"/>
          <w:szCs w:val="24"/>
          <w:lang w:val="hr-HR"/>
        </w:rPr>
        <w:t xml:space="preserve"> </w:t>
      </w:r>
      <w:r w:rsidR="00D01F90">
        <w:rPr>
          <w:sz w:val="24"/>
          <w:szCs w:val="24"/>
          <w:lang w:val="hr-HR"/>
        </w:rPr>
        <w:t>27</w:t>
      </w:r>
      <w:r w:rsidR="007E3EC8">
        <w:rPr>
          <w:sz w:val="24"/>
          <w:szCs w:val="24"/>
          <w:lang w:val="hr-HR"/>
        </w:rPr>
        <w:t xml:space="preserve">. </w:t>
      </w:r>
      <w:r w:rsidR="00392950">
        <w:rPr>
          <w:sz w:val="24"/>
          <w:szCs w:val="24"/>
          <w:lang w:val="hr-HR"/>
        </w:rPr>
        <w:t>s</w:t>
      </w:r>
      <w:r w:rsidR="007E3EC8">
        <w:rPr>
          <w:sz w:val="24"/>
          <w:szCs w:val="24"/>
          <w:lang w:val="hr-HR"/>
        </w:rPr>
        <w:t xml:space="preserve">tudenoga </w:t>
      </w:r>
      <w:r>
        <w:rPr>
          <w:sz w:val="24"/>
          <w:szCs w:val="24"/>
          <w:lang w:val="hr-HR"/>
        </w:rPr>
        <w:t>2015</w:t>
      </w:r>
      <w:r w:rsidR="007C2590" w:rsidRPr="004A4282">
        <w:rPr>
          <w:sz w:val="24"/>
          <w:szCs w:val="24"/>
          <w:lang w:val="hr-HR"/>
        </w:rPr>
        <w:t>.</w:t>
      </w:r>
      <w:r w:rsidR="00152B8E" w:rsidRPr="004A4282">
        <w:rPr>
          <w:sz w:val="24"/>
          <w:szCs w:val="24"/>
          <w:lang w:val="hr-HR"/>
        </w:rPr>
        <w:t xml:space="preserve"> </w:t>
      </w:r>
    </w:p>
    <w:p w:rsidRDefault="00434597" w:rsidP="00434597" w:rsidR="00434597" w:rsidRPr="004A4282">
      <w:pPr>
        <w:jc w:val="center"/>
        <w:rPr>
          <w:b/>
          <w:sz w:val="24"/>
          <w:szCs w:val="24"/>
          <w:lang w:val="hr-HR"/>
        </w:rPr>
      </w:pPr>
    </w:p>
    <w:p w:rsidRDefault="00434597" w:rsidP="00434597" w:rsidR="00434597">
      <w:pPr>
        <w:jc w:val="both"/>
        <w:rPr>
          <w:sz w:val="24"/>
          <w:szCs w:val="24"/>
          <w:lang w:val="hr-HR"/>
        </w:rPr>
      </w:pP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="00F374D3">
        <w:rPr>
          <w:sz w:val="24"/>
          <w:szCs w:val="24"/>
          <w:lang w:val="hr-HR"/>
        </w:rPr>
        <w:t xml:space="preserve">                   Stečajna sutkinja</w:t>
      </w:r>
      <w:r w:rsidR="000057E8">
        <w:rPr>
          <w:sz w:val="24"/>
          <w:szCs w:val="24"/>
          <w:lang w:val="hr-HR"/>
        </w:rPr>
        <w:t>:</w:t>
      </w:r>
    </w:p>
    <w:p w:rsidRDefault="000057E8" w:rsidP="00434597" w:rsidR="000057E8" w:rsidRPr="004A42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F374D3">
        <w:rPr>
          <w:sz w:val="24"/>
          <w:szCs w:val="24"/>
          <w:lang w:val="hr-HR"/>
        </w:rPr>
        <w:t xml:space="preserve">                     </w:t>
      </w:r>
      <w:r>
        <w:rPr>
          <w:sz w:val="24"/>
          <w:szCs w:val="24"/>
          <w:lang w:val="hr-HR"/>
        </w:rPr>
        <w:t>Ema Brdovčak</w:t>
      </w:r>
    </w:p>
    <w:p w:rsidRDefault="00AF502A" w:rsidP="000057E8" w:rsidR="00434597" w:rsidRPr="004A4282">
      <w:pPr>
        <w:jc w:val="both"/>
        <w:rPr>
          <w:sz w:val="24"/>
          <w:szCs w:val="24"/>
        </w:rPr>
      </w:pP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  <w:r w:rsidRPr="004A4282">
        <w:rPr>
          <w:sz w:val="24"/>
          <w:szCs w:val="24"/>
          <w:lang w:val="hr-HR"/>
        </w:rPr>
        <w:tab/>
      </w:r>
    </w:p>
    <w:p w:rsidRDefault="00F374D3" w:rsidP="00434597" w:rsidR="00F374D3">
      <w:pPr>
        <w:jc w:val="both"/>
        <w:rPr>
          <w:sz w:val="24"/>
          <w:szCs w:val="24"/>
          <w:lang w:val="hr-HR"/>
        </w:rPr>
      </w:pPr>
    </w:p>
    <w:p w:rsidRDefault="00F374D3" w:rsidP="00434597" w:rsidR="00F374D3">
      <w:pPr>
        <w:jc w:val="both"/>
        <w:rPr>
          <w:sz w:val="24"/>
          <w:szCs w:val="24"/>
          <w:lang w:val="hr-HR"/>
        </w:rPr>
      </w:pPr>
    </w:p>
    <w:p w:rsidRDefault="00F374D3" w:rsidP="00434597" w:rsidR="00F374D3">
      <w:pPr>
        <w:jc w:val="both"/>
        <w:rPr>
          <w:sz w:val="24"/>
          <w:szCs w:val="24"/>
          <w:lang w:val="hr-HR"/>
        </w:rPr>
      </w:pPr>
    </w:p>
    <w:p w:rsidRDefault="00F374D3" w:rsidP="00434597" w:rsidR="00F374D3">
      <w:pPr>
        <w:jc w:val="both"/>
        <w:rPr>
          <w:sz w:val="24"/>
          <w:szCs w:val="24"/>
          <w:lang w:val="hr-HR"/>
        </w:rPr>
      </w:pPr>
    </w:p>
    <w:p w:rsidRDefault="00F374D3" w:rsidP="00434597" w:rsidR="00F374D3">
      <w:pPr>
        <w:jc w:val="both"/>
        <w:rPr>
          <w:sz w:val="24"/>
          <w:szCs w:val="24"/>
          <w:lang w:val="hr-HR"/>
        </w:rPr>
      </w:pPr>
    </w:p>
    <w:p w:rsidRDefault="000057E8" w:rsidP="00434597" w:rsidR="00434597" w:rsidRPr="00F374D3">
      <w:pPr>
        <w:jc w:val="both"/>
        <w:rPr>
          <w:sz w:val="24"/>
          <w:szCs w:val="24"/>
          <w:lang w:val="hr-HR"/>
        </w:rPr>
      </w:pPr>
      <w:r w:rsidRPr="00F374D3">
        <w:rPr>
          <w:sz w:val="24"/>
          <w:szCs w:val="24"/>
          <w:lang w:val="hr-HR"/>
        </w:rPr>
        <w:t xml:space="preserve">UPUTA </w:t>
      </w:r>
      <w:r w:rsidR="00434597" w:rsidRPr="00F374D3">
        <w:rPr>
          <w:sz w:val="24"/>
          <w:szCs w:val="24"/>
          <w:lang w:val="hr-HR"/>
        </w:rPr>
        <w:t xml:space="preserve">O PRAVNOM LIJEKU: </w:t>
      </w:r>
    </w:p>
    <w:p w:rsidRDefault="00434597" w:rsidP="00F374D3" w:rsidR="00AF3F4D" w:rsidRPr="004A4282">
      <w:pPr>
        <w:ind w:firstLine="708"/>
        <w:jc w:val="both"/>
        <w:rPr>
          <w:sz w:val="24"/>
          <w:szCs w:val="24"/>
          <w:lang w:val="hr-HR"/>
        </w:rPr>
      </w:pPr>
      <w:r w:rsidRPr="004A4282">
        <w:rPr>
          <w:sz w:val="24"/>
          <w:szCs w:val="24"/>
          <w:lang w:val="hr-HR"/>
        </w:rPr>
        <w:t xml:space="preserve">Protiv ovog rješenja nezadovoljna stranka može </w:t>
      </w:r>
      <w:r w:rsidR="000057E8">
        <w:rPr>
          <w:sz w:val="24"/>
          <w:szCs w:val="24"/>
          <w:lang w:val="hr-HR"/>
        </w:rPr>
        <w:t>podnijeti žalbu Visokom trgovačkom sudu Republike Hrvatske u roku od 8 dana od primitku ovog rješenja. Žalba se podnosi</w:t>
      </w:r>
      <w:r w:rsidRPr="004A4282">
        <w:rPr>
          <w:sz w:val="24"/>
          <w:szCs w:val="24"/>
          <w:lang w:val="hr-HR"/>
        </w:rPr>
        <w:t xml:space="preserve"> putem ovog Suda u 2 primjerka za Sud i po 1 za svaku protivnu stranku.</w:t>
      </w:r>
    </w:p>
    <w:p w:rsidRDefault="000057E8" w:rsidP="00AF3F4D" w:rsidR="000057E8">
      <w:pPr>
        <w:ind w:firstLine="708" w:left="4956"/>
        <w:rPr>
          <w:sz w:val="24"/>
          <w:szCs w:val="24"/>
          <w:lang w:val="hr-HR"/>
        </w:rPr>
      </w:pPr>
    </w:p>
    <w:p w:rsidRDefault="00F374D3" w:rsidP="007C2590" w:rsidR="00F374D3">
      <w:pPr>
        <w:jc w:val="both"/>
        <w:rPr>
          <w:sz w:val="24"/>
          <w:szCs w:val="24"/>
          <w:lang w:val="hr-HR"/>
        </w:rPr>
      </w:pPr>
    </w:p>
    <w:p w:rsidRDefault="00F374D3" w:rsidP="007C2590" w:rsidR="00F374D3">
      <w:pPr>
        <w:jc w:val="both"/>
        <w:rPr>
          <w:sz w:val="24"/>
          <w:szCs w:val="24"/>
          <w:lang w:val="hr-HR"/>
        </w:rPr>
      </w:pPr>
    </w:p>
    <w:p w:rsidRDefault="00F374D3" w:rsidP="007C2590" w:rsidR="00F374D3">
      <w:pPr>
        <w:jc w:val="both"/>
        <w:rPr>
          <w:sz w:val="24"/>
          <w:szCs w:val="24"/>
          <w:lang w:val="hr-HR"/>
        </w:rPr>
      </w:pPr>
    </w:p>
    <w:p w:rsidRDefault="007C2590" w:rsidP="007C2590" w:rsidR="007C2590" w:rsidRPr="004A4282">
      <w:pPr>
        <w:jc w:val="both"/>
        <w:rPr>
          <w:sz w:val="24"/>
          <w:szCs w:val="24"/>
          <w:lang w:val="hr-HR"/>
        </w:rPr>
      </w:pPr>
      <w:r w:rsidRPr="004A4282">
        <w:rPr>
          <w:sz w:val="24"/>
          <w:szCs w:val="24"/>
          <w:lang w:val="hr-HR"/>
        </w:rPr>
        <w:t>DNA:</w:t>
      </w:r>
    </w:p>
    <w:p w:rsidRDefault="007C2590" w:rsidP="00392950" w:rsidR="007C2590" w:rsidRPr="004A4282">
      <w:pPr>
        <w:ind w:left="720"/>
        <w:jc w:val="both"/>
        <w:rPr>
          <w:sz w:val="24"/>
          <w:szCs w:val="24"/>
          <w:lang w:val="hr-HR"/>
        </w:rPr>
      </w:pPr>
    </w:p>
    <w:p w:rsidRDefault="00D01F90" w:rsidP="00391B7F" w:rsidR="0039295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392950" w:rsidP="00391B7F" w:rsidR="0039295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vjerovniku </w:t>
      </w:r>
      <w:r w:rsidR="00D01F90">
        <w:rPr>
          <w:sz w:val="24"/>
          <w:szCs w:val="24"/>
          <w:lang w:val="hr-HR"/>
        </w:rPr>
        <w:t xml:space="preserve">PBZ d.d. po pun. – Leko i partneri </w:t>
      </w:r>
    </w:p>
    <w:p w:rsidRDefault="00392950" w:rsidP="00391B7F" w:rsidR="0039295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e – oglasna ploča </w:t>
      </w:r>
    </w:p>
    <w:p w:rsidRDefault="008E433E" w:rsidP="00392950" w:rsidR="008E433E" w:rsidRPr="004A4282">
      <w:pPr>
        <w:ind w:left="720"/>
        <w:jc w:val="both"/>
        <w:rPr>
          <w:sz w:val="24"/>
          <w:szCs w:val="24"/>
          <w:lang w:val="hr-HR"/>
        </w:rPr>
      </w:pPr>
    </w:p>
    <w:sectPr w:rsidSect="00F374D3" w:rsidR="008E433E" w:rsidRPr="004A4282">
      <w:headerReference w:type="default" r:id="rId9"/>
      <w:headerReference w:type="firs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40A" w:rsidP="00F374D3" w:rsidR="002C140A">
      <w:r>
        <w:separator/>
      </w:r>
    </w:p>
  </w:endnote>
  <w:endnote w:id="0" w:type="continuationSeparator">
    <w:p w:rsidRDefault="002C140A" w:rsidP="00F374D3" w:rsidR="002C1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40A" w:rsidP="00F374D3" w:rsidR="002C140A">
      <w:r>
        <w:separator/>
      </w:r>
    </w:p>
  </w:footnote>
  <w:footnote w:id="0" w:type="continuationSeparator">
    <w:p w:rsidRDefault="002C140A" w:rsidP="00F374D3" w:rsidR="002C1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4D3" w:rsidP="00F374D3" w:rsidR="00F374D3" w:rsidRPr="00F374D3">
    <w:pPr>
      <w:ind w:firstLine="708" w:left="5664"/>
      <w:jc w:val="right"/>
      <w:rPr>
        <w:sz w:val="24"/>
        <w:szCs w:val="24"/>
        <w:lang w:val="hr-HR"/>
      </w:rPr>
    </w:pPr>
    <w:r w:rsidRPr="00F374D3">
      <w:rPr>
        <w:sz w:val="24"/>
        <w:szCs w:val="24"/>
        <w:lang w:val="hr-HR"/>
      </w:rPr>
      <w:t>8. St-264/14-34</w:t>
    </w:r>
  </w:p>
  <w:p w:rsidRDefault="00F374D3" w:rsidR="00F374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CA4" w:rsidP="00A45EAD" w:rsidR="00D76CA4">
    <w:pPr>
      <w:ind w:firstLine="708"/>
    </w:pPr>
    <w:r>
      <w:rPr>
        <w:noProof/>
        <w:lang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76CA4" w:rsidP="00210E4E" w:rsidR="00D76CA4" w:rsidRPr="00D76CA4">
    <w:r w:rsidRPr="00D76CA4">
      <w:rPr>
        <w:rFonts w:eastAsia="MS Mincho"/>
      </w:rPr>
      <w:t>REPUBLIKA HRVATSKA</w:t>
    </w:r>
  </w:p>
  <w:p w:rsidRDefault="00D76CA4" w:rsidP="00210E4E" w:rsidR="00D76CA4" w:rsidRPr="00D76CA4">
    <w:r w:rsidRPr="00D76CA4">
      <w:rPr>
        <w:rFonts w:eastAsia="MS Mincho"/>
      </w:rPr>
      <w:t>TRGOVAČKI SUD U RIJECI</w:t>
    </w:r>
  </w:p>
  <w:p w:rsidRDefault="00D76CA4" w:rsidP="00A45EAD" w:rsidR="00D76CA4" w:rsidRPr="00D76CA4">
    <w:pPr>
      <w:rPr>
        <w:rFonts w:eastAsia="MS Mincho"/>
      </w:rPr>
    </w:pPr>
    <w:r w:rsidRPr="00D76CA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B791D"/>
    <w:multiLevelType w:val="hybridMultilevel"/>
    <w:tmpl w:val="061848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00CAA"/>
    <w:multiLevelType w:val="hybridMultilevel"/>
    <w:tmpl w:val="B204E4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56406F"/>
    <w:multiLevelType w:val="hybridMultilevel"/>
    <w:tmpl w:val="D97278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F21CAE"/>
    <w:multiLevelType w:val="hybridMultilevel"/>
    <w:tmpl w:val="FF8AEB1E"/>
    <w:lvl w:tplc="F0323D4C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9091412"/>
    <w:multiLevelType w:val="hybridMultilevel"/>
    <w:tmpl w:val="9168A986"/>
    <w:lvl w:tplc="EE4EAC2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A118C6"/>
    <w:multiLevelType w:val="hybridMultilevel"/>
    <w:tmpl w:val="860848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A45C5D"/>
    <w:multiLevelType w:val="hybridMultilevel"/>
    <w:tmpl w:val="5226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0641A1"/>
    <w:multiLevelType w:val="hybridMultilevel"/>
    <w:tmpl w:val="FF6C99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695"/>
    <w:rsid w:val="000057E8"/>
    <w:rsid w:val="000D57D5"/>
    <w:rsid w:val="00152B8E"/>
    <w:rsid w:val="00166BFC"/>
    <w:rsid w:val="00187E1C"/>
    <w:rsid w:val="00222A2D"/>
    <w:rsid w:val="00264207"/>
    <w:rsid w:val="002903ED"/>
    <w:rsid w:val="00292589"/>
    <w:rsid w:val="002A1F54"/>
    <w:rsid w:val="002C140A"/>
    <w:rsid w:val="00340836"/>
    <w:rsid w:val="0036290E"/>
    <w:rsid w:val="00391B7F"/>
    <w:rsid w:val="00392950"/>
    <w:rsid w:val="003965F2"/>
    <w:rsid w:val="003A7F7A"/>
    <w:rsid w:val="003B0D47"/>
    <w:rsid w:val="003B0EC1"/>
    <w:rsid w:val="003B25E1"/>
    <w:rsid w:val="003D3721"/>
    <w:rsid w:val="004324E2"/>
    <w:rsid w:val="00434597"/>
    <w:rsid w:val="00472982"/>
    <w:rsid w:val="004A4282"/>
    <w:rsid w:val="004A547C"/>
    <w:rsid w:val="004F000C"/>
    <w:rsid w:val="005872B1"/>
    <w:rsid w:val="005E25A3"/>
    <w:rsid w:val="005E52CB"/>
    <w:rsid w:val="005F5778"/>
    <w:rsid w:val="005F7DC9"/>
    <w:rsid w:val="006A0677"/>
    <w:rsid w:val="006E417C"/>
    <w:rsid w:val="006F5138"/>
    <w:rsid w:val="006F5B0F"/>
    <w:rsid w:val="00713573"/>
    <w:rsid w:val="0071769D"/>
    <w:rsid w:val="007A04A5"/>
    <w:rsid w:val="007C2590"/>
    <w:rsid w:val="007E3EC8"/>
    <w:rsid w:val="008254E9"/>
    <w:rsid w:val="008E433E"/>
    <w:rsid w:val="009A76F4"/>
    <w:rsid w:val="00A52971"/>
    <w:rsid w:val="00A64478"/>
    <w:rsid w:val="00AD2695"/>
    <w:rsid w:val="00AF3F4D"/>
    <w:rsid w:val="00AF502A"/>
    <w:rsid w:val="00BA4EC0"/>
    <w:rsid w:val="00BF2E82"/>
    <w:rsid w:val="00C00D35"/>
    <w:rsid w:val="00C16F58"/>
    <w:rsid w:val="00C6261C"/>
    <w:rsid w:val="00CC563D"/>
    <w:rsid w:val="00D01F90"/>
    <w:rsid w:val="00D45075"/>
    <w:rsid w:val="00D52551"/>
    <w:rsid w:val="00D547EF"/>
    <w:rsid w:val="00D76CA4"/>
    <w:rsid w:val="00D870D7"/>
    <w:rsid w:val="00D94042"/>
    <w:rsid w:val="00DD4599"/>
    <w:rsid w:val="00E15CBD"/>
    <w:rsid w:val="00E15DED"/>
    <w:rsid w:val="00E56B46"/>
    <w:rsid w:val="00F374D3"/>
    <w:rsid w:val="00FC4671"/>
    <w:rsid w:val="00FE22D1"/>
    <w:rsid w:val="00FE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2695"/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A7F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57E8"/>
    <w:pPr>
      <w:ind w:left="708"/>
    </w:pPr>
  </w:style>
  <w:style w:styleId="Zaglavlje" w:type="paragraph">
    <w:name w:val="header"/>
    <w:basedOn w:val="Normal"/>
    <w:link w:val="ZaglavljeChar"/>
    <w:rsid w:val="00F374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374D3"/>
    <w:rPr>
      <w:lang w:val="en-GB"/>
    </w:rPr>
  </w:style>
  <w:style w:styleId="Podnoje" w:type="paragraph">
    <w:name w:val="footer"/>
    <w:basedOn w:val="Normal"/>
    <w:link w:val="PodnojeChar"/>
    <w:rsid w:val="00F374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374D3"/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2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5A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A3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A3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A3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2695"/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A7F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57E8"/>
    <w:pPr>
      <w:ind w:left="708"/>
    </w:pPr>
  </w:style>
  <w:style w:styleId="Zaglavlje" w:type="paragraph">
    <w:name w:val="header"/>
    <w:basedOn w:val="Normal"/>
    <w:link w:val="ZaglavljeChar"/>
    <w:rsid w:val="00F374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374D3"/>
    <w:rPr>
      <w:lang w:val="en-GB"/>
    </w:rPr>
  </w:style>
  <w:style w:styleId="Podnoje" w:type="paragraph">
    <w:name w:val="footer"/>
    <w:basedOn w:val="Normal"/>
    <w:link w:val="PodnojeChar"/>
    <w:rsid w:val="00F374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374D3"/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2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5A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A3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A3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A3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</izvorni_sadrzaj>
    <derivirana_varijabla naziv="DomainObject.Primjedba_1">povlačenje prijave</derivirana_varijabla>
  </DomainObject.Primjedba>
  <DomainObject.Oznaka>
    <izvorni_sadrzaj>St-264/2014-34</izvorni_sadrzaj>
    <derivirana_varijabla naziv="DomainObject.Oznaka_1">St-264/2014-34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St-264/2014</izvorni_sadrzaj>
    <derivirana_varijabla naziv="DomainObject.Predmet.OznakaBroj_1">St-264/2014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- BOJA d.o.o.  Otočac</izvorni_sadrzaj>
    <derivirana_varijabla naziv="DomainObject.Predmet.ProtustrankaFormated_1">  MK - BOJA d.o.o.  Otočac</derivirana_varijabla>
  </DomainObject.Predmet.ProtustrankaFormated>
  <DomainObject.Predmet.ProtustrankaFormatedOIB>
    <izvorni_sadrzaj>  MK - BOJA d.o.o.  Otočac, OIB 70986508288</izvorni_sadrzaj>
    <derivirana_varijabla naziv="DomainObject.Predmet.ProtustrankaFormatedOIB_1">  MK - BOJA d.o.o.  Otočac, OIB 70986508288</derivirana_varijabla>
  </DomainObject.Predmet.ProtustrankaFormatedOIB>
  <DomainObject.Predmet.ProtustrankaFormatedWithAdress>
    <izvorni_sadrzaj> MK - BOJA d.o.o.  Otočac, Velebitska 3, 53220 Otočac</izvorni_sadrzaj>
    <derivirana_varijabla naziv="DomainObject.Predmet.ProtustrankaFormatedWithAdress_1"> MK - BOJA d.o.o.  Otočac, Velebitska 3, 53220 Otočac</derivirana_varijabla>
  </DomainObject.Predmet.ProtustrankaFormatedWithAdress>
  <DomainObject.Predmet.ProtustrankaFormatedWithAdressOIB>
    <izvorni_sadrzaj> MK - BOJA d.o.o.  Otočac, OIB 70986508288, Velebitska 3, 53220 Otočac</izvorni_sadrzaj>
    <derivirana_varijabla naziv="DomainObject.Predmet.ProtustrankaFormatedWithAdressOIB_1"> MK - BOJA d.o.o.  Otočac, OIB 70986508288, Velebitska 3, 53220 Otočac</derivirana_varijabla>
  </DomainObject.Predmet.ProtustrankaFormatedWithAdressOIB>
  <DomainObject.Predmet.ProtustrankaWithAdress>
    <izvorni_sadrzaj>MK - BOJA d.o.o.  Otočac Velebitska 3, 53220 Otočac</izvorni_sadrzaj>
    <derivirana_varijabla naziv="DomainObject.Predmet.ProtustrankaWithAdress_1">MK - BOJA d.o.o.  Otočac Velebitska 3, 53220 Otočac</derivirana_varijabla>
  </DomainObject.Predmet.ProtustrankaWithAdress>
  <DomainObject.Predmet.ProtustrankaWithAdressOIB>
    <izvorni_sadrzaj>MK - BOJA d.o.o.  Otočac, OIB 70986508288, Velebitska 3, 53220 Otočac</izvorni_sadrzaj>
    <derivirana_varijabla naziv="DomainObject.Predmet.ProtustrankaWithAdressOIB_1">MK - BOJA d.o.o.  Otočac, OIB 70986508288, Velebitska 3, 53220 Otočac</derivirana_varijabla>
  </DomainObject.Predmet.ProtustrankaWithAdressOIB>
  <DomainObject.Predmet.ProtustrankaNazivFormated>
    <izvorni_sadrzaj>MK - BOJA d.o.o.  Otočac</izvorni_sadrzaj>
    <derivirana_varijabla naziv="DomainObject.Predmet.ProtustrankaNazivFormated_1">MK - BOJA d.o.o.  Otočac</derivirana_varijabla>
  </DomainObject.Predmet.ProtustrankaNazivFormated>
  <DomainObject.Predmet.ProtustrankaNazivFormatedOIB>
    <izvorni_sadrzaj>MK - BOJA d.o.o.  Otočac, OIB 70986508288</izvorni_sadrzaj>
    <derivirana_varijabla naziv="DomainObject.Predmet.ProtustrankaNazivFormatedOIB_1">MK - BOJA d.o.o.  Otočac, OIB 70986508288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OREŠKOVĆ  Otočac</izvorni_sadrzaj>
    <derivirana_varijabla naziv="DomainObject.Predmet.StrankaFormated_1">  HELENA OREŠKOVĆ  Otočac</derivirana_varijabla>
  </DomainObject.Predmet.StrankaFormated>
  <DomainObject.Predmet.StrankaFormatedOIB>
    <izvorni_sadrzaj>  HELENA OREŠKOVĆ  Otočac, OIB 61723189251</izvorni_sadrzaj>
    <derivirana_varijabla naziv="DomainObject.Predmet.StrankaFormatedOIB_1">  HELENA OREŠKOVĆ  Otočac, OIB 61723189251</derivirana_varijabla>
  </DomainObject.Predmet.StrankaFormatedOIB>
  <DomainObject.Predmet.StrankaFormatedWithAdress>
    <izvorni_sadrzaj> HELENA OREŠKOVĆ  Otočac, Kompolje 128a, 53220 Otočac</izvorni_sadrzaj>
    <derivirana_varijabla naziv="DomainObject.Predmet.StrankaFormatedWithAdress_1"> HELENA OREŠKOVĆ  Otočac, Kompolje 128a, 53220 Otočac</derivirana_varijabla>
  </DomainObject.Predmet.StrankaFormatedWithAdress>
  <DomainObject.Predmet.StrankaFormatedWithAdressOIB>
    <izvorni_sadrzaj> HELENA OREŠKOVĆ  Otočac, OIB 61723189251, Kompolje 128a, 53220 Otočac</izvorni_sadrzaj>
    <derivirana_varijabla naziv="DomainObject.Predmet.StrankaFormatedWithAdressOIB_1"> HELENA OREŠKOVĆ  Otočac, OIB 61723189251, Kompolje 128a, 53220 Otočac</derivirana_varijabla>
  </DomainObject.Predmet.StrankaFormatedWithAdressOIB>
  <DomainObject.Predmet.StrankaWithAdress>
    <izvorni_sadrzaj>HELENA OREŠKOVĆ  Otočac Kompolje 128a,53220 Otočac</izvorni_sadrzaj>
    <derivirana_varijabla naziv="DomainObject.Predmet.StrankaWithAdress_1">HELENA OREŠKOVĆ  Otočac Kompolje 128a,53220 Otočac</derivirana_varijabla>
  </DomainObject.Predmet.StrankaWithAdress>
  <DomainObject.Predmet.StrankaWithAdressOIB>
    <izvorni_sadrzaj>HELENA OREŠKOVĆ  Otočac, OIB 61723189251, Kompolje 128a,53220 Otočac</izvorni_sadrzaj>
    <derivirana_varijabla naziv="DomainObject.Predmet.StrankaWithAdressOIB_1">HELENA OREŠKOVĆ  Otočac, OIB 61723189251, Kompolje 128a,53220 Otočac</derivirana_varijabla>
  </DomainObject.Predmet.StrankaWithAdressOIB>
  <DomainObject.Predmet.StrankaNazivFormated>
    <izvorni_sadrzaj>HELENA OREŠKOVĆ  Otočac</izvorni_sadrzaj>
    <derivirana_varijabla naziv="DomainObject.Predmet.StrankaNazivFormated_1">HELENA OREŠKOVĆ  Otočac</derivirana_varijabla>
  </DomainObject.Predmet.StrankaNazivFormated>
  <DomainObject.Predmet.StrankaNazivFormatedOIB>
    <izvorni_sadrzaj>HELENA OREŠKOVĆ  Otočac, OIB 61723189251</izvorni_sadrzaj>
    <derivirana_varijabla naziv="DomainObject.Predmet.StrankaNazivFormatedOIB_1">HELENA OREŠKOVĆ  Otočac, OIB 61723189251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HELENA OREŠKOVĆ  Otočac</item>
    </izvorni_sadrzaj>
    <derivirana_varijabla naziv="DomainObject.Predmet.StrankaListFormated_1">
      <item>HELENA OREŠKOVĆ  Otočac</item>
    </derivirana_varijabla>
  </DomainObject.Predmet.StrankaListFormated>
  <DomainObject.Predmet.StrankaListFormatedOIB>
    <izvorni_sadrzaj>
      <item>HELENA OREŠKOVĆ  Otočac, OIB 61723189251</item>
    </izvorni_sadrzaj>
    <derivirana_varijabla naziv="DomainObject.Predmet.StrankaListFormatedOIB_1">
      <item>HELENA OREŠKOVĆ  Otočac, OIB 61723189251</item>
    </derivirana_varijabla>
  </DomainObject.Predmet.StrankaListFormatedOIB>
  <DomainObject.Predmet.StrankaListFormatedWithAdress>
    <izvorni_sadrzaj>
      <item>HELENA OREŠKOVĆ  Otočac, Kompolje 128a, 53220 Otočac</item>
    </izvorni_sadrzaj>
    <derivirana_varijabla naziv="DomainObject.Predmet.StrankaListFormatedWithAdress_1">
      <item>HELENA OREŠKOVĆ  Otočac, Kompolje 128a, 53220 Otočac</item>
    </derivirana_varijabla>
  </DomainObject.Predmet.StrankaListFormatedWithAdress>
  <DomainObject.Predmet.StrankaListFormatedWithAdressOIB>
    <izvorni_sadrzaj>
      <item>HELENA OREŠKOVĆ  Otočac, OIB 61723189251, Kompolje 128a, 53220 Otočac</item>
    </izvorni_sadrzaj>
    <derivirana_varijabla naziv="DomainObject.Predmet.StrankaListFormatedWithAdressOIB_1">
      <item>HELENA OREŠKOVĆ  Otočac, OIB 61723189251, Kompolje 128a, 53220 Otočac</item>
    </derivirana_varijabla>
  </DomainObject.Predmet.StrankaListFormatedWithAdressOIB>
  <DomainObject.Predmet.StrankaListNazivFormated>
    <izvorni_sadrzaj>
      <item>HELENA OREŠKOVĆ  Otočac</item>
    </izvorni_sadrzaj>
    <derivirana_varijabla naziv="DomainObject.Predmet.StrankaListNazivFormated_1">
      <item>HELENA OREŠKOVĆ  Otočac</item>
    </derivirana_varijabla>
  </DomainObject.Predmet.StrankaListNazivFormated>
  <DomainObject.Predmet.StrankaListNazivFormatedOIB>
    <izvorni_sadrzaj>
      <item>HELENA OREŠKOVĆ  Otočac, OIB 61723189251</item>
    </izvorni_sadrzaj>
    <derivirana_varijabla naziv="DomainObject.Predmet.StrankaListNazivFormatedOIB_1">
      <item>HELENA OREŠKOVĆ  Otočac, OIB 61723189251</item>
    </derivirana_varijabla>
  </DomainObject.Predmet.StrankaListNazivFormatedOIB>
  <DomainObject.Predmet.ProtuStrankaListFormated>
    <izvorni_sadrzaj>
      <item>MK - BOJA d.o.o.  Otočac</item>
    </izvorni_sadrzaj>
    <derivirana_varijabla naziv="DomainObject.Predmet.ProtuStrankaListFormated_1">
      <item>MK - BOJA d.o.o.  Otočac</item>
    </derivirana_varijabla>
  </DomainObject.Predmet.ProtuStrankaListFormated>
  <DomainObject.Predmet.ProtuStrankaListFormatedOIB>
    <izvorni_sadrzaj>
      <item>MK - BOJA d.o.o.  Otočac, OIB 70986508288</item>
    </izvorni_sadrzaj>
    <derivirana_varijabla naziv="DomainObject.Predmet.ProtuStrankaListFormatedOIB_1">
      <item>MK - BOJA d.o.o.  Otočac, OIB 70986508288</item>
    </derivirana_varijabla>
  </DomainObject.Predmet.ProtuStrankaListFormatedOIB>
  <DomainObject.Predmet.ProtuStrankaListFormatedWithAdress>
    <izvorni_sadrzaj>
      <item>MK - BOJA d.o.o.  Otočac, Velebitska 3, 53220 Otočac</item>
    </izvorni_sadrzaj>
    <derivirana_varijabla naziv="DomainObject.Predmet.ProtuStrankaListFormatedWithAdress_1">
      <item>MK - BOJA d.o.o.  Otočac, Velebitska 3, 53220 Otočac</item>
    </derivirana_varijabla>
  </DomainObject.Predmet.ProtuStrankaListFormatedWithAdress>
  <DomainObject.Predmet.ProtuStrankaListFormatedWithAdressOIB>
    <izvorni_sadrzaj>
      <item>MK - BOJA d.o.o.  Otočac, OIB 70986508288, Velebitska 3, 53220 Otočac</item>
    </izvorni_sadrzaj>
    <derivirana_varijabla naziv="DomainObject.Predmet.ProtuStrankaListFormatedWithAdressOIB_1">
      <item>MK - BOJA d.o.o.  Otočac, OIB 70986508288, Velebitska 3, 53220 Otočac</item>
    </derivirana_varijabla>
  </DomainObject.Predmet.ProtuStrankaListFormatedWithAdressOIB>
  <DomainObject.Predmet.ProtuStrankaListNazivFormated>
    <izvorni_sadrzaj>
      <item>MK - BOJA d.o.o.  Otočac</item>
    </izvorni_sadrzaj>
    <derivirana_varijabla naziv="DomainObject.Predmet.ProtuStrankaListNazivFormated_1">
      <item>MK - BOJA d.o.o.  Otočac</item>
    </derivirana_varijabla>
  </DomainObject.Predmet.ProtuStrankaListNazivFormated>
  <DomainObject.Predmet.ProtuStrankaListNazivFormatedOIB>
    <izvorni_sadrzaj>
      <item>MK - BOJA d.o.o.  Otočac, OIB 70986508288</item>
    </izvorni_sadrzaj>
    <derivirana_varijabla naziv="DomainObject.Predmet.ProtuStrankaListNazivFormatedOIB_1">
      <item>MK - BOJA d.o.o.  Otočac, OIB 70986508288</item>
    </derivirana_varijabla>
  </DomainObject.Predmet.ProtuStrankaListNazivFormatedOIB>
  <DomainObject.Predmet.OstaliListFormated>
    <izvorni_sadrzaj>
      <item>Katarina Kolak</item>
      <item>Bogdan Veselinović</item>
    </izvorni_sadrzaj>
    <derivirana_varijabla naziv="DomainObject.Predmet.OstaliListFormated_1">
      <item>Katarina Kolak</item>
      <item>Bogdan Veselinović</item>
    </derivirana_varijabla>
  </DomainObject.Predmet.OstaliListFormated>
  <DomainObject.Predmet.OstaliListFormatedOIB>
    <izvorni_sadrzaj>
      <item>Katarina Kolak</item>
      <item>Bogdan Veselinović, OIB 56077684422</item>
    </izvorni_sadrzaj>
    <derivirana_varijabla naziv="DomainObject.Predmet.OstaliListFormatedOIB_1">
      <item>Katarina Kolak</item>
      <item>Bogdan Veselinović, OIB 56077684422</item>
    </derivirana_varijabla>
  </DomainObject.Predmet.OstaliListFormatedOIB>
  <DomainObject.Predmet.OstaliListFormatedWithAdress>
    <izvorni_sadrzaj>
      <item>Katarina Kolak, Velebitska 3, 53220 Otočac</item>
      <item>Bogdan Veselinović, Marijana Stepčića 34, 51000 Rijeka</item>
    </izvorni_sadrzaj>
    <derivirana_varijabla naziv="DomainObject.Predmet.OstaliListFormatedWithAdress_1">
      <item>Katarina Kolak, Velebitska 3, 53220 Otočac</item>
      <item>Bogdan Veselinović, Marijana Stepčića 34, 51000 Rijeka</item>
    </derivirana_varijabla>
  </DomainObject.Predmet.OstaliListFormatedWithAdress>
  <DomainObject.Predmet.OstaliListFormatedWithAdressOIB>
    <izvorni_sadrzaj>
      <item>Katarina Kolak, Velebitska 3, 53220 Otočac</item>
      <item>Bogdan Veselinović, OIB 56077684422, Marijana Stepčića 34, 51000 Rijeka</item>
    </izvorni_sadrzaj>
    <derivirana_varijabla naziv="DomainObject.Predmet.OstaliListFormatedWithAdressOIB_1">
      <item>Katarina Kolak, Velebitska 3, 53220 Otočac</item>
      <item>Bogdan Veselinović, OIB 56077684422, Marijana Stepčića 34, 51000 Rijeka</item>
    </derivirana_varijabla>
  </DomainObject.Predmet.OstaliListFormatedWithAdressOIB>
  <DomainObject.Predmet.OstaliListNazivFormated>
    <izvorni_sadrzaj>
      <item>Katarina Kolak</item>
      <item>Bogdan Veselinović</item>
    </izvorni_sadrzaj>
    <derivirana_varijabla naziv="DomainObject.Predmet.OstaliListNazivFormated_1">
      <item>Katarina Kolak</item>
      <item>Bogdan Veselinović</item>
    </derivirana_varijabla>
  </DomainObject.Predmet.OstaliListNazivFormated>
  <DomainObject.Predmet.OstaliListNazivFormatedOIB>
    <izvorni_sadrzaj>
      <item>Katarina Kolak</item>
      <item>Bogdan Veselinović, OIB 56077684422</item>
    </izvorni_sadrzaj>
    <derivirana_varijabla naziv="DomainObject.Predmet.OstaliListNazivFormatedOIB_1">
      <item>Katarina Kolak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St-264/2014-34</izvorni_sadrzaj>
    <derivirana_varijabla naziv="DomainObject.PoslovniBrojDokumenta_1">St-264/2014-34</derivirana_varijabla>
  </DomainObject.PoslovniBrojDokumenta>
  <DomainObject.Predmet.StrankaIDrugi>
    <izvorni_sadrzaj>HELENA OREŠKOVĆ  Otočac</izvorni_sadrzaj>
    <derivirana_varijabla naziv="DomainObject.Predmet.StrankaIDrugi_1">HELENA OREŠKOVĆ  Otočac</derivirana_varijabla>
  </DomainObject.Predmet.StrankaIDrugi>
  <DomainObject.Predmet.ProtustrankaIDrugi>
    <izvorni_sadrzaj>MK - BOJA d.o.o.  Otočac</izvorni_sadrzaj>
    <derivirana_varijabla naziv="DomainObject.Predmet.ProtustrankaIDrugi_1">MK - BOJA d.o.o.  Otočac</derivirana_varijabla>
  </DomainObject.Predmet.ProtustrankaIDrugi>
  <DomainObject.Predmet.StrankaIDrugiAdressOIB>
    <izvorni_sadrzaj>HELENA OREŠKOVĆ  Otočac, OIB 61723189251, Kompolje 128a, 53220 Otočac</izvorni_sadrzaj>
    <derivirana_varijabla naziv="DomainObject.Predmet.StrankaIDrugiAdressOIB_1">HELENA OREŠKOVĆ  Otočac, OIB 61723189251, Kompolje 128a, 53220 Otočac</derivirana_varijabla>
  </DomainObject.Predmet.StrankaIDrugiAdressOIB>
  <DomainObject.Predmet.ProtustrankaIDrugiAdressOIB>
    <izvorni_sadrzaj>MK - BOJA d.o.o.  Otočac, OIB 70986508288, Velebitska 3, 53220 Otočac</izvorni_sadrzaj>
    <derivirana_varijabla naziv="DomainObject.Predmet.ProtustrankaIDrugiAdressOIB_1">MK - BOJA d.o.o.  Otočac, OIB 70986508288, Velebitska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OREŠKOVĆ  Otočac</item>
      <item>MK - BOJA d.o.o.  Otočac</item>
      <item>Katarina Kolak</item>
      <item>Bogdan Veselinović</item>
    </izvorni_sadrzaj>
    <derivirana_varijabla naziv="DomainObject.Predmet.SudioniciListNaziv_1">
      <item>HELENA OREŠKOVĆ  Otočac</item>
      <item>MK - BOJA d.o.o.  Otočac</item>
      <item>Katarina Kolak</item>
      <item>Bogdan Veselinović</item>
    </derivirana_varijabla>
  </DomainObject.Predmet.SudioniciListNaziv>
  <DomainObject.Predmet.SudioniciListAdressOIB>
    <izvorni_sadrzaj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izvorni_sadrzaj>
    <derivirana_varijabla naziv="DomainObject.Predmet.SudioniciListAdressOIB_1"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61723189251</item>
      <item>, OIB 70986508288</item>
      <item>, OIB null</item>
      <item>, OIB 56077684422</item>
    </izvorni_sadrzaj>
    <derivirana_varijabla naziv="DomainObject.Predmet.SudioniciListNazivOIB_1">
      <item>, OIB 61723189251</item>
      <item>, OIB 70986508288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1356</properties:Characters>
  <properties:Lines>57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2015-11-30T13:03:00Z</dcterms:created>
  <dc:creator>dtomac</dc:creator>
  <cp:lastModifiedBy>Renata Valić</cp:lastModifiedBy>
  <cp:lastPrinted>2013-05-20T09:48:00Z</cp:lastPrinted>
  <dcterms:modified xmlns:xsi="http://www.w3.org/2001/XMLSchema-instance" xsi:type="dcterms:W3CDTF">2015-11-30T13:09:00Z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St-264/2014-34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