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7933" w14:paraId="d4c7933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3E3FD5">
        <w:t>672/16-4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355C7">
        <w:t xml:space="preserve">Financijska agencija Regionalni centar Osijek, za otvaranje stečajnog  postupka nad dužnikom </w:t>
      </w:r>
      <w:r w:rsidR="003E3FD5">
        <w:t>DPO jednostavno društvo s ograničenom odgovornošću za završne radove  građevinarstvu, Osijek, J.J. Strossmayera 194</w:t>
      </w:r>
      <w:r w:rsidR="005355C7" w:rsidRPr="005355C7">
        <w:t xml:space="preserve">, OIB: </w:t>
      </w:r>
      <w:r w:rsidR="003E3FD5">
        <w:t>60031038429</w:t>
      </w:r>
      <w:r w:rsidR="005355C7" w:rsidRPr="005355C7">
        <w:t xml:space="preserve">, MBS: </w:t>
      </w:r>
      <w:r w:rsidR="003E3FD5">
        <w:t>030144865</w:t>
      </w:r>
      <w:r w:rsidR="000E2913">
        <w:rPr>
          <w:b/>
        </w:rPr>
        <w:t xml:space="preserve">, </w:t>
      </w:r>
      <w:r w:rsidR="000E2913">
        <w:t xml:space="preserve">dana </w:t>
      </w:r>
      <w:r w:rsidR="003E3FD5">
        <w:t>10</w:t>
      </w:r>
      <w:r w:rsidR="005355C7">
        <w:t>. 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D259A4" w:rsidR="003742E1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E3FD5">
        <w:t xml:space="preserve">DPO jednostavno društvo s ograničenom odgovornošću za završne radove </w:t>
      </w:r>
      <w:r w:rsidR="002D0B21">
        <w:t>u</w:t>
      </w:r>
      <w:r w:rsidR="003E3FD5">
        <w:t xml:space="preserve"> građevinarstvu, Osijek, J.J. Strossmayera 194</w:t>
      </w:r>
      <w:r w:rsidR="003E3FD5" w:rsidRPr="005355C7">
        <w:t xml:space="preserve">, OIB: </w:t>
      </w:r>
      <w:r w:rsidR="003E3FD5">
        <w:t>60031038429</w:t>
      </w:r>
      <w:r w:rsidR="003E3FD5" w:rsidRPr="005355C7">
        <w:t xml:space="preserve">, MBS: </w:t>
      </w:r>
      <w:r w:rsidR="003E3FD5">
        <w:t xml:space="preserve">030144865. </w:t>
      </w:r>
      <w:r w:rsidR="003742E1">
        <w:t>U</w:t>
      </w:r>
      <w:r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3E3FD5">
        <w:t>Predrag Filajdić</w:t>
      </w:r>
      <w:r w:rsidR="005355C7">
        <w:t xml:space="preserve">, </w:t>
      </w:r>
      <w:r w:rsidR="003E3FD5">
        <w:t>Slavonski Brod</w:t>
      </w:r>
      <w:r w:rsidR="005355C7">
        <w:t xml:space="preserve">, </w:t>
      </w:r>
      <w:r w:rsidR="003E3FD5">
        <w:t xml:space="preserve"> </w:t>
      </w:r>
      <w:r w:rsidR="007E5979">
        <w:t>L. Lukića 65</w:t>
      </w:r>
      <w:r w:rsidR="005355C7">
        <w:t xml:space="preserve">, OIB: </w:t>
      </w:r>
      <w:r w:rsidR="003E3FD5">
        <w:t>32894922284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8D57C4">
        <w:t>o je dana</w:t>
      </w:r>
      <w:r w:rsidR="007E5979">
        <w:t xml:space="preserve"> 1</w:t>
      </w:r>
      <w:r w:rsidR="008D57C4">
        <w:t>8</w:t>
      </w:r>
      <w:r w:rsidR="005355C7">
        <w:t>. ožujka</w:t>
      </w:r>
      <w:r w:rsidR="00AC544E">
        <w:t xml:space="preserve"> 2016. g.</w:t>
      </w:r>
      <w:r w:rsidR="00576EA0">
        <w:t xml:space="preserve"> </w:t>
      </w:r>
      <w:r w:rsidR="005355C7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8D57C4">
        <w:t xml:space="preserve">DPO jednostavno društvo s ograničenom odgovornošću za završne radove </w:t>
      </w:r>
      <w:r w:rsidR="002D0B21">
        <w:t>u</w:t>
      </w:r>
      <w:r w:rsidR="008D57C4">
        <w:t xml:space="preserve"> građevinarstvu, Osijek, J.J. Strossmayera 194</w:t>
      </w:r>
      <w:r w:rsidR="008D57C4" w:rsidRPr="005355C7">
        <w:t xml:space="preserve">, OIB: </w:t>
      </w:r>
      <w:r w:rsidR="008D57C4">
        <w:t>60031038429</w:t>
      </w:r>
      <w:r w:rsidR="008D57C4" w:rsidRPr="005355C7">
        <w:t xml:space="preserve">, MBS: </w:t>
      </w:r>
      <w:r w:rsidR="008D57C4">
        <w:t>030144865.</w:t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D57C4">
        <w:t>17.03.2016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8D57C4">
        <w:t>120</w:t>
      </w:r>
    </w:p>
    <w:p w:rsidRDefault="002D0B21" w:rsidP="002D0B21" w:rsidR="00D5673C">
      <w:pPr>
        <w:pStyle w:val="Tijeloteksta"/>
        <w:ind w:firstLine="708"/>
        <w:jc w:val="center"/>
      </w:pPr>
      <w:r>
        <w:lastRenderedPageBreak/>
        <w:t>2</w:t>
      </w: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8D57C4">
        <w:t>672/16-4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8D57C4">
        <w:t>17.178,65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 w:rsidR="005355C7">
        <w:t>1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8D57C4">
        <w:t>Predrag Filajdić</w:t>
      </w:r>
      <w:r w:rsidR="005355C7">
        <w:t xml:space="preserve"> iz </w:t>
      </w:r>
      <w:r w:rsidR="008D57C4">
        <w:t>Slavonskog Broda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D57C4">
        <w:t>10</w:t>
      </w:r>
      <w:r w:rsidR="005355C7">
        <w:t>. 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D57C4" w:rsidP="00C0654F" w:rsidR="00C0654F">
      <w:pPr>
        <w:pStyle w:val="Tijeloteksta"/>
        <w:jc w:val="left"/>
      </w:pPr>
      <w:r>
        <w:t>Gordana Harc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2D0B21">
        <w:t>10</w:t>
      </w:r>
      <w:r w:rsidR="005355C7">
        <w:t>/4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B21" w:rsidR="002D0B21">
    <w:pPr>
      <w:pStyle w:val="Zaglavlje"/>
      <w:jc w:val="center"/>
    </w:pP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12C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0B21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3E3FD5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55C7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040B"/>
    <w:rsid w:val="007C1241"/>
    <w:rsid w:val="007E5979"/>
    <w:rsid w:val="0080666F"/>
    <w:rsid w:val="008246FF"/>
    <w:rsid w:val="00845777"/>
    <w:rsid w:val="00850A85"/>
    <w:rsid w:val="008737C5"/>
    <w:rsid w:val="00891BF4"/>
    <w:rsid w:val="00896E74"/>
    <w:rsid w:val="008D57C4"/>
    <w:rsid w:val="009001D6"/>
    <w:rsid w:val="00906032"/>
    <w:rsid w:val="00926DED"/>
    <w:rsid w:val="00935547"/>
    <w:rsid w:val="00961E20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8497F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640FA-2043-49D9-89F3-9B3DE249E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2560</properties:Characters>
  <properties:Lines>98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2017-03-10T08:12:00Z</dcterms:created>
  <dc:creator>hermanj</dc:creator>
  <cp:lastModifiedBy>Gordana Harc</cp:lastModifiedBy>
  <cp:lastPrinted>2017-03-10T08:52:00Z</cp:lastPrinted>
  <dcterms:modified xmlns:xsi="http://www.w3.org/2001/XMLSchema-instance" xsi:type="dcterms:W3CDTF">2017-03-10T08:55:00Z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