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3024" w14:paraId="4423024" w:rsidRDefault="00F26740" w:rsidP="00355BF4" w:rsidR="00355BF4" w:rsidRPr="00E300E7">
      <w:pPr>
        <w15:collapsed w:val="false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bookmarkStart w:name="_GoBack" w:id="0"/>
      <w:bookmarkEnd w:id="0"/>
      <w:r w:rsidRPr="00E300E7">
        <w:rPr>
          <w:rFonts w:hAnsi="Times New Roman" w:ascii="Times New Roman"/>
          <w:noProof/>
          <w:color w:themeColor="text1" w:val="000000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E300E7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REPUBLIKA HRVATSKA</w:t>
      </w:r>
    </w:p>
    <w:p w:rsidRDefault="00355BF4" w:rsidP="00355BF4" w:rsidR="00355BF4" w:rsidRPr="00E300E7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TRGOVAČKI SUD U ZAGREBU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Zagreb, Amruševa 2/II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443FA5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7 St-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491</w:t>
      </w:r>
      <w:r w:rsidR="00F26740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/15</w:t>
      </w:r>
    </w:p>
    <w:p w:rsidRDefault="00A707C8" w:rsidP="00355BF4" w:rsidR="00A707C8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55BF4" w:rsidP="00355BF4" w:rsidR="00355BF4" w:rsidRPr="00E300E7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E300E7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R J E Š E N J E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</w:p>
    <w:p w:rsidRDefault="00355BF4" w:rsidP="00355BF4" w:rsidR="004748D2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="004748D2" w:rsidRPr="00E300E7">
        <w:rPr>
          <w:rFonts w:hAnsi="Times New Roman" w:ascii="Times New Roman"/>
          <w:color w:themeColor="text1" w:val="000000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</w:rPr>
        <w:t>AE d. o. o., Zagreb, Cvjetna cesta 3, OIB 71184724109</w:t>
      </w:r>
      <w:r w:rsidR="00F26740" w:rsidRPr="00E300E7">
        <w:rPr>
          <w:rFonts w:hAnsi="Times New Roman" w:ascii="Times New Roman"/>
          <w:color w:themeColor="text1" w:val="000000"/>
          <w:sz w:val="24"/>
          <w:szCs w:val="24"/>
        </w:rPr>
        <w:t>, 14. siječnja 2016.</w:t>
      </w:r>
    </w:p>
    <w:p w:rsidRDefault="00482513" w:rsidP="00355BF4" w:rsidR="00482513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55BF4" w:rsidP="00355BF4" w:rsidR="00355BF4" w:rsidRPr="00E300E7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r i j e š i o  j e</w:t>
      </w:r>
    </w:p>
    <w:p w:rsidRDefault="00355BF4" w:rsidP="00355BF4" w:rsidR="00355BF4" w:rsidRPr="00E300E7">
      <w:pPr>
        <w:ind w:right="507" w:left="720"/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55BF4" w:rsidP="00355BF4" w:rsidR="00355BF4" w:rsidRPr="00E300E7">
      <w:pPr>
        <w:ind w:right="-51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1. Otvara se stečajni po</w:t>
      </w:r>
      <w:r w:rsidR="004748D2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stupak nad trgovačkim društvom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</w:rPr>
        <w:t>AE d. o. o., Zagreb, Cvjetna cesta 3, OIB 71184724109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.</w:t>
      </w:r>
    </w:p>
    <w:p w:rsidRDefault="00355BF4" w:rsidP="00355BF4" w:rsidR="00355BF4" w:rsidRPr="00E300E7">
      <w:pPr>
        <w:ind w:right="-51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2. Stečajnim upraviteljem imenuje se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Tomislav Đuričin iz Zagreba, Petrovaradinska 1,  OIB 01733609458</w:t>
      </w:r>
      <w:r w:rsidR="00F26740" w:rsidRPr="00E300E7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355BF4" w:rsidP="00355BF4" w:rsidR="00355BF4" w:rsidRPr="00E300E7">
      <w:pPr>
        <w:ind w:right="-51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3. Zaključuje se stečajni postupak nad dužnikom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</w:rPr>
        <w:t>AE d. o. o., Zagreb, Cvjetna cesta 3, OIB 71184724109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. </w:t>
      </w:r>
    </w:p>
    <w:p w:rsidRDefault="00355BF4" w:rsidP="00355BF4" w:rsidR="00355BF4" w:rsidRPr="00E300E7">
      <w:pPr>
        <w:ind w:right="-51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E300E7">
      <w:pPr>
        <w:ind w:right="-51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 xml:space="preserve">5. Ovo rješenje objaviti će </w:t>
      </w:r>
      <w:r w:rsidR="004748D2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se na e-oglasnoj ploči 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55BF4" w:rsidP="00355BF4" w:rsidR="00355BF4" w:rsidRPr="00E300E7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Obrazloženje</w:t>
      </w:r>
    </w:p>
    <w:p w:rsidRDefault="00CA6C7B" w:rsidP="00CA6C7B" w:rsidR="00CA6C7B" w:rsidRPr="00E300E7">
      <w:pPr>
        <w:ind w:firstLine="72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Predlagatelj </w:t>
      </w:r>
      <w:r w:rsidRPr="00E300E7">
        <w:rPr>
          <w:rFonts w:hAnsi="Times New Roman" w:ascii="Times New Roman"/>
          <w:color w:themeColor="text1" w:val="000000"/>
          <w:sz w:val="24"/>
          <w:szCs w:val="24"/>
        </w:rPr>
        <w:t xml:space="preserve">Republika Hrvatska, Ministarstvo financija, Porezna uprava, Područni ured Zagreb, OIB 18683136487, kao vjerovnik, 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podnio je ovom sudu 6. srpnja 2015.  prijedlog za otvaranje stečajnog postupka nad dužnikom </w:t>
      </w:r>
      <w:r w:rsidRPr="00E300E7">
        <w:rPr>
          <w:rFonts w:hAnsi="Times New Roman" w:ascii="Times New Roman"/>
          <w:color w:themeColor="text1" w:val="000000"/>
          <w:sz w:val="24"/>
          <w:szCs w:val="24"/>
        </w:rPr>
        <w:t>AE d. o. o., Zagreb, Cvjetna cesta 3, OIB 71184724109.</w:t>
      </w:r>
    </w:p>
    <w:p w:rsidRDefault="00CA6C7B" w:rsidP="00CA6C7B" w:rsidR="00CA6C7B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U svom prijedlogu predlagatelj navodi da dužnik na dan 11. lipanj 2015. ima dospjele a nepodmirene obveze s osnova PDV-a, poreza na dobit, doprinosa i sl. u ukupnom iznosu od 171.619,46 kn.</w:t>
      </w:r>
    </w:p>
    <w:p w:rsidRDefault="00CA6C7B" w:rsidP="00CA6C7B" w:rsidR="00CA6C7B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CA6C7B" w:rsidP="00CA6C7B" w:rsidR="00CA6C7B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Kako je predlagatelj učinio vjerojatnim postojanje stečajnih razloga, to je rješenjem ovog suda broj St-491/15 od 30. listopada 2015. pokrenut prethodni postupak radi utvrđivanja uvjeta za otvaranje stečajnog postupka.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CA6C7B" w:rsidP="00CA6C7B" w:rsidR="00CA6C7B" w:rsidRPr="00E300E7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Na ročištu održanom 30. studenog 2015.  direktor </w:t>
      </w:r>
      <w:r w:rsidRPr="00E300E7">
        <w:rPr>
          <w:rFonts w:hAnsi="Times New Roman" w:ascii="Times New Roman"/>
          <w:color w:themeColor="text1" w:val="000000"/>
          <w:sz w:val="24"/>
          <w:szCs w:val="24"/>
        </w:rPr>
        <w:t>dužnika nije se protivio prijedlogu za otvaranje stečajnog postupka, navodeći društvo ne obavlja djelatnost, nema zaposlenika i nema imovine.</w:t>
      </w:r>
    </w:p>
    <w:p w:rsidRDefault="00CA6C7B" w:rsidP="00CA6C7B" w:rsidR="00CA6C7B" w:rsidRPr="00E300E7">
      <w:pPr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</w:rPr>
        <w:lastRenderedPageBreak/>
        <w:t>Privremeni stečajni upravitelj sačinio je pisano izvješće iz kojeg proizlazi da je ostvaren uvjet za otvaranje stečajnog postupka iz razloga  nesposobnosti za plaćanje, obzirom da su poslovni računi u neprekidnoj blokadi duže od 60 dana a poslovanje dužnika nije moguće. Društvo nema nikakvu imovinu  kojom bi se mogli pokriti troškovi stečajnog postupka niti namiriti vjerovnici.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Pravomoćnim rješenjem ovog suda od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7. prosinca</w:t>
      </w:r>
      <w:r w:rsidR="009027EE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20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To rješenje objavljeno je </w:t>
      </w:r>
      <w:r w:rsidR="00482513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na e-oglasnoj ploči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7. prosinca</w:t>
      </w:r>
      <w:r w:rsidR="00482513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2015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CA6C7B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7. prosinca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E300E7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Zagreb, </w:t>
      </w:r>
      <w:r w:rsidR="00F26740"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>14. siječnja 2016.</w:t>
      </w:r>
    </w:p>
    <w:p w:rsidRDefault="00355BF4" w:rsidP="00355BF4" w:rsidR="00355BF4" w:rsidRPr="00E300E7">
      <w:pPr>
        <w:jc w:val="center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SUDAC: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Vesna Malenica</w:t>
      </w:r>
      <w:r w:rsidR="00E300E7"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v. r. </w:t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 xml:space="preserve"> 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POUKA O PRAVNOM LIJEKU: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E300E7" w:rsidP="00E300E7" w:rsidR="00E300E7" w:rsidRPr="00E300E7">
      <w:pPr>
        <w:ind w:left="4956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>Za točnost otpravka – ovl. službenik</w:t>
      </w:r>
    </w:p>
    <w:p w:rsidRDefault="00E300E7" w:rsidP="00995CE9" w:rsidR="00E300E7" w:rsidRPr="00E300E7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E300E7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Kristina Švajger</w:t>
      </w:r>
    </w:p>
    <w:p w:rsidRDefault="00355BF4" w:rsidP="00355BF4" w:rsidR="00355BF4" w:rsidRPr="00E300E7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355BF4" w:rsidP="00355BF4" w:rsidR="00355BF4" w:rsidRPr="00E300E7">
      <w:pPr>
        <w:rPr>
          <w:rFonts w:hAnsi="Times New Roman" w:ascii="Times New Roman"/>
          <w:color w:themeColor="text1" w:val="000000"/>
          <w:sz w:val="24"/>
          <w:szCs w:val="24"/>
          <w:lang w:val="pl-PL"/>
        </w:rPr>
      </w:pPr>
    </w:p>
    <w:p w:rsidRDefault="00871137" w:rsidP="00355BF4" w:rsidR="00871137" w:rsidRPr="00E300E7">
      <w:pPr>
        <w:rPr>
          <w:rFonts w:hAnsi="Times New Roman" w:ascii="Times New Roman"/>
          <w:color w:themeColor="text1" w:val="000000"/>
          <w:sz w:val="24"/>
          <w:szCs w:val="24"/>
        </w:rPr>
      </w:pPr>
    </w:p>
    <w:sectPr w:rsidSect="00D85964" w:rsidR="00871137" w:rsidRPr="00E300E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0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A6C7B">
      <w:rPr>
        <w:rFonts w:hAnsi="Verdana" w:ascii="Verdana"/>
        <w:color w:val="auto"/>
        <w:sz w:val="22"/>
        <w:szCs w:val="22"/>
      </w:rPr>
      <w:t>491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C62BE"/>
    <w:rsid w:val="002C62C4"/>
    <w:rsid w:val="002E299E"/>
    <w:rsid w:val="003450C6"/>
    <w:rsid w:val="00346C0F"/>
    <w:rsid w:val="00355BF4"/>
    <w:rsid w:val="00443FA5"/>
    <w:rsid w:val="00446169"/>
    <w:rsid w:val="00450BFA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30C6A"/>
    <w:rsid w:val="00A707C8"/>
    <w:rsid w:val="00A86503"/>
    <w:rsid w:val="00AA6FB4"/>
    <w:rsid w:val="00AB69C3"/>
    <w:rsid w:val="00AD478B"/>
    <w:rsid w:val="00B40502"/>
    <w:rsid w:val="00B66D8C"/>
    <w:rsid w:val="00B67AEC"/>
    <w:rsid w:val="00BC3D02"/>
    <w:rsid w:val="00BC5661"/>
    <w:rsid w:val="00BC5DBF"/>
    <w:rsid w:val="00BE39D2"/>
    <w:rsid w:val="00C11A6A"/>
    <w:rsid w:val="00C95E7E"/>
    <w:rsid w:val="00CA1251"/>
    <w:rsid w:val="00CA6C7B"/>
    <w:rsid w:val="00CD0A15"/>
    <w:rsid w:val="00D27911"/>
    <w:rsid w:val="00D579C8"/>
    <w:rsid w:val="00D72B53"/>
    <w:rsid w:val="00D85964"/>
    <w:rsid w:val="00DA14DE"/>
    <w:rsid w:val="00E300E7"/>
    <w:rsid w:val="00EB45A0"/>
    <w:rsid w:val="00EC515F"/>
    <w:rsid w:val="00F26740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67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E7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30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0E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0E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0E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0E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267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E7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30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0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0E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0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0E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 d.o.o.</izvorni_sadrzaj>
    <derivirana_varijabla naziv="DomainObject.Predmet.ProtustrankaFormated_1">  AE d.o.o.</derivirana_varijabla>
  </DomainObject.Predmet.ProtustrankaFormated>
  <DomainObject.Predmet.ProtustrankaFormatedOIB>
    <izvorni_sadrzaj>  AE d.o.o., OIB 71184724109</izvorni_sadrzaj>
    <derivirana_varijabla naziv="DomainObject.Predmet.ProtustrankaFormatedOIB_1">  AE d.o.o., OIB 71184724109</derivirana_varijabla>
  </DomainObject.Predmet.ProtustrankaFormatedOIB>
  <DomainObject.Predmet.ProtustrankaFormatedWithAdress>
    <izvorni_sadrzaj> AE d.o.o., Cvjetna cesta 3, 10000 Zagreb</izvorni_sadrzaj>
    <derivirana_varijabla naziv="DomainObject.Predmet.ProtustrankaFormatedWithAdress_1"> AE d.o.o., Cvjetna cesta 3, 10000 Zagreb</derivirana_varijabla>
  </DomainObject.Predmet.ProtustrankaFormatedWithAdress>
  <DomainObject.Predmet.ProtustrankaFormatedWithAdressOIB>
    <izvorni_sadrzaj> AE d.o.o., OIB 71184724109, Cvjetna cesta 3, 10000 Zagreb</izvorni_sadrzaj>
    <derivirana_varijabla naziv="DomainObject.Predmet.ProtustrankaFormatedWithAdressOIB_1"> AE d.o.o., OIB 71184724109, Cvjetna cesta 3, 10000 Zagreb</derivirana_varijabla>
  </DomainObject.Predmet.ProtustrankaFormatedWithAdressOIB>
  <DomainObject.Predmet.ProtustrankaWithAdress>
    <izvorni_sadrzaj>AE d.o.o. Cvjetna cesta 3, 10000 Zagreb</izvorni_sadrzaj>
    <derivirana_varijabla naziv="DomainObject.Predmet.ProtustrankaWithAdress_1">AE d.o.o. Cvjetna cesta 3, 10000 Zagreb</derivirana_varijabla>
  </DomainObject.Predmet.ProtustrankaWithAdress>
  <DomainObject.Predmet.ProtustrankaWithAdressOIB>
    <izvorni_sadrzaj>AE d.o.o., OIB 71184724109, Cvjetna cesta 3, 10000 Zagreb</izvorni_sadrzaj>
    <derivirana_varijabla naziv="DomainObject.Predmet.ProtustrankaWithAdressOIB_1">AE d.o.o., OIB 71184724109, Cvjetna cesta 3, 10000 Zagreb</derivirana_varijabla>
  </DomainObject.Predmet.ProtustrankaWithAdressOIB>
  <DomainObject.Predmet.ProtustrankaNazivFormated>
    <izvorni_sadrzaj>AE d.o.o.</izvorni_sadrzaj>
    <derivirana_varijabla naziv="DomainObject.Predmet.ProtustrankaNazivFormated_1">AE d.o.o.</derivirana_varijabla>
  </DomainObject.Predmet.ProtustrankaNazivFormated>
  <DomainObject.Predmet.ProtustrankaNazivFormatedOIB>
    <izvorni_sadrzaj>AE d.o.o., OIB 71184724109</izvorni_sadrzaj>
    <derivirana_varijabla naziv="DomainObject.Predmet.ProtustrankaNazivFormatedOIB_1">AE d.o.o., OIB 71184724109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Zagrebu, GUO; vjerovnici</izvorni_sadrzaj>
    <derivirana_varijabla naziv="DomainObject.Predmet.StrankaFormated_1">  RH, Ministarstvo financija, Porezna uprava, Područni ured Zagreb zastupanog po punomoćniku Županijsko državno odvjetništvo u Zagrebu, GUO;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Zagrebu, GUO; vjerovnici</izvorni_sadrzaj>
    <derivirana_varijabla naziv="DomainObject.Predmet.StrankaFormatedOIB_1">  RH, Ministarstvo financija, Porezna uprava, Područni ured Zagreb, OIB 18683136487 zastupanog po punomoćniku Županijsko državno odvjetništvo u Zagrebu, GUO;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Zagrebu, GUO; vjerovnici</izvorni_sadrzaj>
    <derivirana_varijabla naziv="DomainObject.Predmet.StrankaFormatedWithAdress_1"> RH, Ministarstvo financija, Porezna uprava, Područni ured Zagreb zastupanog po punomoćniku Županijsko državno odvjetništvo u Zagrebu, GUO;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Zagrebu, GUO; vjerovnici</izvorni_sadrzaj>
    <derivirana_varijabla naziv="DomainObject.Predmet.StrankaFormatedWithAdressOIB_1"> RH, Ministarstvo financija, Porezna uprava, Područni ured Zagreb, OIB 18683136487 zastupanog po punomoćniku Županijsko državno odvjetništvo u Zagrebu, GUO;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Županijsko državno odvjetništvo u Zagrebu, GUO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Zagrebu, GUO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Zagrebu, GUO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Zagrebu, GUO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Zagrebu, GUO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Zagrebu, GUO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Zagrebu, GUO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Zagrebu, GUO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AE d.o.o.</item>
    </izvorni_sadrzaj>
    <derivirana_varijabla naziv="DomainObject.Predmet.ProtuStrankaListFormated_1">
      <item>AE d.o.o.</item>
    </derivirana_varijabla>
  </DomainObject.Predmet.ProtuStrankaListFormated>
  <DomainObject.Predmet.ProtuStrankaListFormatedOIB>
    <izvorni_sadrzaj>
      <item>AE d.o.o., OIB 71184724109</item>
    </izvorni_sadrzaj>
    <derivirana_varijabla naziv="DomainObject.Predmet.ProtuStrankaListFormatedOIB_1">
      <item>AE d.o.o., OIB 71184724109</item>
    </derivirana_varijabla>
  </DomainObject.Predmet.ProtuStrankaListFormatedOIB>
  <DomainObject.Predmet.ProtuStrankaListFormatedWithAdress>
    <izvorni_sadrzaj>
      <item>AE d.o.o., Cvjetna cesta 3, 10000 Zagreb</item>
    </izvorni_sadrzaj>
    <derivirana_varijabla naziv="DomainObject.Predmet.ProtuStrankaListFormatedWithAdress_1">
      <item>AE d.o.o., Cvjetna cesta 3, 10000 Zagreb</item>
    </derivirana_varijabla>
  </DomainObject.Predmet.ProtuStrankaListFormatedWithAdress>
  <DomainObject.Predmet.ProtuStrankaListFormatedWithAdressOIB>
    <izvorni_sadrzaj>
      <item>AE d.o.o., OIB 71184724109, Cvjetna cesta 3, 10000 Zagreb</item>
    </izvorni_sadrzaj>
    <derivirana_varijabla naziv="DomainObject.Predmet.ProtuStrankaListFormatedWithAdressOIB_1">
      <item>AE d.o.o., OIB 71184724109, Cvjetna cesta 3, 10000 Zagreb</item>
    </derivirana_varijabla>
  </DomainObject.Predmet.ProtuStrankaListFormatedWithAdressOIB>
  <DomainObject.Predmet.ProtuStrankaListNazivFormated>
    <izvorni_sadrzaj>
      <item>AE d.o.o.</item>
    </izvorni_sadrzaj>
    <derivirana_varijabla naziv="DomainObject.Predmet.ProtuStrankaListNazivFormated_1">
      <item>AE d.o.o.</item>
    </derivirana_varijabla>
  </DomainObject.Predmet.ProtuStrankaListNazivFormated>
  <DomainObject.Predmet.ProtuStrankaListNazivFormatedOIB>
    <izvorni_sadrzaj>
      <item>AE d.o.o., OIB 71184724109</item>
    </izvorni_sadrzaj>
    <derivirana_varijabla naziv="DomainObject.Predmet.ProtuStrankaListNazivFormatedOIB_1">
      <item>AE d.o.o., OIB 71184724109</item>
    </derivirana_varijabla>
  </DomainObject.Predmet.ProtuStrankaListNazivFormatedOIB>
  <DomainObject.Predmet.OstaliListFormated>
    <izvorni_sadrzaj>
      <item>Županijsko državno odvjetništvo u Zagrebu, GUO punomoćnik sudionika u postupku RH, Ministarstvo financija, Porezna uprava, Područni ured Zagreb</item>
      <item>Goran Ivas</item>
      <item>Tomislav Đuričin</item>
    </izvorni_sadrzaj>
    <derivirana_varijabla naziv="DomainObject.Predmet.OstaliListFormated_1">
      <item>Županijsko državno odvjetništvo u Zagrebu, GUO punomoćnik sudionika u postupku RH, Ministarstvo financija, Porezna uprava, Područni ured Zagreb</item>
      <item>Goran Ivas</item>
      <item>Tomislav Đuričin</item>
    </derivirana_varijabla>
  </DomainObject.Predmet.OstaliListFormated>
  <DomainObject.Predmet.OstaliListFormatedOIB>
    <izvorni_sadrzaj>
      <item>Županijsko državno odvjetništvo u Zagrebu, GUO punomoćnik sudionika u postupku RH, Ministarstvo financija, Porezna uprava, Područni ured Zagreb</item>
      <item>Goran Ivas, OIB 53396978598</item>
      <item>Tomislav Đuričin, OIB 01733609458</item>
    </izvorni_sadrzaj>
    <derivirana_varijabla naziv="DomainObject.Predmet.OstaliListFormatedOIB_1">
      <item>Županijsko državno odvjetništvo u Zagrebu, GUO punomoćnik sudionika u postupku RH, Ministarstvo financija, Porezna uprava, Područni ured Zagreb</item>
      <item>Goran Ivas, OIB 53396978598</item>
      <item>Tomislav Đuričin, OIB 01733609458</item>
    </derivirana_varijabla>
  </DomainObject.Predmet.OstaliListFormatedOIB>
  <DomainObject.Predmet.OstaliListFormatedWithAdress>
    <izvorni_sadrzaj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izvorni_sadrzaj>
    <derivirana_varijabla naziv="DomainObject.Predmet.OstaliListFormatedWithAdress_1"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izvorni_sadrzaj>
    <derivirana_varijabla naziv="DomainObject.Predmet.OstaliListFormatedWithAdressOIB_1"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 u Zagrebu, GUO</item>
      <item>Goran Ivas</item>
      <item>Tomislav Đuričin</item>
    </izvorni_sadrzaj>
    <derivirana_varijabla naziv="DomainObject.Predmet.OstaliListNazivFormated_1">
      <item>Županijsko državno odvjetništvo u Zagrebu, GUO</item>
      <item>Goran Ivas</item>
      <item>Tomislav Đuričin</item>
    </derivirana_varijabla>
  </DomainObject.Predmet.OstaliListNazivFormated>
  <DomainObject.Predmet.OstaliListNazivFormatedOIB>
    <izvorni_sadrzaj>
      <item>Županijsko državno odvjetništvo u Zagrebu, GUO</item>
      <item>Goran Ivas, OIB 53396978598</item>
      <item>Tomislav Đuričin, OIB 01733609458</item>
    </izvorni_sadrzaj>
    <derivirana_varijabla naziv="DomainObject.Predmet.OstaliListNazivFormatedOIB_1">
      <item>Županijsko državno odvjetništvo u Zagrebu, GUO</item>
      <item>Goran Ivas, OIB 53396978598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AE d.o.o.</izvorni_sadrzaj>
    <derivirana_varijabla naziv="DomainObject.Predmet.ProtustrankaIDrugi_1">AE d.o.o.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AE d.o.o., OIB 71184724109, Cvjetna cesta 3, 10000 Zagreb</izvorni_sadrzaj>
    <derivirana_varijabla naziv="DomainObject.Predmet.ProtustrankaIDrugiAdressOIB_1">AE d.o.o., OIB 71184724109, Cvjetna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AE d.o.o.</item>
      <item>vjerovnici</item>
      <item>Županijsko državno odvjetništvo u Zagrebu, GUO</item>
      <item>Goran Ivas</item>
      <item>Tomislav Đuričin</item>
    </izvorni_sadrzaj>
    <derivirana_varijabla naziv="DomainObject.Predmet.SudioniciListNaziv_1">
      <item>RH, Ministarstvo financija, Porezna uprava, Područni ured Zagreb</item>
      <item>AE d.o.o.</item>
      <item>vjerovnici</item>
      <item>Županijsko državno odvjetništvo u Zagrebu, GUO</item>
      <item>Goran Ivas</item>
      <item>Tomislav Đuričin</item>
    </derivirana_varijabla>
  </DomainObject.Predmet.SudioniciListNaziv>
  <DomainObject.Predmet.SudioniciListAdressOIB>
    <izvorni_sadrzaj>
      <item>RH, Ministarstvo financija, Porezna uprava, Područni ured Zagreb, OIB 18683136487</item>
      <item>AE d.o.o., OIB 71184724109, Cvjetna cesta 3,10000 Zagreb</item>
      <item>vjerovnici</item>
      <item>Županijsko državno odvjetništvo u Zagrebu, GUO</item>
      <item>Goran Ivas, OIB 53396978598, Cvjetna Cesta 3,10000 Zagreb</item>
      <item>Tomislav Đuričin, OIB 01733609458, Dravska Poljana 1,42000 Varaždin</item>
    </izvorni_sadrzaj>
    <derivirana_varijabla naziv="DomainObject.Predmet.SudioniciListAdressOIB_1">
      <item>RH, Ministarstvo financija, Porezna uprava, Područni ured Zagreb, OIB 18683136487</item>
      <item>AE d.o.o., OIB 71184724109, Cvjetna cesta 3,10000 Zagreb</item>
      <item>vjerovnici</item>
      <item>Županijsko državno odvjetništvo u Zagrebu, GUO</item>
      <item>Goran Ivas, OIB 53396978598, Cvjetna Cesta 3,10000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71184724109</item>
      <item>, OIB null</item>
      <item>, OIB null</item>
      <item>, OIB 53396978598</item>
      <item>, OIB 01733609458</item>
    </izvorni_sadrzaj>
    <derivirana_varijabla naziv="DomainObject.Predmet.SudioniciListNazivOIB_1">
      <item>, OIB 18683136487</item>
      <item>, OIB 71184724109</item>
      <item>, OIB null</item>
      <item>, OIB null</item>
      <item>, OIB 53396978598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3859</properties:Characters>
  <properties:Lines>83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2016-01-14T11:48:00Z</dcterms:created>
  <dc:creator>ksvajger</dc:creator>
  <cp:lastModifiedBy>Kristina Švajger</cp:lastModifiedBy>
  <cp:lastPrinted>2016-01-14T11:50:00Z</cp:lastPrinted>
  <dcterms:modified xmlns:xsi="http://www.w3.org/2001/XMLSchema-instance" xsi:type="dcterms:W3CDTF">2016-01-14T11:50:00Z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