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dd36" w14:paraId="c1bdd36" w:rsidRDefault="00D458E3" w:rsidR="00D458E3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</w:t>
      </w:r>
      <w:r>
        <w:rPr>
          <w:rFonts w:hAnsi="Times New Roman" w:ascii="Times New Roman"/>
          <w:sz w:val="24"/>
          <w:u w:val="single"/>
        </w:rPr>
        <w:t>Trgovački sud u Zagrebu</w:t>
      </w:r>
    </w:p>
    <w:p w:rsidRDefault="00D458E3" w:rsidP="001B2E75" w:rsidR="001B2E75" w:rsidRPr="001B2E75">
      <w:pPr>
        <w:suppressAutoHyphens w:val="false"/>
        <w:spacing w:lineRule="auto" w:line="240" w:after="0"/>
        <w:jc w:val="both"/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DA6195">
        <w:rPr>
          <w:rFonts w:hAnsi="Times New Roman" w:ascii="Times New Roman"/>
          <w:sz w:val="24"/>
          <w:szCs w:val="24"/>
          <w:u w:val="single"/>
          <w:lang w:val="pl-PL"/>
        </w:rPr>
        <w:t>St-238/2019</w:t>
      </w:r>
      <w:r>
        <w:rPr>
          <w:rFonts w:hAnsi="Times New Roman" w:ascii="Times New Roman"/>
          <w:sz w:val="24"/>
          <w:szCs w:val="24"/>
          <w:lang w:val="pl-PL"/>
        </w:rPr>
        <w:t>__</w:t>
      </w:r>
    </w:p>
    <w:p w:rsidRDefault="00D458E3" w:rsidR="00DA6195">
      <w:pPr>
        <w:rPr>
          <w:rFonts w:eastAsia="Times New Roman" w:hAnsi="Times New Roman" w:ascii="Times New Roman"/>
          <w:color w:val="000000"/>
          <w:sz w:val="20"/>
          <w:szCs w:val="20"/>
          <w:lang w:eastAsia="hr-HR"/>
        </w:rPr>
      </w:pPr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  <w:r w:rsidR="001B2E75" w:rsidRPr="001B2E75">
        <w:rPr>
          <w:rFonts w:eastAsia="Times New Roman" w:hAnsi="Times New Roman" w:ascii="Times New Roman"/>
          <w:color w:val="000000"/>
          <w:sz w:val="20"/>
          <w:szCs w:val="20"/>
          <w:lang w:eastAsia="hr-HR"/>
        </w:rPr>
        <w:t xml:space="preserve"> </w:t>
      </w:r>
    </w:p>
    <w:p w:rsidRDefault="00DA6195" w:rsidR="001B2E75">
      <w:pPr>
        <w:rPr>
          <w:rFonts w:hAnsi="Times New Roman" w:ascii="Times New Roman"/>
          <w:b/>
          <w:sz w:val="24"/>
          <w:szCs w:val="24"/>
        </w:rPr>
      </w:pPr>
      <w:r w:rsidRPr="00DA6195">
        <w:rPr>
          <w:rFonts w:eastAsia="Times New Roman" w:hAnsi="Times New Roman" w:ascii="Times New Roman"/>
          <w:color w:val="000000"/>
          <w:sz w:val="24"/>
          <w:szCs w:val="24"/>
          <w:u w:val="single"/>
          <w:lang w:eastAsia="hr-HR"/>
        </w:rPr>
        <w:t>DALIA SL d.o.o. u stečaju, Zagreb, Radnička cesta 57, OIB: 41695155060</w:t>
      </w:r>
    </w:p>
    <w:p w:rsidRDefault="00D458E3" w:rsidR="00D458E3">
      <w:pPr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458E3" w:rsidR="00D458E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D458E3" w:rsidR="00D458E3">
      <w:pPr>
        <w:pStyle w:val="Bezproreda"/>
        <w:rPr>
          <w:rFonts w:hAnsi="Times New Roman" w:ascii="Times New Roman"/>
          <w:sz w:val="24"/>
          <w:szCs w:val="24"/>
        </w:rPr>
      </w:pPr>
    </w:p>
    <w:p w:rsidRDefault="00D458E3" w:rsidR="00D458E3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9000FC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Vjerovnici I. višeg isplatnog</w:t>
      </w:r>
      <w:r w:rsidR="00E31230">
        <w:rPr>
          <w:rFonts w:hAnsi="Times New Roman" w:ascii="Times New Roman"/>
          <w:b/>
          <w:sz w:val="24"/>
          <w:szCs w:val="24"/>
        </w:rPr>
        <w:t xml:space="preserve"> red</w:t>
      </w:r>
      <w:r>
        <w:rPr>
          <w:rFonts w:hAnsi="Times New Roman" w:ascii="Times New Roman"/>
          <w:b/>
          <w:sz w:val="24"/>
          <w:szCs w:val="24"/>
        </w:rPr>
        <w:t>a</w:t>
      </w:r>
    </w:p>
    <w:p w:rsidRDefault="00E31230" w:rsidP="00E31230" w:rsidR="00E3123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60"/>
        <w:gridCol w:w="2439"/>
        <w:gridCol w:w="1763"/>
        <w:gridCol w:w="2036"/>
        <w:gridCol w:w="1687"/>
        <w:gridCol w:w="1687"/>
        <w:gridCol w:w="1687"/>
        <w:gridCol w:w="1687"/>
      </w:tblGrid>
      <w:tr w:rsidTr="00E31230" w:rsidR="00E31230" w:rsidRPr="00B40BEB">
        <w:trPr>
          <w:jc w:val="center"/>
        </w:trPr>
        <w:tc>
          <w:tcPr>
            <w:tcW w:type="pct" w:w="536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eastAsia="Calibri"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E31230" w:rsidP="005A6F3C" w:rsidR="00E3123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F2452" w:rsidR="00C0771A" w:rsidRPr="00B40BEB">
        <w:trPr>
          <w:jc w:val="center"/>
        </w:trPr>
        <w:tc>
          <w:tcPr>
            <w:tcW w:type="pct" w:w="536"/>
            <w:vAlign w:val="center"/>
          </w:tcPr>
          <w:p w:rsidRDefault="00772953" w:rsidP="00C0771A" w:rsidR="00C0771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838"/>
            <w:vAlign w:val="center"/>
          </w:tcPr>
          <w:p w:rsidRDefault="00772953" w:rsidP="00C0771A" w:rsidR="00C077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Filip Gelo</w:t>
            </w:r>
          </w:p>
        </w:tc>
        <w:tc>
          <w:tcPr>
            <w:tcW w:type="pct" w:w="606"/>
            <w:vAlign w:val="center"/>
          </w:tcPr>
          <w:p w:rsidRDefault="00772953" w:rsidP="00C0771A" w:rsidR="00C077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68066482877</w:t>
            </w:r>
          </w:p>
        </w:tc>
        <w:tc>
          <w:tcPr>
            <w:tcW w:type="pct" w:w="700"/>
            <w:vAlign w:val="center"/>
          </w:tcPr>
          <w:p w:rsidRDefault="00772953" w:rsidP="00C0771A" w:rsidR="00C077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Šestinski vrh 59 B, Zagreb</w:t>
            </w:r>
          </w:p>
        </w:tc>
        <w:tc>
          <w:tcPr>
            <w:tcW w:type="pct" w:w="580"/>
            <w:vAlign w:val="center"/>
          </w:tcPr>
          <w:p w:rsidRDefault="00202A9C" w:rsidP="00C0771A" w:rsidR="00C077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58.248,11 (glavnica 57.543,80, kte 704,31)</w:t>
            </w:r>
          </w:p>
        </w:tc>
        <w:tc>
          <w:tcPr>
            <w:tcW w:type="pct" w:w="580"/>
            <w:vAlign w:val="center"/>
          </w:tcPr>
          <w:p w:rsidRDefault="00202A9C" w:rsidP="00C0771A" w:rsidR="00C077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radu</w:t>
            </w:r>
          </w:p>
        </w:tc>
        <w:tc>
          <w:tcPr>
            <w:tcW w:type="pct" w:w="580"/>
            <w:vAlign w:val="center"/>
          </w:tcPr>
          <w:p w:rsidRDefault="00202A9C" w:rsidP="00C0771A" w:rsidR="00C077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58.248,11</w:t>
            </w:r>
          </w:p>
        </w:tc>
        <w:tc>
          <w:tcPr>
            <w:tcW w:type="pct" w:w="580"/>
            <w:vAlign w:val="center"/>
          </w:tcPr>
          <w:p w:rsidRDefault="00202A9C" w:rsidP="00C0771A" w:rsidR="00C077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radu</w:t>
            </w:r>
          </w:p>
        </w:tc>
      </w:tr>
      <w:tr w:rsidTr="007F2452" w:rsidR="00202A9C" w:rsidRPr="00B40BEB">
        <w:trPr>
          <w:jc w:val="center"/>
        </w:trPr>
        <w:tc>
          <w:tcPr>
            <w:tcW w:type="pct" w:w="536"/>
            <w:vAlign w:val="center"/>
          </w:tcPr>
          <w:p w:rsidRDefault="00202A9C" w:rsidP="00202A9C" w:rsidR="00202A9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838"/>
            <w:vAlign w:val="center"/>
          </w:tcPr>
          <w:p w:rsidRDefault="00202A9C" w:rsidP="00202A9C" w:rsidR="00202A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Monika Sedmak</w:t>
            </w:r>
          </w:p>
        </w:tc>
        <w:tc>
          <w:tcPr>
            <w:tcW w:type="pct" w:w="606"/>
            <w:vAlign w:val="center"/>
          </w:tcPr>
          <w:p w:rsidRDefault="00202A9C" w:rsidP="00202A9C" w:rsidR="00202A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25689469970</w:t>
            </w:r>
          </w:p>
        </w:tc>
        <w:tc>
          <w:tcPr>
            <w:tcW w:type="pct" w:w="700"/>
            <w:vAlign w:val="center"/>
          </w:tcPr>
          <w:p w:rsidRDefault="00202A9C" w:rsidP="00202A9C" w:rsidR="00202A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Nova cesta 27, Lukavec</w:t>
            </w:r>
          </w:p>
        </w:tc>
        <w:tc>
          <w:tcPr>
            <w:tcW w:type="pct" w:w="580"/>
            <w:vAlign w:val="center"/>
          </w:tcPr>
          <w:p w:rsidRDefault="00202A9C" w:rsidP="00202A9C" w:rsidR="00202A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5.673,38</w:t>
            </w:r>
          </w:p>
        </w:tc>
        <w:tc>
          <w:tcPr>
            <w:tcW w:type="pct" w:w="580"/>
            <w:vAlign w:val="center"/>
          </w:tcPr>
          <w:p w:rsidRDefault="00202A9C" w:rsidP="00202A9C" w:rsidR="00202A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radu</w:t>
            </w:r>
          </w:p>
        </w:tc>
        <w:tc>
          <w:tcPr>
            <w:tcW w:type="pct" w:w="580"/>
            <w:vAlign w:val="center"/>
          </w:tcPr>
          <w:p w:rsidRDefault="00202A9C" w:rsidP="00202A9C" w:rsidR="00202A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5.673,38</w:t>
            </w:r>
          </w:p>
        </w:tc>
        <w:tc>
          <w:tcPr>
            <w:tcW w:type="pct" w:w="580"/>
            <w:vAlign w:val="center"/>
          </w:tcPr>
          <w:p w:rsidRDefault="00202A9C" w:rsidP="00202A9C" w:rsidR="00202A9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radu</w:t>
            </w:r>
          </w:p>
        </w:tc>
      </w:tr>
    </w:tbl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230" w:rsidP="00E31230" w:rsidR="00E3123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9000FC" w:rsidP="009000FC" w:rsidR="00D458E3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Vjerovnici II. višeg isplatnog</w:t>
      </w:r>
      <w:r w:rsidR="00D458E3">
        <w:rPr>
          <w:rFonts w:hAnsi="Times New Roman" w:ascii="Times New Roman"/>
          <w:b/>
          <w:sz w:val="24"/>
          <w:szCs w:val="24"/>
        </w:rPr>
        <w:t xml:space="preserve"> red</w:t>
      </w:r>
      <w:r>
        <w:rPr>
          <w:rFonts w:hAnsi="Times New Roman" w:ascii="Times New Roman"/>
          <w:b/>
          <w:sz w:val="24"/>
          <w:szCs w:val="24"/>
        </w:rPr>
        <w:t>a</w:t>
      </w:r>
    </w:p>
    <w:tbl>
      <w:tblPr>
        <w:tblW w:type="dxa" w:w="14170"/>
        <w:jc w:val="center"/>
        <w:tblLayout w:type="fixed"/>
        <w:tblLook w:val="0000" w:noVBand="0" w:noHBand="0" w:lastColumn="0" w:firstColumn="0" w:lastRow="0" w:firstRow="0"/>
      </w:tblPr>
      <w:tblGrid>
        <w:gridCol w:w="1129"/>
        <w:gridCol w:w="1701"/>
        <w:gridCol w:w="1418"/>
        <w:gridCol w:w="1417"/>
        <w:gridCol w:w="1276"/>
        <w:gridCol w:w="2977"/>
        <w:gridCol w:w="1334"/>
        <w:gridCol w:w="2918"/>
      </w:tblGrid>
      <w:tr w:rsidTr="001260B0" w:rsidR="00D458E3">
        <w:trPr>
          <w:trHeight w:val="1445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2"/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29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458E3" w:rsidR="00D458E3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2A7519" w:rsidR="00DA6195">
        <w:trPr>
          <w:trHeight w:val="1214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A6195" w:rsidP="00DA6195" w:rsidR="00DA619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A6195" w:rsidP="00DA6195" w:rsidR="00DA619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BAU</w:t>
            </w:r>
            <w:r w:rsidR="00176EFD">
              <w:rPr>
                <w:rFonts w:hAnsi="Times New Roman" w:ascii="Times New Roman"/>
                <w:sz w:val="20"/>
                <w:szCs w:val="20"/>
              </w:rPr>
              <w:t>ERF</w:t>
            </w:r>
            <w:r>
              <w:rPr>
                <w:rFonts w:hAnsi="Times New Roman" w:ascii="Times New Roman"/>
                <w:sz w:val="20"/>
                <w:szCs w:val="20"/>
              </w:rPr>
              <w:t>EIND d.o.o.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A6195" w:rsidP="00DA6195" w:rsidR="00DA619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05769955462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A6195" w:rsidP="00DA6195" w:rsidR="00DA619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Goleška 20,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A6195" w:rsidP="00DA6195" w:rsidR="00DA619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45.589,34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A6195" w:rsidP="00DA6195" w:rsidR="00DA619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 izvod otvorenih stavaka iz poslovnih knjiga na dan 09.05.2019.</w:t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A6195" w:rsidP="00DA6195" w:rsidR="00DA619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45.589,34</w:t>
            </w:r>
          </w:p>
        </w:tc>
        <w:tc>
          <w:tcPr>
            <w:tcW w:type="dxa" w:w="29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DA6195" w:rsidP="00DA6195" w:rsidR="00DA619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 izvod otvorenih stavaka iz poslovnih knjiga na dan 09.05.2019.</w:t>
            </w:r>
          </w:p>
        </w:tc>
      </w:tr>
      <w:tr w:rsidTr="002A7519" w:rsidR="00772953">
        <w:trPr>
          <w:trHeight w:val="1214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72953" w:rsidP="00772953" w:rsidR="0077295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RH, Ministarstvo financija, Porezna uprava, Područni ured Zagreb, zastupana po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ŽDO u Zagrebu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Avenija Dubrovnik 32,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23.824,97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JOPPD obrasci, ovjereni izlist stanja računa 5262</w:t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51F67" w:rsidP="00651F67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1.821,71</w:t>
            </w:r>
          </w:p>
        </w:tc>
        <w:tc>
          <w:tcPr>
            <w:tcW w:type="dxa" w:w="29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JOPPD obrasci, ovjereni izlist stanja računa 5262</w:t>
            </w:r>
            <w:r w:rsidR="00651F67">
              <w:rPr>
                <w:rFonts w:hAnsi="Times New Roman" w:ascii="Times New Roman"/>
                <w:sz w:val="20"/>
                <w:szCs w:val="20"/>
              </w:rPr>
              <w:t xml:space="preserve"> – ovršna isprava</w:t>
            </w:r>
          </w:p>
        </w:tc>
      </w:tr>
      <w:tr w:rsidTr="002A7519" w:rsidR="00772953">
        <w:trPr>
          <w:trHeight w:val="1214"/>
          <w:jc w:val="center"/>
        </w:trPr>
        <w:tc>
          <w:tcPr>
            <w:tcW w:type="dxa" w:w="11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NOUS CONSULTING &amp; INVESTMENT GROUP d.o.o.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03995181049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Radnička cesta 57,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72953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1.092.301,44</w:t>
            </w:r>
          </w:p>
        </w:tc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7B8C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kartica</w:t>
            </w:r>
          </w:p>
        </w:tc>
        <w:tc>
          <w:tcPr>
            <w:tcW w:type="dxa" w:w="13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7B8C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11.800,00</w:t>
            </w:r>
          </w:p>
        </w:tc>
        <w:tc>
          <w:tcPr>
            <w:tcW w:type="dxa" w:w="29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7B8C" w:rsidP="00772953" w:rsidR="0077295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kartica</w:t>
            </w:r>
          </w:p>
        </w:tc>
      </w:tr>
    </w:tbl>
    <w:p w:rsidRDefault="006B62B0" w:rsidR="006B62B0">
      <w:pPr>
        <w:jc w:val="center"/>
        <w:rPr>
          <w:rFonts w:hAnsi="Times New Roman" w:ascii="Times New Roman"/>
          <w:b/>
          <w:sz w:val="24"/>
        </w:rPr>
      </w:pPr>
    </w:p>
    <w:p w:rsidRDefault="0094131C" w:rsidR="0094131C">
      <w:pPr>
        <w:jc w:val="center"/>
        <w:rPr>
          <w:rFonts w:hAnsi="Times New Roman" w:ascii="Times New Roman"/>
          <w:b/>
          <w:sz w:val="24"/>
        </w:rPr>
      </w:pPr>
    </w:p>
    <w:p w:rsidRDefault="00651F67" w:rsidR="00651F67">
      <w:pPr>
        <w:jc w:val="center"/>
        <w:rPr>
          <w:rFonts w:hAnsi="Times New Roman" w:ascii="Times New Roman"/>
          <w:b/>
          <w:sz w:val="24"/>
        </w:rPr>
      </w:pPr>
    </w:p>
    <w:p w:rsidRDefault="00651F67" w:rsidR="00651F67">
      <w:pPr>
        <w:jc w:val="center"/>
        <w:rPr>
          <w:rFonts w:hAnsi="Times New Roman" w:ascii="Times New Roman"/>
          <w:b/>
          <w:sz w:val="24"/>
        </w:rPr>
      </w:pPr>
    </w:p>
    <w:p w:rsidRDefault="00651F67" w:rsidR="00651F67">
      <w:pPr>
        <w:jc w:val="center"/>
        <w:rPr>
          <w:rFonts w:hAnsi="Times New Roman" w:ascii="Times New Roman"/>
          <w:b/>
          <w:sz w:val="24"/>
        </w:rPr>
      </w:pPr>
    </w:p>
    <w:p w:rsidRDefault="0094131C" w:rsidR="0094131C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64"/>
        <w:gridCol w:w="2237"/>
        <w:gridCol w:w="1867"/>
        <w:gridCol w:w="2072"/>
        <w:gridCol w:w="1763"/>
        <w:gridCol w:w="2167"/>
        <w:gridCol w:w="2560"/>
      </w:tblGrid>
      <w:tr w:rsidTr="0094131C" w:rsidR="006B62B0" w:rsidRPr="00B40BEB">
        <w:trPr>
          <w:jc w:val="center"/>
        </w:trPr>
        <w:tc>
          <w:tcPr>
            <w:tcW w:type="pct" w:w="611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5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47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1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51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887"/>
            <w:vAlign w:val="center"/>
          </w:tcPr>
          <w:p w:rsidRDefault="006B62B0" w:rsidP="00D141E7" w:rsidR="006B62B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4131C" w:rsidR="0094131C" w:rsidRPr="00B40BEB">
        <w:trPr>
          <w:jc w:val="center"/>
        </w:trPr>
        <w:tc>
          <w:tcPr>
            <w:tcW w:type="pct" w:w="611"/>
            <w:vAlign w:val="center"/>
          </w:tcPr>
          <w:p w:rsidRDefault="0094131C" w:rsidP="0094131C" w:rsidR="0094131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4131C" w:rsidP="0094131C" w:rsidR="0094131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775"/>
            <w:shd w:themeFill="background1" w:fill="FFFFFF" w:color="auto" w:val="clear"/>
            <w:vAlign w:val="center"/>
          </w:tcPr>
          <w:p w:rsidRDefault="0094131C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RH, Ministarstvo financija, Porezna uprava, Područni ured Zagreb, zastupana po </w:t>
            </w:r>
            <w:r>
              <w:rPr>
                <w:rFonts w:hAnsi="Times New Roman" w:ascii="Times New Roman"/>
                <w:sz w:val="20"/>
                <w:szCs w:val="20"/>
              </w:rPr>
              <w:br/>
              <w:t>ŽDO u Zagrebu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94131C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94131C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Avenija Dubrovnik 32, Zagreb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651F67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22.003</w:t>
            </w:r>
            <w:r w:rsidR="0094131C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>26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94131C" w:rsidP="00651F67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tražbine</w:t>
            </w:r>
            <w:r w:rsidR="00651F67">
              <w:rPr>
                <w:rFonts w:hAnsi="Times New Roman" w:ascii="Times New Roman"/>
                <w:sz w:val="20"/>
                <w:szCs w:val="20"/>
              </w:rPr>
              <w:t xml:space="preserve"> od 22.003,26 kn osporen je budući je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priznat</w:t>
            </w:r>
            <w:r w:rsidR="00651F67">
              <w:rPr>
                <w:rFonts w:hAnsi="Times New Roman" w:ascii="Times New Roman"/>
                <w:sz w:val="20"/>
                <w:szCs w:val="20"/>
              </w:rPr>
              <w:t xml:space="preserve"> u cijelosti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u tražbinama I. višeg isplatnog reda</w:t>
            </w:r>
            <w:r w:rsidR="00651F67">
              <w:rPr>
                <w:rFonts w:hAnsi="Times New Roman" w:ascii="Times New Roman"/>
                <w:sz w:val="20"/>
                <w:szCs w:val="20"/>
              </w:rPr>
              <w:t>, dok se vjerovniku priznaje preostali iznos od 1.821,71 kn kako slijedi: na ime poreza i prireza (1881) u iznosu od 854,95 kn, MIO2 (2283) u iznosu od 183,21 kn, MIO1 (8168) u iznosu od 392,01 kn, zaštita za zdravstvo (8630)  u iznosu od 4,98, doprinos za zapošljavanje (8753)  u iznosu od 44,37 kn i članarina Hrvatskoj Gospodarskoj komori u iznosu od 342,19 kn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94131C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Obrazac JOPPD oznake: 18271, 18274, 18305, 18335 i 19002</w:t>
            </w:r>
            <w:r w:rsidR="00651F67">
              <w:rPr>
                <w:rFonts w:hAnsi="Times New Roman" w:ascii="Times New Roman"/>
                <w:sz w:val="20"/>
                <w:szCs w:val="20"/>
              </w:rPr>
              <w:t xml:space="preserve"> – ovršne isprave</w:t>
            </w:r>
          </w:p>
        </w:tc>
      </w:tr>
      <w:tr w:rsidTr="0094131C" w:rsidR="0094131C" w:rsidRPr="00B40BEB">
        <w:trPr>
          <w:jc w:val="center"/>
        </w:trPr>
        <w:tc>
          <w:tcPr>
            <w:tcW w:type="pct" w:w="611"/>
            <w:vAlign w:val="center"/>
          </w:tcPr>
          <w:p w:rsidRDefault="0094131C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75"/>
            <w:shd w:themeFill="background1" w:fill="FFFFFF" w:color="auto" w:val="clear"/>
            <w:vAlign w:val="center"/>
          </w:tcPr>
          <w:p w:rsidRDefault="0094131C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NOUS CONSULTING &amp; INVESTMENT GROUP d.o.o.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94131C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03995181049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94131C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Radnička cesta 57, Zagreb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7B7B8C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1.080.501,44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94131C" w:rsidP="007B7B8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 prijavi tražbine u stečajnom postupku pod pravnom osnovom tražbine navedeni su Ugovori o pozajmnicama, prefakturiranja plaćenih troškova, no ista nisu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dostavljena uz prijavu tražbine, dok je stečajni upravitelj zaprimio samo financijsku karticu kupca</w:t>
            </w:r>
            <w:r w:rsidR="00651F67">
              <w:rPr>
                <w:rFonts w:hAnsi="Times New Roman" w:ascii="Times New Roman"/>
                <w:sz w:val="20"/>
                <w:szCs w:val="20"/>
              </w:rPr>
              <w:t xml:space="preserve"> iz koje je razvidno da je </w:t>
            </w:r>
            <w:r w:rsidR="007B7B8C">
              <w:rPr>
                <w:rFonts w:hAnsi="Times New Roman" w:ascii="Times New Roman"/>
                <w:sz w:val="20"/>
                <w:szCs w:val="20"/>
              </w:rPr>
              <w:t xml:space="preserve">za većinu potraživanja </w:t>
            </w:r>
            <w:r w:rsidR="00651F67">
              <w:rPr>
                <w:rFonts w:hAnsi="Times New Roman" w:ascii="Times New Roman"/>
                <w:sz w:val="20"/>
                <w:szCs w:val="20"/>
              </w:rPr>
              <w:t>nastupila zastara</w:t>
            </w:r>
            <w:r w:rsidR="007B7B8C">
              <w:rPr>
                <w:rFonts w:hAnsi="Times New Roman" w:ascii="Times New Roman"/>
                <w:sz w:val="20"/>
                <w:szCs w:val="20"/>
              </w:rPr>
              <w:t>, dok se iznos od 11.800,00 kn priznaje na temelju vjerodostojne isprave</w:t>
            </w:r>
            <w:r w:rsidR="00CF7B0E">
              <w:rPr>
                <w:rFonts w:hAnsi="Times New Roman" w:ascii="Times New Roman"/>
                <w:sz w:val="20"/>
                <w:szCs w:val="20"/>
              </w:rPr>
              <w:t xml:space="preserve"> (konto 1200 Potraživanja od kupaca dobara, IRA-7, IRA-12)</w:t>
            </w:r>
            <w:r w:rsidR="007B7B8C">
              <w:rPr>
                <w:rFonts w:hAnsi="Times New Roman" w:ascii="Times New Roman"/>
                <w:sz w:val="20"/>
                <w:szCs w:val="20"/>
              </w:rPr>
              <w:t>.</w:t>
            </w:r>
            <w:r w:rsidR="00651F6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7A1A65" w:rsidP="0094131C" w:rsidR="009413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Nema ovršne isprave</w:t>
            </w:r>
          </w:p>
        </w:tc>
      </w:tr>
    </w:tbl>
    <w:p w:rsidRDefault="0094131C" w:rsidP="00651F67" w:rsidR="0094131C">
      <w:pPr>
        <w:rPr>
          <w:rFonts w:hAnsi="Times New Roman" w:ascii="Times New Roman"/>
          <w:b/>
          <w:sz w:val="24"/>
        </w:rPr>
      </w:pPr>
    </w:p>
    <w:p w:rsidRDefault="00651F67" w:rsidP="00651F67" w:rsidR="00651F67">
      <w:pPr>
        <w:rPr>
          <w:rFonts w:hAnsi="Times New Roman" w:ascii="Times New Roman"/>
          <w:b/>
          <w:sz w:val="24"/>
        </w:rPr>
      </w:pPr>
    </w:p>
    <w:p w:rsidRDefault="0094131C" w:rsidP="00651F67" w:rsidR="0094131C">
      <w:pPr>
        <w:rPr>
          <w:rFonts w:hAnsi="Times New Roman" w:ascii="Times New Roman"/>
          <w:b/>
          <w:sz w:val="24"/>
        </w:rPr>
      </w:pPr>
    </w:p>
    <w:p w:rsidRDefault="00D458E3" w:rsidP="0069421C" w:rsidR="00D458E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>II. TABLICA RAZLUČNIH PRAVA</w:t>
      </w:r>
      <w:r>
        <w:rPr>
          <w:rFonts w:hAnsi="Times New Roman" w:ascii="Times New Roman"/>
          <w:sz w:val="24"/>
        </w:rPr>
        <w:t xml:space="preserve"> </w:t>
      </w:r>
    </w:p>
    <w:p w:rsidRDefault="00D458E3" w:rsidR="00D458E3">
      <w:pPr>
        <w:pStyle w:val="Bezproreda"/>
        <w:rPr>
          <w:rFonts w:hAnsi="Times New Roman" w:ascii="Times New Roman"/>
          <w:sz w:val="24"/>
        </w:rPr>
      </w:pPr>
    </w:p>
    <w:tbl>
      <w:tblPr>
        <w:tblW w:type="dxa" w:w="14029"/>
        <w:jc w:val="center"/>
        <w:tblLayout w:type="fixed"/>
        <w:tblLook w:val="0000" w:noVBand="0" w:noHBand="0" w:lastColumn="0" w:firstColumn="0" w:lastRow="0" w:firstRow="0"/>
      </w:tblPr>
      <w:tblGrid>
        <w:gridCol w:w="1169"/>
        <w:gridCol w:w="2126"/>
        <w:gridCol w:w="1417"/>
        <w:gridCol w:w="1560"/>
        <w:gridCol w:w="1417"/>
        <w:gridCol w:w="1418"/>
        <w:gridCol w:w="1701"/>
        <w:gridCol w:w="3221"/>
      </w:tblGrid>
      <w:tr w:rsidTr="000F271F" w:rsidR="00D458E3">
        <w:trPr>
          <w:jc w:val="center"/>
        </w:trPr>
        <w:tc>
          <w:tcPr>
            <w:tcW w:type="dxa" w:w="11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32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D458E3" w:rsidR="00D458E3">
            <w:pPr>
              <w:pStyle w:val="Bezproreda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2A7519" w:rsidR="007A12F0">
        <w:trPr>
          <w:trHeight w:val="808"/>
          <w:jc w:val="center"/>
        </w:trPr>
        <w:tc>
          <w:tcPr>
            <w:tcW w:type="dxa" w:w="11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2A7519" w:rsidR="007A12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2A7519" w:rsidP="007A12F0" w:rsidR="007A12F0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A12F0" w:rsidR="007A12F0" w:rsidRPr="004448E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A12F0" w:rsidR="007A12F0" w:rsidRPr="004448E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A12F0" w:rsidR="007A12F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A12F0" w:rsidR="007A12F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7A12F0" w:rsidR="007A12F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32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7A12F0" w:rsidP="000D73CC" w:rsidR="007A12F0" w:rsidRPr="009412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FC4E83" w:rsidR="00FC4E83">
      <w:pPr>
        <w:pStyle w:val="Bezproreda"/>
        <w:rPr>
          <w:rFonts w:hAnsi="Times New Roman" w:ascii="Times New Roman"/>
          <w:sz w:val="24"/>
        </w:rPr>
      </w:pPr>
    </w:p>
    <w:p w:rsidRDefault="00651F67" w:rsidP="00C63BD5" w:rsidR="00651F67">
      <w:pPr>
        <w:jc w:val="center"/>
        <w:rPr>
          <w:rFonts w:hAnsi="Times New Roman" w:ascii="Times New Roman"/>
          <w:b/>
          <w:sz w:val="24"/>
        </w:rPr>
      </w:pPr>
    </w:p>
    <w:p w:rsidRDefault="001B613A" w:rsidP="001B613A" w:rsidR="00651F67" w:rsidRPr="001B613A">
      <w:pPr>
        <w:rPr>
          <w:rFonts w:hAnsi="Times New Roman" w:ascii="Times New Roman"/>
          <w:sz w:val="24"/>
        </w:rPr>
      </w:pPr>
      <w:r w:rsidRPr="001B613A">
        <w:rPr>
          <w:rFonts w:hAnsi="Times New Roman" w:ascii="Times New Roman"/>
          <w:sz w:val="24"/>
        </w:rPr>
        <w:lastRenderedPageBreak/>
        <w:t>Napomena:</w:t>
      </w:r>
    </w:p>
    <w:p w:rsidRDefault="001B613A" w:rsidP="001B613A" w:rsidR="001B613A" w:rsidRPr="001B613A">
      <w:pPr>
        <w:rPr>
          <w:rFonts w:hAnsi="Times New Roman" w:ascii="Times New Roman"/>
          <w:sz w:val="24"/>
        </w:rPr>
      </w:pPr>
      <w:r w:rsidRPr="001B613A">
        <w:rPr>
          <w:rFonts w:hAnsi="Times New Roman" w:ascii="Times New Roman"/>
          <w:sz w:val="24"/>
        </w:rPr>
        <w:t>Stečajni upravitelj nije obaviješten o postojanju razlučnog prava</w:t>
      </w:r>
    </w:p>
    <w:p w:rsidRDefault="00651F67" w:rsidP="00C63BD5" w:rsidR="00651F67">
      <w:pPr>
        <w:jc w:val="center"/>
        <w:rPr>
          <w:rFonts w:hAnsi="Times New Roman" w:ascii="Times New Roman"/>
          <w:b/>
          <w:sz w:val="24"/>
        </w:rPr>
      </w:pPr>
    </w:p>
    <w:p w:rsidRDefault="00C63BD5" w:rsidP="00C63BD5" w:rsidR="00C63BD5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C63BD5" w:rsidP="00C63BD5" w:rsidR="00C63BD5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87"/>
        <w:gridCol w:w="2901"/>
        <w:gridCol w:w="2161"/>
        <w:gridCol w:w="2298"/>
        <w:gridCol w:w="1693"/>
        <w:gridCol w:w="3335"/>
      </w:tblGrid>
      <w:tr w:rsidTr="00E616C5" w:rsidR="00C63BD5" w:rsidRPr="007B4027">
        <w:trPr>
          <w:jc w:val="center"/>
        </w:trPr>
        <w:tc>
          <w:tcPr>
            <w:tcW w:type="pct" w:w="661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6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57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805"/>
            <w:vAlign w:val="center"/>
          </w:tcPr>
          <w:p w:rsidRDefault="00C63BD5" w:rsidP="005A6F3C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593"/>
            <w:vAlign w:val="center"/>
          </w:tcPr>
          <w:p w:rsidRDefault="00C63BD5" w:rsidP="005A6F3C" w:rsidR="00C63BD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168"/>
            <w:vAlign w:val="center"/>
          </w:tcPr>
          <w:p w:rsidRDefault="00C63BD5" w:rsidP="005A6F3C" w:rsidR="00C63BD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7320DD" w:rsidR="00C63BD5" w:rsidRPr="007B4027">
        <w:trPr>
          <w:jc w:val="center"/>
        </w:trPr>
        <w:tc>
          <w:tcPr>
            <w:tcW w:type="pct" w:w="661"/>
            <w:vAlign w:val="center"/>
          </w:tcPr>
          <w:p w:rsidRDefault="00C63BD5" w:rsidP="007320DD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63BD5" w:rsidP="007320DD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6"/>
            <w:vAlign w:val="center"/>
          </w:tcPr>
          <w:p w:rsidRDefault="00C63BD5" w:rsidP="007320DD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</w:t>
            </w:r>
            <w:r w:rsidR="00890273">
              <w:rPr>
                <w:rFonts w:hAnsi="Times New Roman" w:ascii="Times New Roman"/>
                <w:sz w:val="24"/>
                <w:szCs w:val="24"/>
              </w:rPr>
              <w:t>EMA</w:t>
            </w:r>
          </w:p>
        </w:tc>
        <w:tc>
          <w:tcPr>
            <w:tcW w:type="pct" w:w="757"/>
            <w:vAlign w:val="center"/>
          </w:tcPr>
          <w:p w:rsidRDefault="00C63BD5" w:rsidP="007320DD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5"/>
            <w:vAlign w:val="center"/>
          </w:tcPr>
          <w:p w:rsidRDefault="00C63BD5" w:rsidP="007320DD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3"/>
            <w:vAlign w:val="center"/>
          </w:tcPr>
          <w:p w:rsidRDefault="00C63BD5" w:rsidP="007320DD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68"/>
            <w:vAlign w:val="center"/>
          </w:tcPr>
          <w:p w:rsidRDefault="00C63BD5" w:rsidP="007320DD" w:rsidR="00C63BD5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C4E83" w:rsidR="00FC4E83">
      <w:pPr>
        <w:pStyle w:val="Bezproreda"/>
        <w:rPr>
          <w:rFonts w:hAnsi="Times New Roman" w:ascii="Times New Roman"/>
          <w:sz w:val="24"/>
        </w:rPr>
      </w:pPr>
    </w:p>
    <w:p w:rsidRDefault="001B613A" w:rsidP="001B613A" w:rsidR="001B613A" w:rsidRPr="001B613A">
      <w:pPr>
        <w:rPr>
          <w:rFonts w:hAnsi="Times New Roman" w:ascii="Times New Roman"/>
          <w:sz w:val="24"/>
        </w:rPr>
      </w:pPr>
      <w:r w:rsidRPr="001B613A">
        <w:rPr>
          <w:rFonts w:hAnsi="Times New Roman" w:ascii="Times New Roman"/>
          <w:sz w:val="24"/>
        </w:rPr>
        <w:t>Napomena:</w:t>
      </w:r>
    </w:p>
    <w:p w:rsidRDefault="001B613A" w:rsidP="001B613A" w:rsidR="001B613A" w:rsidRPr="001B613A">
      <w:pPr>
        <w:rPr>
          <w:rFonts w:hAnsi="Times New Roman" w:ascii="Times New Roman"/>
          <w:sz w:val="24"/>
        </w:rPr>
      </w:pPr>
      <w:r w:rsidRPr="001B613A">
        <w:rPr>
          <w:rFonts w:hAnsi="Times New Roman" w:ascii="Times New Roman"/>
          <w:sz w:val="24"/>
        </w:rPr>
        <w:t xml:space="preserve">Stečajni upravitelj nije obaviješten o postojanju </w:t>
      </w:r>
      <w:r>
        <w:rPr>
          <w:rFonts w:hAnsi="Times New Roman" w:ascii="Times New Roman"/>
          <w:sz w:val="24"/>
        </w:rPr>
        <w:t>izlučnog</w:t>
      </w:r>
      <w:r w:rsidRPr="001B613A">
        <w:rPr>
          <w:rFonts w:hAnsi="Times New Roman" w:ascii="Times New Roman"/>
          <w:sz w:val="24"/>
        </w:rPr>
        <w:t xml:space="preserve"> prava</w:t>
      </w:r>
    </w:p>
    <w:p w:rsidRDefault="00651F67" w:rsidR="00651F67">
      <w:pPr>
        <w:pStyle w:val="Bezproreda"/>
        <w:rPr>
          <w:rFonts w:hAnsi="Times New Roman" w:ascii="Times New Roman"/>
          <w:sz w:val="24"/>
        </w:rPr>
      </w:pPr>
    </w:p>
    <w:p w:rsidRDefault="00651F67" w:rsidR="00651F67">
      <w:pPr>
        <w:pStyle w:val="Bezproreda"/>
        <w:rPr>
          <w:rFonts w:hAnsi="Times New Roman" w:ascii="Times New Roman"/>
          <w:sz w:val="24"/>
        </w:rPr>
      </w:pPr>
    </w:p>
    <w:p w:rsidRDefault="00D458E3" w:rsidR="00D458E3">
      <w:pPr>
        <w:pStyle w:val="Bezproreda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>Mjesto i datum: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890273" w:rsidP="00FC4E83" w:rsidR="00D458E3">
      <w:r>
        <w:rPr>
          <w:rFonts w:hAnsi="Times New Roman" w:ascii="Times New Roman"/>
          <w:sz w:val="24"/>
          <w:u w:val="single"/>
        </w:rPr>
        <w:t xml:space="preserve">Zagreb, </w:t>
      </w:r>
      <w:r w:rsidR="00651F67">
        <w:rPr>
          <w:rFonts w:hAnsi="Times New Roman" w:ascii="Times New Roman"/>
          <w:sz w:val="24"/>
          <w:u w:val="single"/>
        </w:rPr>
        <w:t>03.06</w:t>
      </w:r>
      <w:r w:rsidR="00E72F57">
        <w:rPr>
          <w:rFonts w:hAnsi="Times New Roman" w:ascii="Times New Roman"/>
          <w:sz w:val="24"/>
          <w:u w:val="single"/>
        </w:rPr>
        <w:t>.2019</w:t>
      </w:r>
      <w:r w:rsidR="00D458E3">
        <w:rPr>
          <w:rFonts w:hAnsi="Times New Roman" w:ascii="Times New Roman"/>
          <w:sz w:val="24"/>
          <w:u w:val="single"/>
        </w:rPr>
        <w:t>.</w:t>
      </w:r>
      <w:r w:rsidR="00C63BD5">
        <w:rPr>
          <w:rFonts w:hAnsi="Times New Roman" w:ascii="Times New Roman"/>
          <w:sz w:val="24"/>
          <w:u w:val="single"/>
        </w:rPr>
        <w:t>god.</w:t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D458E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FC4E83">
        <w:rPr>
          <w:rFonts w:hAnsi="Times New Roman" w:ascii="Times New Roman"/>
          <w:sz w:val="24"/>
        </w:rPr>
        <w:tab/>
      </w:r>
      <w:r w:rsidR="00C63BD5">
        <w:rPr>
          <w:rFonts w:hAnsi="Times New Roman" w:ascii="Times New Roman"/>
          <w:sz w:val="24"/>
        </w:rPr>
        <w:t xml:space="preserve">Stečajni upravitelj </w:t>
      </w:r>
      <w:r w:rsidR="00306857">
        <w:rPr>
          <w:rFonts w:hAnsi="Times New Roman" w:ascii="Times New Roman"/>
          <w:sz w:val="24"/>
        </w:rPr>
        <w:t>Jurica Tončić</w:t>
      </w:r>
    </w:p>
    <w:sectPr w:rsidSect="00E56DB2" w:rsidR="00D458E3">
      <w:headerReference w:type="default" r:id="rId10"/>
      <w:pgSz w:orient="landscape" w:h="12240" w:w="15840"/>
      <w:pgMar w:gutter="0" w:footer="720" w:header="720" w:left="1440" w:bottom="1800" w:right="1440" w:top="1800"/>
      <w:cols w:space="720"/>
      <w:docGrid w:charSpace="-2049"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B27" w:rsidR="00E30B27">
      <w:pPr>
        <w:spacing w:lineRule="auto" w:line="240" w:after="0"/>
      </w:pPr>
      <w:r>
        <w:separator/>
      </w:r>
    </w:p>
  </w:endnote>
  <w:endnote w:id="0" w:type="continuationSeparator">
    <w:p w:rsidRDefault="00E30B27" w:rsidR="00E30B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B27" w:rsidR="00E30B27">
      <w:pPr>
        <w:spacing w:lineRule="auto" w:line="240" w:after="0"/>
      </w:pPr>
      <w:r>
        <w:separator/>
      </w:r>
    </w:p>
  </w:footnote>
  <w:footnote w:id="0" w:type="continuationSeparator">
    <w:p w:rsidRDefault="00E30B27" w:rsidR="00E30B27">
      <w:pPr>
        <w:spacing w:lineRule="auto" w:line="240" w:after="0"/>
      </w:pPr>
      <w:r>
        <w:continuationSeparator/>
      </w:r>
    </w:p>
  </w:footnote>
  <w:footnote w:id="1">
    <w:p w:rsidRDefault="00E31230" w:rsidP="00E31230" w:rsidR="00E3123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D458E3" w:rsidR="00D458E3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9E0" w:rsidP="004709E0" w:rsidR="004709E0">
    <w:pPr>
      <w:jc w:val="center"/>
      <w:rPr>
        <w:rFonts w:hAnsi="Times New Roman" w:ascii="Times New Roman"/>
        <w:b/>
        <w:sz w:val="28"/>
      </w:rPr>
    </w:pPr>
    <w:r>
      <w:rPr>
        <w:rFonts w:hAnsi="Times New Roman" w:ascii="Times New Roman"/>
        <w:b/>
        <w:sz w:val="28"/>
      </w:rPr>
      <w:t>Obrazac 19.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3">
    <w:nsid w:val="2D196343"/>
    <w:multiLevelType w:val="hybridMultilevel"/>
    <w:tmpl w:val="271499B2"/>
    <w:lvl w:tplc="37181B7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E3F18F2"/>
    <w:multiLevelType w:val="hybridMultilevel"/>
    <w:tmpl w:val="56BA8178"/>
    <w:lvl w:tplc="28B058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DA6"/>
    <w:rsid w:val="0000686E"/>
    <w:rsid w:val="000D055A"/>
    <w:rsid w:val="000D73CC"/>
    <w:rsid w:val="000F271F"/>
    <w:rsid w:val="000F27D9"/>
    <w:rsid w:val="001260B0"/>
    <w:rsid w:val="00172374"/>
    <w:rsid w:val="00174F1C"/>
    <w:rsid w:val="00176EFD"/>
    <w:rsid w:val="001817BF"/>
    <w:rsid w:val="001B2E75"/>
    <w:rsid w:val="001B613A"/>
    <w:rsid w:val="001C48B2"/>
    <w:rsid w:val="00202A9C"/>
    <w:rsid w:val="002A7519"/>
    <w:rsid w:val="002B3616"/>
    <w:rsid w:val="002C3BE1"/>
    <w:rsid w:val="00306857"/>
    <w:rsid w:val="00324771"/>
    <w:rsid w:val="00361C17"/>
    <w:rsid w:val="003C052C"/>
    <w:rsid w:val="003D1CB2"/>
    <w:rsid w:val="003D7C0D"/>
    <w:rsid w:val="003E442A"/>
    <w:rsid w:val="00442B1D"/>
    <w:rsid w:val="004448E8"/>
    <w:rsid w:val="00466B63"/>
    <w:rsid w:val="004709E0"/>
    <w:rsid w:val="004747B2"/>
    <w:rsid w:val="00480A7C"/>
    <w:rsid w:val="004E43EA"/>
    <w:rsid w:val="00516A74"/>
    <w:rsid w:val="0057113F"/>
    <w:rsid w:val="0061609D"/>
    <w:rsid w:val="00617026"/>
    <w:rsid w:val="006318BE"/>
    <w:rsid w:val="006439ED"/>
    <w:rsid w:val="00651F67"/>
    <w:rsid w:val="00653A1C"/>
    <w:rsid w:val="00692890"/>
    <w:rsid w:val="0069421C"/>
    <w:rsid w:val="006952B3"/>
    <w:rsid w:val="006B62B0"/>
    <w:rsid w:val="006C5A1E"/>
    <w:rsid w:val="006F740C"/>
    <w:rsid w:val="007016B1"/>
    <w:rsid w:val="00717D45"/>
    <w:rsid w:val="00727553"/>
    <w:rsid w:val="007320DD"/>
    <w:rsid w:val="00772953"/>
    <w:rsid w:val="00773DA6"/>
    <w:rsid w:val="007A12F0"/>
    <w:rsid w:val="007A1A65"/>
    <w:rsid w:val="007A3C71"/>
    <w:rsid w:val="007B7B8C"/>
    <w:rsid w:val="007D651E"/>
    <w:rsid w:val="00825469"/>
    <w:rsid w:val="00830BB1"/>
    <w:rsid w:val="008347D3"/>
    <w:rsid w:val="008679C1"/>
    <w:rsid w:val="008752D4"/>
    <w:rsid w:val="00886673"/>
    <w:rsid w:val="00890273"/>
    <w:rsid w:val="008D5AFD"/>
    <w:rsid w:val="008E4A7A"/>
    <w:rsid w:val="008F5C75"/>
    <w:rsid w:val="009000FC"/>
    <w:rsid w:val="00900414"/>
    <w:rsid w:val="00941263"/>
    <w:rsid w:val="0094131C"/>
    <w:rsid w:val="0096181A"/>
    <w:rsid w:val="00981F21"/>
    <w:rsid w:val="009A374F"/>
    <w:rsid w:val="009D149E"/>
    <w:rsid w:val="00A000C5"/>
    <w:rsid w:val="00A36339"/>
    <w:rsid w:val="00A43557"/>
    <w:rsid w:val="00A846BE"/>
    <w:rsid w:val="00A91AA5"/>
    <w:rsid w:val="00AF6D7F"/>
    <w:rsid w:val="00BA0F9A"/>
    <w:rsid w:val="00BB2B74"/>
    <w:rsid w:val="00BB7A17"/>
    <w:rsid w:val="00BD058F"/>
    <w:rsid w:val="00BE7B87"/>
    <w:rsid w:val="00C0771A"/>
    <w:rsid w:val="00C35415"/>
    <w:rsid w:val="00C360B0"/>
    <w:rsid w:val="00C63BD5"/>
    <w:rsid w:val="00CF7B0E"/>
    <w:rsid w:val="00D06C45"/>
    <w:rsid w:val="00D0755D"/>
    <w:rsid w:val="00D20688"/>
    <w:rsid w:val="00D31145"/>
    <w:rsid w:val="00D41973"/>
    <w:rsid w:val="00D458E3"/>
    <w:rsid w:val="00DA575C"/>
    <w:rsid w:val="00DA6195"/>
    <w:rsid w:val="00DE0278"/>
    <w:rsid w:val="00DF4685"/>
    <w:rsid w:val="00E27D06"/>
    <w:rsid w:val="00E30B27"/>
    <w:rsid w:val="00E31230"/>
    <w:rsid w:val="00E47B94"/>
    <w:rsid w:val="00E56DB2"/>
    <w:rsid w:val="00E616C5"/>
    <w:rsid w:val="00E72F57"/>
    <w:rsid w:val="00E76BDA"/>
    <w:rsid w:val="00E77C72"/>
    <w:rsid w:val="00ED7E1A"/>
    <w:rsid w:val="00F109DE"/>
    <w:rsid w:val="00F12FAE"/>
    <w:rsid w:val="00F45F32"/>
    <w:rsid w:val="00F7270C"/>
    <w:rsid w:val="00FB3A16"/>
    <w:rsid w:val="00FC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BB1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ootnoteTextChar" w:type="character">
    <w:name w:val="Footnote Text Char"/>
    <w:uiPriority w:val="99"/>
    <w:rsid w:val="00830BB1"/>
    <w:rPr>
      <w:rFonts w:cs="Times New Roman" w:eastAsia="Calibri" w:hAnsi="Calibri" w:ascii="Calibri"/>
      <w:sz w:val="20"/>
      <w:szCs w:val="20"/>
    </w:rPr>
  </w:style>
  <w:style w:customStyle="true" w:styleId="FootnoteReference1" w:type="character">
    <w:name w:val="Footnote Reference1"/>
    <w:rsid w:val="00830BB1"/>
    <w:rPr>
      <w:rFonts w:cs="Times New Roman"/>
      <w:vertAlign w:val="superscript"/>
    </w:rPr>
  </w:style>
  <w:style w:customStyle="true" w:styleId="HeaderChar" w:type="character">
    <w:name w:val="Header Char"/>
    <w:rsid w:val="00830BB1"/>
    <w:rPr>
      <w:rFonts w:cs="Times New Roman" w:eastAsia="Calibri" w:hAnsi="Calibri" w:ascii="Calibri"/>
    </w:rPr>
  </w:style>
  <w:style w:customStyle="true" w:styleId="FooterChar" w:type="character">
    <w:name w:val="Footer Char"/>
    <w:rsid w:val="00830BB1"/>
    <w:rPr>
      <w:rFonts w:cs="Times New Roman" w:eastAsia="Calibri" w:hAnsi="Calibri" w:ascii="Calibri"/>
    </w:rPr>
  </w:style>
  <w:style w:customStyle="true" w:styleId="FootnoteCharacters" w:type="character">
    <w:name w:val="Footnote Characters"/>
    <w:rsid w:val="00830BB1"/>
  </w:style>
  <w:style w:styleId="Referencafusnote" w:type="character">
    <w:name w:val="footnote reference"/>
    <w:uiPriority w:val="99"/>
    <w:rsid w:val="00830BB1"/>
    <w:rPr>
      <w:vertAlign w:val="superscript"/>
    </w:rPr>
  </w:style>
  <w:style w:styleId="Referencakrajnjebiljeke" w:type="character">
    <w:name w:val="endnote reference"/>
    <w:rsid w:val="00830BB1"/>
    <w:rPr>
      <w:vertAlign w:val="superscript"/>
    </w:rPr>
  </w:style>
  <w:style w:customStyle="true" w:styleId="EndnoteCharacters" w:type="character">
    <w:name w:val="Endnote Characters"/>
    <w:rsid w:val="00830BB1"/>
  </w:style>
  <w:style w:customStyle="true" w:styleId="Heading" w:type="paragraph">
    <w:name w:val="Heading"/>
    <w:basedOn w:val="Normal"/>
    <w:next w:val="Tijeloteksta"/>
    <w:rsid w:val="00830BB1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830BB1"/>
    <w:pPr>
      <w:spacing w:after="120"/>
    </w:pPr>
  </w:style>
  <w:style w:styleId="Popis" w:type="paragraph">
    <w:name w:val="List"/>
    <w:basedOn w:val="Tijeloteksta"/>
    <w:rsid w:val="00830BB1"/>
    <w:rPr>
      <w:rFonts w:cs="Mangal"/>
    </w:rPr>
  </w:style>
  <w:style w:styleId="Opisslike" w:type="paragraph">
    <w:name w:val="caption"/>
    <w:basedOn w:val="Normal"/>
    <w:qFormat/>
    <w:rsid w:val="00830BB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830BB1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830BB1"/>
    <w:pPr>
      <w:suppressAutoHyphens/>
      <w:spacing w:lineRule="atLeast" w:line="100" w:after="80"/>
    </w:pPr>
    <w:rPr>
      <w:rFonts w:hAnsi="Calibri" w:ascii="Calibri"/>
      <w:sz w:val="22"/>
      <w:szCs w:val="22"/>
      <w:lang w:eastAsia="ar-SA"/>
    </w:rPr>
  </w:style>
  <w:style w:customStyle="true" w:styleId="FootnoteText1" w:type="paragraph">
    <w:name w:val="Footnote Text1"/>
    <w:basedOn w:val="Normal"/>
    <w:rsid w:val="00830BB1"/>
    <w:rPr>
      <w:sz w:val="20"/>
      <w:szCs w:val="20"/>
    </w:rPr>
  </w:style>
  <w:style w:styleId="Zaglavlje" w:type="paragraph">
    <w:name w:val="head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Tekstfusnote" w:type="paragraph">
    <w:name w:val="footnote text"/>
    <w:basedOn w:val="Normal"/>
    <w:uiPriority w:val="99"/>
    <w:rsid w:val="00830BB1"/>
    <w:pPr>
      <w:suppressLineNumbers/>
      <w:ind w:hanging="283" w:left="283"/>
    </w:pPr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7B0E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7B0E"/>
    <w:rPr>
      <w:rFonts w:cs="Segoe UI" w:eastAsia="Calibri" w:hAnsi="Segoe UI" w:ascii="Segoe UI"/>
      <w:sz w:val="18"/>
      <w:szCs w:val="18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17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0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0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0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0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BB1"/>
    <w:pPr>
      <w:suppressAutoHyphens/>
      <w:spacing w:after="80" w:line="100" w:lineRule="atLeast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ootnoteTextChar" w:type="character">
    <w:name w:val="Footnote Text Char"/>
    <w:uiPriority w:val="99"/>
    <w:rsid w:val="00830BB1"/>
    <w:rPr>
      <w:rFonts w:ascii="Calibri" w:cs="Times New Roman" w:eastAsia="Calibri" w:hAnsi="Calibri"/>
      <w:sz w:val="20"/>
      <w:szCs w:val="20"/>
    </w:rPr>
  </w:style>
  <w:style w:customStyle="1" w:styleId="FootnoteReference1" w:type="character">
    <w:name w:val="Footnote Reference1"/>
    <w:rsid w:val="00830BB1"/>
    <w:rPr>
      <w:rFonts w:cs="Times New Roman"/>
      <w:vertAlign w:val="superscript"/>
    </w:rPr>
  </w:style>
  <w:style w:customStyle="1" w:styleId="HeaderChar" w:type="character">
    <w:name w:val="Header Char"/>
    <w:rsid w:val="00830BB1"/>
    <w:rPr>
      <w:rFonts w:ascii="Calibri" w:cs="Times New Roman" w:eastAsia="Calibri" w:hAnsi="Calibri"/>
    </w:rPr>
  </w:style>
  <w:style w:customStyle="1" w:styleId="FooterChar" w:type="character">
    <w:name w:val="Footer Char"/>
    <w:rsid w:val="00830BB1"/>
    <w:rPr>
      <w:rFonts w:ascii="Calibri" w:cs="Times New Roman" w:eastAsia="Calibri" w:hAnsi="Calibri"/>
    </w:rPr>
  </w:style>
  <w:style w:customStyle="1" w:styleId="FootnoteCharacters" w:type="character">
    <w:name w:val="Footnote Characters"/>
    <w:rsid w:val="00830BB1"/>
  </w:style>
  <w:style w:styleId="Referencafusnote" w:type="character">
    <w:name w:val="footnote reference"/>
    <w:uiPriority w:val="99"/>
    <w:rsid w:val="00830BB1"/>
    <w:rPr>
      <w:vertAlign w:val="superscript"/>
    </w:rPr>
  </w:style>
  <w:style w:styleId="Referencakrajnjebiljeke" w:type="character">
    <w:name w:val="endnote reference"/>
    <w:rsid w:val="00830BB1"/>
    <w:rPr>
      <w:vertAlign w:val="superscript"/>
    </w:rPr>
  </w:style>
  <w:style w:customStyle="1" w:styleId="EndnoteCharacters" w:type="character">
    <w:name w:val="Endnote Characters"/>
    <w:rsid w:val="00830BB1"/>
  </w:style>
  <w:style w:customStyle="1" w:styleId="Heading" w:type="paragraph">
    <w:name w:val="Heading"/>
    <w:basedOn w:val="Normal"/>
    <w:next w:val="Tijeloteksta"/>
    <w:rsid w:val="00830BB1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rsid w:val="00830BB1"/>
    <w:pPr>
      <w:spacing w:after="120"/>
    </w:pPr>
  </w:style>
  <w:style w:styleId="Popis" w:type="paragraph">
    <w:name w:val="List"/>
    <w:basedOn w:val="Tijeloteksta"/>
    <w:rsid w:val="00830BB1"/>
    <w:rPr>
      <w:rFonts w:cs="Mangal"/>
    </w:rPr>
  </w:style>
  <w:style w:styleId="Opisslike" w:type="paragraph">
    <w:name w:val="caption"/>
    <w:basedOn w:val="Normal"/>
    <w:qFormat/>
    <w:rsid w:val="00830BB1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rsid w:val="00830BB1"/>
    <w:pPr>
      <w:suppressLineNumbers/>
    </w:pPr>
    <w:rPr>
      <w:rFonts w:cs="Mangal"/>
    </w:rPr>
  </w:style>
  <w:style w:styleId="Bezproreda" w:type="paragraph">
    <w:name w:val="No Spacing"/>
    <w:uiPriority w:val="99"/>
    <w:qFormat/>
    <w:rsid w:val="00830BB1"/>
    <w:pPr>
      <w:suppressAutoHyphens/>
      <w:spacing w:after="80" w:line="100" w:lineRule="atLeast"/>
    </w:pPr>
    <w:rPr>
      <w:rFonts w:ascii="Calibri" w:hAnsi="Calibri"/>
      <w:sz w:val="22"/>
      <w:szCs w:val="22"/>
      <w:lang w:eastAsia="ar-SA"/>
    </w:rPr>
  </w:style>
  <w:style w:customStyle="1" w:styleId="FootnoteText1" w:type="paragraph">
    <w:name w:val="Footnote Text1"/>
    <w:basedOn w:val="Normal"/>
    <w:rsid w:val="00830BB1"/>
    <w:rPr>
      <w:sz w:val="20"/>
      <w:szCs w:val="20"/>
    </w:rPr>
  </w:style>
  <w:style w:styleId="Zaglavlje" w:type="paragraph">
    <w:name w:val="head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rsid w:val="00830BB1"/>
    <w:pPr>
      <w:suppressLineNumbers/>
      <w:tabs>
        <w:tab w:pos="4536" w:val="center"/>
        <w:tab w:pos="9072" w:val="right"/>
      </w:tabs>
      <w:spacing w:after="0"/>
    </w:pPr>
  </w:style>
  <w:style w:styleId="Tekstfusnote" w:type="paragraph">
    <w:name w:val="footnote text"/>
    <w:basedOn w:val="Normal"/>
    <w:uiPriority w:val="99"/>
    <w:rsid w:val="00830BB1"/>
    <w:pPr>
      <w:suppressLineNumbers/>
      <w:ind w:hanging="283" w:left="283"/>
    </w:pPr>
    <w:rPr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7B0E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7B0E"/>
    <w:rPr>
      <w:rFonts w:ascii="Segoe UI" w:cs="Segoe UI" w:eastAsia="Calibri" w:hAnsi="Segoe UI"/>
      <w:sz w:val="18"/>
      <w:szCs w:val="18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17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0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0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0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0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22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34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D4456-F7CC-44D2-8238-83EF657CB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5</properties:Pages>
  <properties:Words>580</properties:Words>
  <properties:Characters>3445</properties:Characters>
  <properties:Lines>298</properties:Lines>
  <properties:Paragraphs>112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2019-06-03T12:45:00Z</dcterms:created>
  <dc:creator>ADMINIBM</dc:creator>
  <cp:lastModifiedBy>Vinka Mihalinčić</cp:lastModifiedBy>
  <cp:lastPrinted>2019-06-03T12:09:00Z</cp:lastPrinted>
  <dcterms:modified xmlns:xsi="http://www.w3.org/2001/XMLSchema-instance" xsi:type="dcterms:W3CDTF">2019-06-06T06:47:00Z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St-238/2019-12 / Podnesak - Tablica prijavljenih i osporenih tražbina (TABLICA TRA}BINA ZA DALIA SL D O O  NA DAN 03.06.2019 god_.docx)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5</vt:i4>
  </prop:property>
</prop:Properties>
</file>