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14:textId="614a78e" w14:paraId="614a78e" w:rsidRDefault="00460FF9" w:rsidP="00460FF9" w:rsidR="00786C63">
      <w:pPr>
        <w:jc w:val="right"/>
        <w15:collapsed w:val="false"/>
      </w:pPr>
      <w:r>
        <w:t>Poslovni broj: 4. St-</w:t>
      </w:r>
      <w:r w:rsidR="008D09EE">
        <w:t>40/2018-20</w:t>
      </w:r>
    </w:p>
    <w:p w:rsidRDefault="00425DDB" w:rsidP="00EC5753" w:rsidR="00425DDB">
      <w:pPr>
        <w:rPr>
          <w:spacing w:val="100"/>
        </w:rPr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8D09EE" w:rsidP="008D09EE" w:rsidR="008D09EE">
      <w:pPr>
        <w:ind w:firstLine="708"/>
        <w:jc w:val="both"/>
      </w:pPr>
      <w:r>
        <w:t>Trgovački sud u Splitu, po sucu tog suda Katarini Mikulić, u stečajnom postupku povodom prijedloga predlagatelja – vjerovnika REPUBLIKE HRVATSKE, Ministarstva financija, OIB: 18683136487, zastupano po Županijskom državnom odvjetništvu u Splitu, za otvaranje stečajnog postupka nad dužnikom NIK MONTAŽA d.o.o., Put Duilova 8B, Split, OIB: 57630916936, 29. studenog 2018.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>
      <w:pPr>
        <w:ind w:firstLine="708"/>
        <w:jc w:val="both"/>
      </w:pPr>
      <w:r w:rsidRPr="00E82A70">
        <w:t xml:space="preserve">Obustavlja se prethodni postupak nad dužnikom </w:t>
      </w:r>
      <w:r w:rsidR="008D09EE">
        <w:t>NIK MONTAŽA d.o.o., Put Duilova 8B, Split, OIB: 57630916936</w:t>
      </w:r>
      <w:r w:rsidR="00373226" w:rsidRPr="00E82A70">
        <w:t>.</w:t>
      </w:r>
    </w:p>
    <w:p w:rsidRDefault="006040C3" w:rsidP="00364C52" w:rsidR="006040C3"/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8D09EE" w:rsidP="008D09EE" w:rsidR="008D09EE">
      <w:pPr>
        <w:ind w:firstLine="708"/>
        <w:jc w:val="both"/>
      </w:pPr>
      <w:r>
        <w:t>Financijska agencija, Regionalni centar Split podnijela je ovom sudu 29. listopada 2015. zahtjev za provedbu skraćenog stečajnog postupka nad NIK MONTAŽA d.o.o., Put Duilova 8B, Split, OIB: 57630916936.</w:t>
      </w:r>
    </w:p>
    <w:p w:rsidRDefault="008D09EE" w:rsidP="008D09EE" w:rsidR="008D09EE">
      <w:pPr>
        <w:spacing w:before="200"/>
        <w:ind w:firstLine="708"/>
        <w:jc w:val="both"/>
      </w:pPr>
      <w:r>
        <w:t>U podnesenom zahtjevu navedeno je da dužnik na dan 1. rujna 2015., u Očevidniku redoslijeda osnova za plaćanje, ima evidentirane neizvršene osnove za plaćanje u neprekinutom razdoblju od 1461 dana, u ukupnom iznosu od 559.639,77 kuna, kao i da prema podacima koji su dostavljeni od Hrvatskog zavoda za mirovinsko osiguranje, dužnik nema zaposlenih.</w:t>
      </w:r>
    </w:p>
    <w:p w:rsidRDefault="008D09EE" w:rsidP="008D09EE" w:rsidR="005C5577">
      <w:pPr>
        <w:spacing w:before="200"/>
        <w:ind w:firstLine="709"/>
        <w:jc w:val="both"/>
      </w:pPr>
      <w:r>
        <w:t>Budući da su prema podacima iz podnesenog zahtjeva bile ispunjene pretpostavke iz članka 428. Stečajnog zakona (˝Narodne novine˝ broj 71/15</w:t>
      </w:r>
      <w:r w:rsidR="008016CF">
        <w:t xml:space="preserve"> i 104/17</w:t>
      </w:r>
      <w:r>
        <w:t xml:space="preserve">; dalje: SZ) ovaj sud je 21. ožujka 2016. na mrežnoj stranici e-Oglasna ploča sudova objavio oglas s podacima o identifikaciji dužnika te ukupnom iznosu duga dužnika evidentiranog na temelju neizvršenih osnova za plaćanje. </w:t>
      </w:r>
    </w:p>
    <w:p w:rsidRDefault="008D09EE" w:rsidP="008016CF" w:rsidR="005C5577">
      <w:pPr>
        <w:spacing w:before="200"/>
        <w:ind w:firstLine="709"/>
        <w:jc w:val="both"/>
      </w:pPr>
      <w:r>
        <w:t xml:space="preserve">Republika Hrvatska, </w:t>
      </w:r>
      <w:r w:rsidRPr="00E300CF">
        <w:t xml:space="preserve">Ministarstvo financija, Porezna uprava, </w:t>
      </w:r>
      <w:r>
        <w:t xml:space="preserve">zastupana po Županijskom državnom odvjetništvu u Splitu, </w:t>
      </w:r>
      <w:r w:rsidRPr="00E300CF">
        <w:t xml:space="preserve">dostavila je </w:t>
      </w:r>
      <w:r>
        <w:t>24. ožujka</w:t>
      </w:r>
      <w:r w:rsidRPr="00E300CF">
        <w:t xml:space="preserve"> 2016. obrazac kojim je, kao vjerovnik, predložila nad dužnikom otvoriti stečaj. U prilogu je dostavljeno stanje računa poreznog </w:t>
      </w:r>
      <w:r>
        <w:t xml:space="preserve">obveznika NIK MONTAŽA d.o.o., Put Duilova 8B, Split, OIB: 57630916936 </w:t>
      </w:r>
      <w:r w:rsidRPr="00E300CF">
        <w:t xml:space="preserve"> na dan </w:t>
      </w:r>
      <w:r>
        <w:t>22. ožujka</w:t>
      </w:r>
      <w:r w:rsidRPr="00E300CF">
        <w:t xml:space="preserve"> 2016.</w:t>
      </w:r>
      <w:r>
        <w:t xml:space="preserve"> </w:t>
      </w:r>
      <w:r w:rsidRPr="00E300CF">
        <w:t xml:space="preserve">iz kojeg proizlazi kako dužnik duguje iznos od </w:t>
      </w:r>
      <w:r>
        <w:t>477.326,66</w:t>
      </w:r>
      <w:r w:rsidRPr="00E300CF">
        <w:t xml:space="preserve"> kn, čime je Republika  Hrvatska,  Ministarstvo financija, Porezna uprava, učinila vjerojatnim postojanje tražbine prema dužniku. </w:t>
      </w:r>
    </w:p>
    <w:p w:rsidRDefault="008016CF" w:rsidP="008016CF" w:rsidR="008016CF">
      <w:pPr>
        <w:ind w:firstLine="709"/>
        <w:jc w:val="both"/>
      </w:pPr>
    </w:p>
    <w:p w:rsidRDefault="008D09EE" w:rsidP="008016CF" w:rsidR="008D09EE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</w:t>
      </w:r>
      <w:r w:rsidRPr="008B415B">
        <w:lastRenderedPageBreak/>
        <w:t>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postupka, </w:t>
      </w:r>
      <w:r>
        <w:t xml:space="preserve">rješenjem ovog suda poslovnim br. 4. St-856/2015 od 17. siječnja 2017.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8D09EE" w:rsidP="008D09EE" w:rsidR="008D09EE">
      <w:pPr>
        <w:ind w:firstLine="708"/>
        <w:jc w:val="both"/>
      </w:pPr>
    </w:p>
    <w:p w:rsidRDefault="008D09EE" w:rsidP="008D09EE" w:rsidR="008D09EE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17. siječnja 2017., ovaj predmet je zaveden po novi poslovni broj St-40/2018.</w:t>
      </w:r>
    </w:p>
    <w:p w:rsidRDefault="008D09EE" w:rsidP="008D09EE" w:rsidR="008D09EE">
      <w:pPr>
        <w:ind w:firstLine="708"/>
        <w:jc w:val="both"/>
      </w:pPr>
    </w:p>
    <w:p w:rsidRDefault="008D09EE" w:rsidP="008D09EE" w:rsidR="008D09EE">
      <w:pPr>
        <w:ind w:firstLine="708"/>
        <w:jc w:val="both"/>
      </w:pPr>
      <w:r>
        <w:t>Dužnik je 26. studenog 2018. u spis dostavio zahtjev za obustavu postupka te je u prilogu istog dostavio podnesak FINE u kojem se navodi da dužnik na dan 23. studenog 2018. nema neizvršenih osnova za plaćanje.</w:t>
      </w:r>
    </w:p>
    <w:p w:rsidRDefault="008D09EE" w:rsidP="008D09EE" w:rsidR="008D09EE">
      <w:pPr>
        <w:ind w:firstLine="708"/>
        <w:jc w:val="both"/>
      </w:pPr>
    </w:p>
    <w:p w:rsidRDefault="00EE7B11" w:rsidP="008D09EE" w:rsidR="00EC5753" w:rsidRPr="008D09EE">
      <w:pPr>
        <w:ind w:firstLine="708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Financijska agencija, Regionalni centar Split</w:t>
      </w:r>
      <w:r w:rsidR="00EC5753">
        <w:rPr>
          <w:rFonts w:cstheme="minorBidi" w:eastAsiaTheme="minorHAnsi"/>
          <w:lang w:eastAsia="en-US"/>
        </w:rPr>
        <w:t xml:space="preserve"> je </w:t>
      </w:r>
      <w:r w:rsidR="008D09EE">
        <w:rPr>
          <w:rFonts w:cstheme="minorBidi" w:eastAsiaTheme="minorHAnsi"/>
          <w:lang w:eastAsia="en-US"/>
        </w:rPr>
        <w:t>28</w:t>
      </w:r>
      <w:r>
        <w:rPr>
          <w:rFonts w:cstheme="minorBidi" w:eastAsiaTheme="minorHAnsi"/>
          <w:lang w:eastAsia="en-US"/>
        </w:rPr>
        <w:t>. studenog</w:t>
      </w:r>
      <w:r w:rsidR="00EC5753">
        <w:rPr>
          <w:rFonts w:cstheme="minorBidi" w:eastAsiaTheme="minorHAnsi"/>
          <w:lang w:eastAsia="en-US"/>
        </w:rPr>
        <w:t xml:space="preserve"> 2018. dostavi</w:t>
      </w:r>
      <w:r>
        <w:rPr>
          <w:rFonts w:cstheme="minorBidi" w:eastAsiaTheme="minorHAnsi"/>
          <w:lang w:eastAsia="en-US"/>
        </w:rPr>
        <w:t>la</w:t>
      </w:r>
      <w:r w:rsidR="00EC5753">
        <w:rPr>
          <w:rFonts w:cstheme="minorBidi" w:eastAsiaTheme="minorHAnsi"/>
          <w:lang w:eastAsia="en-US"/>
        </w:rPr>
        <w:t xml:space="preserve"> </w:t>
      </w:r>
      <w:r w:rsidR="008D09EE">
        <w:rPr>
          <w:rFonts w:cstheme="minorBidi" w:eastAsiaTheme="minorHAnsi"/>
          <w:lang w:eastAsia="en-US"/>
        </w:rPr>
        <w:t xml:space="preserve">potvrdu o neizvršenim osnovama za plaćanje i potvrdu o blokadi računa i novčanih sredstava ovršenika iz </w:t>
      </w:r>
      <w:r w:rsidR="00EC5753">
        <w:rPr>
          <w:rFonts w:cstheme="minorBidi" w:eastAsiaTheme="minorHAnsi"/>
          <w:lang w:eastAsia="en-US"/>
        </w:rPr>
        <w:t xml:space="preserve">koje je razvidno da je kod dužnika na dan izdavanje potvrde </w:t>
      </w:r>
      <w:r w:rsidR="005C5577">
        <w:rPr>
          <w:rFonts w:cstheme="minorBidi" w:eastAsiaTheme="minorHAnsi"/>
          <w:lang w:eastAsia="en-US"/>
        </w:rPr>
        <w:t>28. studenog</w:t>
      </w:r>
      <w:r w:rsidR="00EC5753">
        <w:rPr>
          <w:rFonts w:cstheme="minorBidi" w:eastAsiaTheme="minorHAnsi"/>
          <w:lang w:eastAsia="en-US"/>
        </w:rPr>
        <w:t xml:space="preserve"> 2018. </w:t>
      </w:r>
      <w:r w:rsidR="00EC5753">
        <w:t xml:space="preserve">nepodmirene obveze na dan izdavanja potvrde iznose 0,00 kuna (list spisa </w:t>
      </w:r>
      <w:r w:rsidR="005C5577">
        <w:t>58</w:t>
      </w:r>
      <w:r w:rsidR="00EC5753">
        <w:t>).</w:t>
      </w:r>
    </w:p>
    <w:p w:rsidRDefault="00D45972" w:rsidP="00EE7B11" w:rsidR="00D45972">
      <w:pPr>
        <w:jc w:val="both"/>
      </w:pPr>
    </w:p>
    <w:p w:rsidRDefault="00425DDB" w:rsidP="00425DDB" w:rsidR="00425DDB">
      <w:pPr>
        <w:ind w:firstLine="708"/>
        <w:jc w:val="both"/>
      </w:pPr>
      <w:r w:rsidRPr="00E82A70">
        <w:t>Prema od</w:t>
      </w:r>
      <w:r>
        <w:t xml:space="preserve">redbi članka 128. stavak 9. Stečajnog zakona ("Narodne novine" broj 71/15 i 104/17, dalje SZ) </w:t>
      </w:r>
      <w:r w:rsidRPr="00E82A70">
        <w:t xml:space="preserve">ako dužnik do završetka prethodnog postupka postane sposoban za plaćanje, sud će postupak obustaviti. </w:t>
      </w:r>
    </w:p>
    <w:p w:rsidRDefault="00425DDB" w:rsidP="00425DDB" w:rsidR="00425DDB" w:rsidRPr="00E82A70">
      <w:pPr>
        <w:ind w:firstLine="708"/>
        <w:jc w:val="both"/>
      </w:pPr>
    </w:p>
    <w:p w:rsidRDefault="00425DDB" w:rsidP="00364C52" w:rsidR="00115899" w:rsidRPr="00E82A70">
      <w:pPr>
        <w:ind w:firstLine="708"/>
        <w:jc w:val="both"/>
      </w:pPr>
      <w:r w:rsidRPr="00E82A70">
        <w:t xml:space="preserve">Budući iz </w:t>
      </w:r>
      <w:r>
        <w:t>potvrd</w:t>
      </w:r>
      <w:r w:rsidR="00EE7B11">
        <w:t>e</w:t>
      </w:r>
      <w:r>
        <w:t xml:space="preserve"> FINE od </w:t>
      </w:r>
      <w:r w:rsidR="005C5577">
        <w:t>28</w:t>
      </w:r>
      <w:r w:rsidR="00EE7B11">
        <w:t>. studenog</w:t>
      </w:r>
      <w:r>
        <w:t xml:space="preserve"> 2018. </w:t>
      </w:r>
      <w:r w:rsidRPr="00E82A70">
        <w:t xml:space="preserve">proizlazi da je prestao stečajni razlog jer je dužnik do završetka prethodnog postupka postao sposoban za plaćanje, to je </w:t>
      </w:r>
      <w:r>
        <w:t>sud</w:t>
      </w:r>
      <w:r w:rsidRPr="00E82A70">
        <w:t xml:space="preserve"> primjenom odredbe čl</w:t>
      </w:r>
      <w:r>
        <w:t xml:space="preserve">anka </w:t>
      </w:r>
      <w:r w:rsidRPr="00E82A70">
        <w:t>128. st</w:t>
      </w:r>
      <w:r>
        <w:t>avak</w:t>
      </w:r>
      <w:r w:rsidRPr="00E82A70">
        <w:t xml:space="preserve"> 9. SZ obustavio konkretni postupak, te odlučio kao u izre</w:t>
      </w:r>
      <w:r>
        <w:t>ci</w:t>
      </w:r>
      <w:r w:rsidRPr="00E82A70">
        <w:t xml:space="preserve"> ovog rješenja. </w:t>
      </w:r>
    </w:p>
    <w:p w:rsidRDefault="00EC5753" w:rsidP="00E82A70" w:rsidR="00EC5753">
      <w:pPr>
        <w:jc w:val="center"/>
      </w:pPr>
    </w:p>
    <w:p w:rsidRDefault="00786C63" w:rsidP="00E82A70" w:rsidR="00794305" w:rsidRPr="00E82A70">
      <w:pPr>
        <w:jc w:val="center"/>
      </w:pPr>
      <w:r>
        <w:t>U Splitu</w:t>
      </w:r>
      <w:r w:rsidR="00364C52">
        <w:t>,</w:t>
      </w:r>
      <w:r w:rsidR="00D45972">
        <w:t xml:space="preserve"> </w:t>
      </w:r>
      <w:r w:rsidR="005C5577">
        <w:t>29</w:t>
      </w:r>
      <w:r w:rsidR="00EE7B11">
        <w:t>. studenog</w:t>
      </w:r>
      <w:r>
        <w:t xml:space="preserve"> 2018</w:t>
      </w:r>
      <w:r w:rsidR="00D45972">
        <w:t xml:space="preserve">. </w:t>
      </w:r>
    </w:p>
    <w:p w:rsidRDefault="00236C0B" w:rsidP="00364C52" w:rsidR="00460FF9">
      <w:r>
        <w:tab/>
      </w:r>
      <w:r>
        <w:tab/>
      </w:r>
    </w:p>
    <w:tbl>
      <w:tblPr>
        <w:tblStyle w:val="Reetkatablice"/>
        <w:tblpPr w:tblpY="1" w:tblpXSpec="right" w:vertAnchor="text" w:rightFromText="180" w:leftFromText="180"/>
        <w:tblOverlap w:val="never"/>
        <w:tblW w:type="dxa" w:w="422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364C52" w:rsidR="00460FF9">
        <w:trPr>
          <w:trHeight w:val="488"/>
        </w:trPr>
        <w:tc>
          <w:tcPr>
            <w:tcW w:type="dxa" w:w="4227"/>
          </w:tcPr>
          <w:p w:rsidRDefault="00460FF9" w:rsidP="00364C52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364C52" w:rsidR="00460FF9">
            <w:pPr>
              <w:jc w:val="center"/>
              <w:rPr>
                <w:bCs/>
              </w:rPr>
            </w:pPr>
          </w:p>
          <w:p w:rsidRDefault="00460FF9" w:rsidP="00364C52" w:rsidR="00460FF9">
            <w:pPr>
              <w:jc w:val="center"/>
              <w:rPr>
                <w:bCs/>
              </w:rPr>
            </w:pPr>
          </w:p>
        </w:tc>
      </w:tr>
      <w:tr w:rsidTr="00364C52" w:rsidR="00460FF9">
        <w:trPr>
          <w:trHeight w:val="816"/>
        </w:trPr>
        <w:tc>
          <w:tcPr>
            <w:tcW w:type="dxa" w:w="4227"/>
          </w:tcPr>
          <w:p w:rsidRDefault="00460FF9" w:rsidP="00364C52" w:rsidR="00460FF9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69751B">
              <w:rPr>
                <w:bCs/>
              </w:rPr>
              <w:t>,v.r.</w:t>
            </w:r>
          </w:p>
          <w:p w:rsidRDefault="0069751B" w:rsidP="0071700F" w:rsidR="0069751B">
            <w:pPr>
              <w:pStyle w:val="Bezproreda"/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bCs/>
              </w:rPr>
              <w:t xml:space="preserve">za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69751B" w:rsidP="0069751B" w:rsidR="0069751B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Ivana Hajder </w:t>
            </w:r>
          </w:p>
          <w:p w:rsidRDefault="0069751B" w:rsidP="00364C52" w:rsidR="0069751B">
            <w:pPr>
              <w:jc w:val="center"/>
              <w:rPr>
                <w:bCs/>
              </w:rPr>
            </w:pPr>
          </w:p>
        </w:tc>
      </w:tr>
    </w:tbl>
    <w:p w:rsidRDefault="005C5577" w:rsidP="00721F79" w:rsidR="005C5577">
      <w:pPr>
        <w:rPr>
          <w:bCs/>
        </w:rPr>
      </w:pPr>
    </w:p>
    <w:p w:rsidRDefault="008016CF" w:rsidP="00721F79" w:rsidR="008016CF">
      <w:pPr>
        <w:rPr>
          <w:bCs/>
        </w:rPr>
      </w:pPr>
    </w:p>
    <w:p w:rsidRDefault="008016CF" w:rsidP="00721F79" w:rsidR="008016CF">
      <w:pPr>
        <w:rPr>
          <w:bCs/>
        </w:rPr>
      </w:pPr>
    </w:p>
    <w:p w:rsidRDefault="008016CF" w:rsidP="00721F79" w:rsidR="008016CF">
      <w:pPr>
        <w:rPr>
          <w:bCs/>
        </w:rPr>
      </w:pPr>
    </w:p>
    <w:p w:rsidRDefault="008016CF" w:rsidP="00721F79" w:rsidR="008016CF">
      <w:pPr>
        <w:rPr>
          <w:bCs/>
        </w:rPr>
      </w:pPr>
    </w:p>
    <w:p w:rsidRDefault="0069751B" w:rsidP="00721F79" w:rsidR="0069751B">
      <w:pPr>
        <w:rPr>
          <w:bCs/>
        </w:rPr>
      </w:pPr>
    </w:p>
    <w:p w:rsidRDefault="0069751B" w:rsidP="00721F79" w:rsidR="0069751B">
      <w:pPr>
        <w:rPr>
          <w:bCs/>
        </w:rPr>
      </w:pPr>
    </w:p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20610B" w:rsidP="00425DDB" w:rsidR="0020610B"/>
    <w:p w:rsidRDefault="0020610B" w:rsidP="005A3991" w:rsidR="0020610B" w:rsidRPr="00E82A70">
      <w:pPr>
        <w:ind w:firstLine="360"/>
      </w:pPr>
    </w:p>
    <w:sectPr w:rsidSect="00425DDB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51B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8D09EE">
          <w:t>40/2018-20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2795"/>
    <w:rsid w:val="00311F50"/>
    <w:rsid w:val="00313EC8"/>
    <w:rsid w:val="00337D50"/>
    <w:rsid w:val="0034131B"/>
    <w:rsid w:val="00342B41"/>
    <w:rsid w:val="00342D95"/>
    <w:rsid w:val="00360AB6"/>
    <w:rsid w:val="00361242"/>
    <w:rsid w:val="00364C5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5DDB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C5577"/>
    <w:rsid w:val="005D4CDA"/>
    <w:rsid w:val="005D68C4"/>
    <w:rsid w:val="005D7DF2"/>
    <w:rsid w:val="005E5124"/>
    <w:rsid w:val="005F1585"/>
    <w:rsid w:val="0060054E"/>
    <w:rsid w:val="00602E03"/>
    <w:rsid w:val="006040C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9751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16C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D09EE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5753"/>
    <w:rsid w:val="00ED2D97"/>
    <w:rsid w:val="00ED6162"/>
    <w:rsid w:val="00EE2939"/>
    <w:rsid w:val="00EE2B66"/>
    <w:rsid w:val="00EE7B11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05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St-40/2018</izvorni_sadrzaj>
    <derivirana_varijabla naziv="DomainObject.Predmet.OznakaBroj_1">St-40/2018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 MONTAŽA za proizvodnju  i građenje, društvo s ograničenom odgovornošću</izvorni_sadrzaj>
    <derivirana_varijabla naziv="DomainObject.Predmet.ProtustrankaFormated_1">  NIK MONTAŽA za proizvodnju  i građenje, društvo s ograničenom odgovornošću</derivirana_varijabla>
  </DomainObject.Predmet.ProtustrankaFormated>
  <DomainObject.Predmet.ProtustrankaFormatedOIB>
    <izvorni_sadrzaj>  NIK MONTAŽA za proizvodnju  i građenje, društvo s ograničenom odgovornošću, OIB 57630916936</izvorni_sadrzaj>
    <derivirana_varijabla naziv="DomainObject.Predmet.ProtustrankaFormatedOIB_1">  NIK MONTAŽA za proizvodnju  i građenje, društvo s ograničenom odgovornošću, OIB 57630916936</derivirana_varijabla>
  </DomainObject.Predmet.ProtustrankaFormatedOIB>
  <DomainObject.Predmet.ProtustrankaFormatedWithAdress>
    <izvorni_sadrzaj> NIK MONTAŽA za proizvodnju  i građenje, društvo s ograničenom odgovornošću, Put Duilova 8/B, 21000 Split</izvorni_sadrzaj>
    <derivirana_varijabla naziv="DomainObject.Predmet.ProtustrankaFormatedWithAdress_1"> NIK MONTAŽA za proizvodnju  i građenje, društvo s ograničenom odgovornošću, Put Duilova 8/B, 21000 Split</derivirana_varijabla>
  </DomainObject.Predmet.ProtustrankaFormatedWithAdress>
  <DomainObject.Predmet.ProtustrankaFormatedWithAdressOIB>
    <izvorni_sadrzaj> NIK MONTAŽA za proizvodnju  i građenje, društvo s ograničenom odgovornošću, OIB 57630916936, Put Duilova 8/B, 21000 Split</izvorni_sadrzaj>
    <derivirana_varijabla naziv="DomainObject.Predmet.ProtustrankaFormatedWithAdressOIB_1"> NIK MONTAŽA za proizvodnju  i građenje, društvo s ograničenom odgovornošću, OIB 57630916936, Put Duilova 8/B, 21000 Split</derivirana_varijabla>
  </DomainObject.Predmet.ProtustrankaFormatedWithAdressOIB>
  <DomainObject.Predmet.ProtustrankaWithAdress>
    <izvorni_sadrzaj>NIK MONTAŽA za proizvodnju  i građenje, društvo s ograničenom odgovornošću Put Duilova 8/B, 21000 Split</izvorni_sadrzaj>
    <derivirana_varijabla naziv="DomainObject.Predmet.ProtustrankaWithAdress_1">NIK MONTAŽA za proizvodnju  i građenje, društvo s ograničenom odgovornošću Put Duilova 8/B, 21000 Split</derivirana_varijabla>
  </DomainObject.Predmet.ProtustrankaWithAdress>
  <DomainObject.Predmet.ProtustrankaWithAdressOIB>
    <izvorni_sadrzaj>NIK MONTAŽA za proizvodnju  i građenje, društvo s ograničenom odgovornošću, OIB 57630916936, Put Duilova 8/B, 21000 Split</izvorni_sadrzaj>
    <derivirana_varijabla naziv="DomainObject.Predmet.ProtustrankaWithAdressOIB_1">NIK MONTAŽA za proizvodnju  i građenje, društvo s ograničenom odgovornošću, OIB 57630916936, Put Duilova 8/B, 21000 Split</derivirana_varijabla>
  </DomainObject.Predmet.ProtustrankaWithAdressOIB>
  <DomainObject.Predmet.ProtustrankaNazivFormated>
    <izvorni_sadrzaj>NIK MONTAŽA za proizvodnju  i građenje, društvo s ograničenom odgovornošću</izvorni_sadrzaj>
    <derivirana_varijabla naziv="DomainObject.Predmet.ProtustrankaNazivFormated_1">NIK MONTAŽA za proizvodnju  i građenje, društvo s ograničenom odgovornošću</derivirana_varijabla>
  </DomainObject.Predmet.ProtustrankaNazivFormated>
  <DomainObject.Predmet.ProtustrankaNazivFormatedOIB>
    <izvorni_sadrzaj>NIK MONTAŽA za proizvodnju  i građenje, društvo s ograničenom odgovornošću, OIB 57630916936</izvorni_sadrzaj>
    <derivirana_varijabla naziv="DomainObject.Predmet.ProtustrankaNazivFormatedOIB_1">NIK MONTAŽA za proizvodnju  i građenje, društvo s ograničenom odgovornošću, OIB 57630916936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NIK MONTAŽA za proizvodnju  i građenje, društvo s ograničenom odgovornošću</item>
    </izvorni_sadrzaj>
    <derivirana_varijabla naziv="DomainObject.Predmet.ProtuStrankaListFormated_1">
      <item>NIK MONTAŽA za proizvodnju  i građenje, društvo s ograničenom odgovornošću</item>
    </derivirana_varijabla>
  </DomainObject.Predmet.ProtuStrankaListFormated>
  <DomainObject.Predmet.ProtuStrankaListFormatedOIB>
    <izvorni_sadrzaj>
      <item>NIK MONTAŽA za proizvodnju  i građenje, društvo s ograničenom odgovornošću, OIB 57630916936</item>
    </izvorni_sadrzaj>
    <derivirana_varijabla naziv="DomainObject.Predmet.ProtuStrankaListFormatedOIB_1">
      <item>NIK MONTAŽA za proizvodnju  i građenje, društvo s ograničenom odgovornošću, OIB 57630916936</item>
    </derivirana_varijabla>
  </DomainObject.Predmet.ProtuStrankaListFormatedOIB>
  <DomainObject.Predmet.ProtuStrankaListFormatedWithAdress>
    <izvorni_sadrzaj>
      <item>NIK MONTAŽA za proizvodnju  i građenje, društvo s ograničenom odgovornošću, Put Duilova 8/B, 21000 Split</item>
    </izvorni_sadrzaj>
    <derivirana_varijabla naziv="DomainObject.Predmet.ProtuStrankaListFormatedWithAdress_1">
      <item>NIK MONTAŽA za proizvodnju  i građenje, društvo s ograničenom odgovornošću, Put Duilova 8/B, 21000 Split</item>
    </derivirana_varijabla>
  </DomainObject.Predmet.ProtuStrankaListFormatedWithAdress>
  <DomainObject.Predmet.ProtuStrankaListFormatedWithAdressOIB>
    <izvorni_sadrzaj>
      <item>NIK MONTAŽA za proizvodnju  i građenje, društvo s ograničenom odgovornošću, OIB 57630916936, Put Duilova 8/B, 21000 Split</item>
    </izvorni_sadrzaj>
    <derivirana_varijabla naziv="DomainObject.Predmet.ProtuStrankaListFormatedWithAdressOIB_1">
      <item>NIK MONTAŽA za proizvodnju  i građenje, društvo s ograničenom odgovornošću, OIB 57630916936, Put Duilova 8/B, 21000 Split</item>
    </derivirana_varijabla>
  </DomainObject.Predmet.ProtuStrankaListFormatedWithAdressOIB>
  <DomainObject.Predmet.ProtuStrankaListNazivFormated>
    <izvorni_sadrzaj>
      <item>NIK MONTAŽA za proizvodnju  i građenje, društvo s ograničenom odgovornošću</item>
    </izvorni_sadrzaj>
    <derivirana_varijabla naziv="DomainObject.Predmet.ProtuStrankaListNazivFormated_1">
      <item>NIK MONTAŽA za proizvodnju  i građenje, društvo s ograničenom odgovornošću</item>
    </derivirana_varijabla>
  </DomainObject.Predmet.ProtuStrankaListNazivFormated>
  <DomainObject.Predmet.ProtuStrankaListNazivFormatedOIB>
    <izvorni_sadrzaj>
      <item>NIK MONTAŽA za proizvodnju  i građenje, društvo s ograničenom odgovornošću, OIB 57630916936</item>
    </izvorni_sadrzaj>
    <derivirana_varijabla naziv="DomainObject.Predmet.ProtuStrankaListNazivFormatedOIB_1">
      <item>NIK MONTAŽA za proizvodnju  i građenje, društvo s ograničenom odgovornošću, OIB 57630916936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Kristina Vujević</item>
      <item>Ljubica Vuković</item>
    </izvorni_sadrzaj>
    <derivirana_varijabla naziv="DomainObject.Predmet.OstaliListFormated_1">
      <item>Županijsko državno odvjetništvo u Splitu punomoćnik sudionika u postupku Ministarstvo financija RH</item>
      <item>Kristina Vujević</item>
      <item>Ljubica Vuković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Kristina Vujević, OIB 11168257382</item>
      <item>Ljubica Vuković</item>
    </izvorni_sadrzaj>
    <derivirana_varijabla naziv="DomainObject.Predmet.OstaliListFormatedOIB_1">
      <item>Županijsko državno odvjetništvo u Splitu punomoćnik sudionika u postupku Ministarstvo financija RH</item>
      <item>Kristina Vujević, OIB 11168257382</item>
      <item>Ljubica Vuković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Kristina Vujević, Put Duilova 8 B, 21000 Split</item>
      <item>Ljubica Vuković, Mažuranićevo šetalište 14,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Kristina Vujević, Put Duilova 8 B, 21000 Split</item>
      <item>Ljubica Vuković, Mažuranićevo šetalište 14, 21000 Split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Kristina Vujević, OIB 11168257382, Put Duilova 8 B, 21000 Split</item>
      <item>Ljubica Vuković, Mažuranićevo šetalište 14, 21000 Split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Kristina Vujević, OIB 11168257382, Put Duilova 8 B, 21000 Split</item>
      <item>Ljubica Vuković, Mažuranićevo šetalište 14, 21000 Split</item>
    </derivirana_varijabla>
  </DomainObject.Predmet.OstaliListFormatedWithAdressOIB>
  <DomainObject.Predmet.OstaliListNazivFormated>
    <izvorni_sadrzaj>
      <item>Županijsko državno odvjetništvo u Splitu</item>
      <item>Kristina Vujević</item>
      <item>Ljubica Vuković</item>
    </izvorni_sadrzaj>
    <derivirana_varijabla naziv="DomainObject.Predmet.OstaliListNazivFormated_1">
      <item>Županijsko državno odvjetništvo u Splitu</item>
      <item>Kristina Vujević</item>
      <item>Ljubica Vuković</item>
    </derivirana_varijabla>
  </DomainObject.Predmet.OstaliListNazivFormated>
  <DomainObject.Predmet.OstaliListNazivFormatedOIB>
    <izvorni_sadrzaj>
      <item>Županijsko državno odvjetništvo u Splitu</item>
      <item>Kristina Vujević, OIB 11168257382</item>
      <item>Ljubica Vuković</item>
    </izvorni_sadrzaj>
    <derivirana_varijabla naziv="DomainObject.Predmet.OstaliListNazivFormatedOIB_1">
      <item>Županijsko državno odvjetništvo u Splitu</item>
      <item>Kristina Vujević, OIB 11168257382</item>
      <item>Ljubica Vuković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NIK MONTAŽA za proizvodnju  i građenje, društvo s ograničenom odgovornošću</izvorni_sadrzaj>
    <derivirana_varijabla naziv="DomainObject.Predmet.ProtustrankaIDrugi_1">NIK MONTAŽA za proizvodnju  i građenje, društvo s ograničenom odgovornošću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NIK MONTAŽA za proizvodnju  i građenje, društvo s ograničenom odgovornošću, OIB 57630916936, Put Duilova 8/B, 21000 Split</izvorni_sadrzaj>
    <derivirana_varijabla naziv="DomainObject.Predmet.ProtustrankaIDrugiAdressOIB_1">NIK MONTAŽA za proizvodnju  i građenje, društvo s ograničenom odgovornošću, OIB 57630916936, Put Duilova 8/B,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 MONTAŽA za proizvodnju  i građenje, društvo s ograničenom odgovornošću</item>
      <item>Ministarstvo financija RH</item>
      <item>Županijsko državno odvjetništvo u Splitu</item>
      <item>Kristina Vujević</item>
      <item>Ljubica Vuković</item>
    </izvorni_sadrzaj>
    <derivirana_varijabla naziv="DomainObject.Predmet.SudioniciListNaziv_1">
      <item>NIK MONTAŽA za proizvodnju  i građenje, društvo s ograničenom odgovornošću</item>
      <item>Ministarstvo financija RH</item>
      <item>Županijsko državno odvjetništvo u Splitu</item>
      <item>Kristina Vujević</item>
      <item>Ljubica Vuković</item>
    </derivirana_varijabla>
  </DomainObject.Predmet.SudioniciListNaziv>
  <DomainObject.Predmet.SudioniciListAdressOIB>
    <izvorni_sadrzaj>
      <item>NIK MONTAŽA za proizvodnju  i građenje, društvo s ograničenom odgovornošću, OIB 57630916936, Put Duilova 8/B,21000 Split</item>
      <item>Ministarstvo financija RH, OIB 18683136487, Katančićeva 5,10000 Zagreb</item>
      <item>Županijsko državno odvjetništvo u Splitu, Gundulićeva 29a,21000 Split</item>
      <item>Kristina Vujević, OIB 11168257382, Put Duilova 8 B,21000 Split</item>
      <item>Ljubica Vuković, Mažuranićevo šetalište 14,21000 Split</item>
    </izvorni_sadrzaj>
    <derivirana_varijabla naziv="DomainObject.Predmet.SudioniciListAdressOIB_1">
      <item>NIK MONTAŽA za proizvodnju  i građenje, društvo s ograničenom odgovornošću, OIB 57630916936, Put Duilova 8/B,21000 Split</item>
      <item>Ministarstvo financija RH, OIB 18683136487, Katančićeva 5,10000 Zagreb</item>
      <item>Županijsko državno odvjetništvo u Splitu, Gundulićeva 29a,21000 Split</item>
      <item>Kristina Vujević, OIB 11168257382, Put Duilova 8 B,21000 Split</item>
      <item>Ljubica Vuković, Mažuranićevo šetalište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57630916936</item>
      <item>, OIB 18683136487</item>
      <item>, OIB null</item>
      <item>, OIB 11168257382</item>
      <item>, OIB null</item>
    </izvorni_sadrzaj>
    <derivirana_varijabla naziv="DomainObject.Predmet.SudioniciListNazivOIB_1">
      <item>, OIB 57630916936</item>
      <item>, OIB 18683136487</item>
      <item>, OIB null</item>
      <item>, OIB 11168257382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8DFD1E-72E0-419C-AE1F-26950F6F2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653</properties:Words>
  <properties:Characters>3690</properties:Characters>
  <properties:Lines>95</properties:Lines>
  <properties:Paragraphs>27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2018-11-29T10:39:00Z</cp:lastPrinted>
  <dcterms:modified xmlns:xsi="http://www.w3.org/2001/XMLSchema-instance" xsi:type="dcterms:W3CDTF">2018-11-29T10:39:00Z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 POSTUPKA (dužnik podmirio dugovanje).docx)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