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2aca7" w14:paraId="eb2aca7" w:rsidRDefault="00305C5E" w:rsidP="00305C5E" w:rsidR="00305C5E" w:rsidRPr="00550CFD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 w:rsidRPr="00550CFD">
      <w:pPr>
        <w:rPr>
          <w:sz w:val="24"/>
          <w:szCs w:val="24"/>
        </w:rPr>
      </w:pPr>
      <w:r w:rsidRPr="00550CFD">
        <w:rPr>
          <w:sz w:val="24"/>
          <w:szCs w:val="24"/>
        </w:rPr>
        <w:t xml:space="preserve">          </w:t>
      </w:r>
      <w:r w:rsidRPr="00550CFD">
        <w:rPr>
          <w:noProof/>
          <w:sz w:val="24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550CFD">
      <w:pPr>
        <w:pStyle w:val="Zaglavlje"/>
        <w:rPr>
          <w:rFonts w:hAnsi="Times New Roman" w:ascii="Times New Roman"/>
          <w:szCs w:val="24"/>
          <w:lang w:val="hr-HR"/>
        </w:rPr>
      </w:pPr>
      <w:r w:rsidRPr="00550CFD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B028D" w:rsidP="00DB028D" w:rsidR="00DB028D" w:rsidRPr="00550CFD">
      <w:pPr>
        <w:pStyle w:val="Zaglavlje"/>
        <w:rPr>
          <w:rFonts w:hAnsi="Times New Roman" w:ascii="Times New Roman"/>
          <w:szCs w:val="24"/>
          <w:lang w:val="hr-HR"/>
        </w:rPr>
      </w:pPr>
      <w:r w:rsidRPr="00550CFD">
        <w:rPr>
          <w:rFonts w:hAnsi="Times New Roman" w:ascii="Times New Roman"/>
          <w:szCs w:val="24"/>
          <w:lang w:val="hr-HR"/>
        </w:rPr>
        <w:t>Trgovački sud u Zagrebu</w:t>
      </w:r>
    </w:p>
    <w:p w:rsidRDefault="00DB028D" w:rsidP="00DB028D" w:rsidR="00DB028D" w:rsidRPr="00550CFD">
      <w:pPr>
        <w:pStyle w:val="Zaglavlje"/>
        <w:rPr>
          <w:rFonts w:hAnsi="Times New Roman" w:ascii="Times New Roman"/>
          <w:szCs w:val="24"/>
          <w:lang w:val="hr-HR"/>
        </w:rPr>
      </w:pPr>
      <w:r w:rsidRPr="00550CFD">
        <w:rPr>
          <w:rFonts w:hAnsi="Times New Roman" w:ascii="Times New Roman"/>
          <w:szCs w:val="24"/>
          <w:lang w:val="hr-HR"/>
        </w:rPr>
        <w:t>Zagreb</w:t>
      </w:r>
      <w:r w:rsidR="001B552E" w:rsidRPr="00550CFD">
        <w:rPr>
          <w:rFonts w:hAnsi="Times New Roman" w:ascii="Times New Roman"/>
          <w:szCs w:val="24"/>
          <w:lang w:val="hr-HR"/>
        </w:rPr>
        <w:t>, Amruševa 2/II, desno (p.p. 432</w:t>
      </w:r>
      <w:r w:rsidRPr="00550CFD">
        <w:rPr>
          <w:rFonts w:hAnsi="Times New Roman" w:ascii="Times New Roman"/>
          <w:szCs w:val="24"/>
          <w:lang w:val="hr-HR"/>
        </w:rPr>
        <w:t>)</w:t>
      </w:r>
    </w:p>
    <w:p w:rsidRDefault="00DB028D" w:rsidP="00DB028D" w:rsidR="00DB028D" w:rsidRPr="00550CFD">
      <w:pPr>
        <w:pStyle w:val="Zaglavlje"/>
        <w:rPr>
          <w:rFonts w:hAnsi="Times New Roman" w:ascii="Times New Roman"/>
          <w:szCs w:val="24"/>
          <w:lang w:val="hr-HR"/>
        </w:rPr>
      </w:pPr>
    </w:p>
    <w:p w:rsidRDefault="00174980" w:rsidP="00DB028D" w:rsidR="00305C5E" w:rsidRPr="00550CFD">
      <w:pPr>
        <w:ind w:firstLine="708" w:left="5664"/>
        <w:rPr>
          <w:sz w:val="24"/>
          <w:szCs w:val="24"/>
          <w:lang w:val="hr-HR"/>
        </w:rPr>
      </w:pPr>
      <w:r w:rsidRPr="00550CFD">
        <w:rPr>
          <w:sz w:val="24"/>
          <w:szCs w:val="24"/>
          <w:lang w:val="hr-HR"/>
        </w:rPr>
        <w:t>6.</w:t>
      </w:r>
      <w:r w:rsidR="00023773" w:rsidRPr="00550CFD">
        <w:rPr>
          <w:sz w:val="24"/>
          <w:szCs w:val="24"/>
          <w:lang w:val="hr-HR"/>
        </w:rPr>
        <w:t>St-</w:t>
      </w:r>
      <w:r w:rsidR="00550CFD" w:rsidRPr="00550CFD">
        <w:rPr>
          <w:sz w:val="24"/>
          <w:szCs w:val="24"/>
          <w:lang w:val="hr-HR"/>
        </w:rPr>
        <w:t>8384/2015</w:t>
      </w:r>
    </w:p>
    <w:p w:rsidRDefault="00305C5E" w:rsidP="00305C5E" w:rsidR="00305C5E" w:rsidRPr="00550CFD">
      <w:pPr>
        <w:rPr>
          <w:sz w:val="24"/>
          <w:szCs w:val="24"/>
          <w:lang w:val="hr-HR"/>
        </w:rPr>
      </w:pPr>
    </w:p>
    <w:p w:rsidRDefault="00305C5E" w:rsidP="00305C5E" w:rsidR="00305C5E" w:rsidRPr="00550CFD">
      <w:pPr>
        <w:rPr>
          <w:sz w:val="24"/>
          <w:szCs w:val="24"/>
          <w:lang w:val="hr-HR"/>
        </w:rPr>
      </w:pPr>
    </w:p>
    <w:p w:rsidRDefault="007878CA" w:rsidP="008968A1" w:rsidR="007878CA" w:rsidRPr="00550CFD">
      <w:pPr>
        <w:jc w:val="center"/>
        <w:rPr>
          <w:sz w:val="24"/>
          <w:szCs w:val="24"/>
          <w:lang w:val="hr-HR"/>
        </w:rPr>
      </w:pPr>
      <w:r w:rsidRPr="00550CFD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550CFD">
      <w:pPr>
        <w:jc w:val="center"/>
        <w:rPr>
          <w:sz w:val="24"/>
          <w:szCs w:val="24"/>
          <w:lang w:val="hr-HR"/>
        </w:rPr>
      </w:pPr>
      <w:r w:rsidRPr="00550CFD">
        <w:rPr>
          <w:sz w:val="24"/>
          <w:szCs w:val="24"/>
          <w:lang w:val="hr-HR"/>
        </w:rPr>
        <w:t>R J E Š E N J E</w:t>
      </w:r>
    </w:p>
    <w:p w:rsidRDefault="007878CA" w:rsidP="007878CA" w:rsidR="007878CA" w:rsidRPr="00550CFD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550CFD">
      <w:pPr>
        <w:jc w:val="both"/>
        <w:rPr>
          <w:sz w:val="24"/>
          <w:szCs w:val="24"/>
          <w:lang w:val="hr-HR"/>
        </w:rPr>
      </w:pPr>
      <w:r w:rsidRPr="00550CFD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550CFD">
        <w:rPr>
          <w:sz w:val="24"/>
          <w:szCs w:val="24"/>
          <w:lang w:val="hr-HR"/>
        </w:rPr>
        <w:t>Miljenku Dolenc</w:t>
      </w:r>
      <w:r w:rsidRPr="00550CFD">
        <w:rPr>
          <w:sz w:val="24"/>
          <w:szCs w:val="24"/>
          <w:lang w:val="hr-HR"/>
        </w:rPr>
        <w:t xml:space="preserve"> u skraćenom stečajnom postupku pokrenutim nad dužnikom </w:t>
      </w:r>
      <w:r w:rsidR="009A7D23" w:rsidRPr="00550CFD">
        <w:rPr>
          <w:sz w:val="24"/>
          <w:szCs w:val="24"/>
          <w:lang w:val="hr-HR"/>
        </w:rPr>
        <w:t xml:space="preserve"> </w:t>
      </w:r>
      <w:r w:rsidR="00550CFD" w:rsidRPr="00550CFD">
        <w:rPr>
          <w:sz w:val="24"/>
          <w:szCs w:val="24"/>
        </w:rPr>
        <w:t>SIGET d.o.o., za građevinarstvo, projektiranje i marketing, Zagreb, Kozjačka 31, OIB: 74676828479</w:t>
      </w:r>
      <w:r w:rsidR="009A7D23" w:rsidRPr="00550CFD">
        <w:rPr>
          <w:sz w:val="24"/>
          <w:szCs w:val="24"/>
          <w:lang w:val="hr-HR"/>
        </w:rPr>
        <w:t xml:space="preserve"> ,</w:t>
      </w:r>
      <w:r w:rsidRPr="00550CFD">
        <w:rPr>
          <w:sz w:val="24"/>
          <w:szCs w:val="24"/>
          <w:lang w:val="hr-HR"/>
        </w:rPr>
        <w:t xml:space="preserve"> dana </w:t>
      </w:r>
      <w:r w:rsidR="009A7D23" w:rsidRPr="00550CFD">
        <w:rPr>
          <w:sz w:val="24"/>
          <w:szCs w:val="24"/>
          <w:lang w:val="hr-HR"/>
        </w:rPr>
        <w:t xml:space="preserve">  </w:t>
      </w:r>
      <w:r w:rsidR="00550CFD" w:rsidRPr="00550CFD">
        <w:rPr>
          <w:sz w:val="24"/>
          <w:szCs w:val="24"/>
          <w:lang w:val="hr-HR"/>
        </w:rPr>
        <w:t>25.siječnja 2017.</w:t>
      </w:r>
      <w:r w:rsidRPr="00550CFD">
        <w:rPr>
          <w:sz w:val="24"/>
          <w:szCs w:val="24"/>
          <w:lang w:val="hr-HR"/>
        </w:rPr>
        <w:t xml:space="preserve"> </w:t>
      </w:r>
    </w:p>
    <w:p w:rsidRDefault="008968A1" w:rsidP="007878CA" w:rsidR="008968A1" w:rsidRPr="00550CFD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550CFD">
      <w:pPr>
        <w:jc w:val="center"/>
        <w:rPr>
          <w:sz w:val="24"/>
          <w:szCs w:val="24"/>
          <w:lang w:val="hr-HR"/>
        </w:rPr>
      </w:pPr>
      <w:r w:rsidRPr="00550CFD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550CFD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550CFD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Cs w:val="24"/>
        </w:rPr>
      </w:pPr>
      <w:r w:rsidRPr="00550CFD">
        <w:rPr>
          <w:rFonts w:hAnsi="Times New Roman" w:ascii="Times New Roman"/>
          <w:szCs w:val="24"/>
        </w:rPr>
        <w:t>Otvara se stečajni postupak nad dužnikom</w:t>
      </w:r>
      <w:r w:rsidR="007855E7">
        <w:rPr>
          <w:rFonts w:hAnsi="Times New Roman" w:ascii="Times New Roman"/>
          <w:szCs w:val="24"/>
        </w:rPr>
        <w:t xml:space="preserve">  </w:t>
      </w:r>
      <w:r w:rsidR="00550CFD" w:rsidRPr="00550CFD">
        <w:rPr>
          <w:rFonts w:hAnsi="Times New Roman" w:ascii="Times New Roman"/>
          <w:szCs w:val="24"/>
        </w:rPr>
        <w:t>SIGET d.o.o., za građevinarstvo, projektiranje i marketing, Zagreb, Kozjačka 31, OIB: 74676828479</w:t>
      </w:r>
      <w:r w:rsidRPr="00550CFD">
        <w:rPr>
          <w:rFonts w:hAnsi="Times New Roman" w:ascii="Times New Roman"/>
          <w:szCs w:val="24"/>
        </w:rPr>
        <w:t>:</w:t>
      </w:r>
      <w:r w:rsidR="007855E7">
        <w:rPr>
          <w:rFonts w:hAnsi="Times New Roman" w:ascii="Times New Roman"/>
          <w:szCs w:val="24"/>
        </w:rPr>
        <w:t xml:space="preserve">  </w:t>
      </w:r>
      <w:r w:rsidR="009A7D23" w:rsidRPr="00550CFD">
        <w:rPr>
          <w:rFonts w:hAnsi="Times New Roman" w:ascii="Times New Roman"/>
          <w:szCs w:val="24"/>
        </w:rPr>
        <w:t>,</w:t>
      </w:r>
      <w:r w:rsidRPr="00550CFD">
        <w:rPr>
          <w:rFonts w:hAnsi="Times New Roman" w:ascii="Times New Roman"/>
          <w:szCs w:val="24"/>
        </w:rPr>
        <w:t xml:space="preserve"> Stečajni postupak otvoren je dana</w:t>
      </w:r>
      <w:r w:rsidR="00F2639A" w:rsidRPr="00550CFD">
        <w:rPr>
          <w:rFonts w:hAnsi="Times New Roman" w:ascii="Times New Roman"/>
          <w:szCs w:val="24"/>
        </w:rPr>
        <w:t xml:space="preserve"> </w:t>
      </w:r>
      <w:r w:rsidR="00550CFD" w:rsidRPr="00550CFD">
        <w:rPr>
          <w:rFonts w:hAnsi="Times New Roman" w:ascii="Times New Roman"/>
          <w:szCs w:val="24"/>
        </w:rPr>
        <w:t>26.siječnja 2017.</w:t>
      </w:r>
      <w:r w:rsidR="00F2639A" w:rsidRPr="00550CFD">
        <w:rPr>
          <w:rFonts w:hAnsi="Times New Roman" w:ascii="Times New Roman"/>
          <w:szCs w:val="24"/>
        </w:rPr>
        <w:t xml:space="preserve">u </w:t>
      </w:r>
      <w:r w:rsidR="007855E7">
        <w:rPr>
          <w:rFonts w:hAnsi="Times New Roman" w:ascii="Times New Roman"/>
          <w:szCs w:val="24"/>
        </w:rPr>
        <w:t xml:space="preserve">08 </w:t>
      </w:r>
      <w:r w:rsidR="00F2639A" w:rsidRPr="00550CFD">
        <w:rPr>
          <w:rFonts w:hAnsi="Times New Roman" w:ascii="Times New Roman"/>
          <w:szCs w:val="24"/>
        </w:rPr>
        <w:t>sati i</w:t>
      </w:r>
      <w:r w:rsidR="007855E7">
        <w:rPr>
          <w:rFonts w:hAnsi="Times New Roman" w:ascii="Times New Roman"/>
          <w:szCs w:val="24"/>
        </w:rPr>
        <w:t xml:space="preserve"> 23</w:t>
      </w:r>
      <w:r w:rsidR="00F2639A" w:rsidRPr="00550CFD">
        <w:rPr>
          <w:rFonts w:hAnsi="Times New Roman" w:ascii="Times New Roman"/>
          <w:szCs w:val="24"/>
        </w:rPr>
        <w:t xml:space="preserve"> minuta</w:t>
      </w:r>
      <w:r w:rsidRPr="00550CFD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7878CA" w:rsidP="00F2639A" w:rsidR="007878CA" w:rsidRPr="00550CFD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550CFD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550CFD">
        <w:rPr>
          <w:rFonts w:hAnsi="Times New Roman" w:ascii="Times New Roman"/>
          <w:szCs w:val="24"/>
        </w:rPr>
        <w:t>Za stečajnog upravitelja imenuje se</w:t>
      </w:r>
      <w:r w:rsidR="00550CFD" w:rsidRPr="00550CFD">
        <w:rPr>
          <w:rFonts w:hAnsi="Times New Roman" w:ascii="Times New Roman"/>
          <w:szCs w:val="24"/>
        </w:rPr>
        <w:t xml:space="preserve">   Mateo Erceg Radnička cesta 30, Zagreb OIB 93602617826</w:t>
      </w:r>
      <w:r w:rsidR="00F2639A" w:rsidRPr="00550CFD">
        <w:rPr>
          <w:rFonts w:hAnsi="Times New Roman" w:ascii="Times New Roman"/>
          <w:szCs w:val="24"/>
        </w:rPr>
        <w:t>.</w:t>
      </w:r>
    </w:p>
    <w:p w:rsidRDefault="007878CA" w:rsidP="007878CA" w:rsidR="007878CA" w:rsidRPr="00550CF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550CFD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550CFD">
        <w:rPr>
          <w:sz w:val="24"/>
          <w:szCs w:val="24"/>
          <w:lang w:val="hr-HR"/>
        </w:rPr>
        <w:t>Zaključuje se stečajni postupak nad dužnikom</w:t>
      </w:r>
      <w:r w:rsidR="00550CFD" w:rsidRPr="00550CFD">
        <w:rPr>
          <w:sz w:val="24"/>
          <w:szCs w:val="24"/>
          <w:lang w:val="hr-HR"/>
        </w:rPr>
        <w:t xml:space="preserve"> </w:t>
      </w:r>
      <w:r w:rsidR="00550CFD" w:rsidRPr="00550CFD">
        <w:rPr>
          <w:sz w:val="24"/>
          <w:szCs w:val="24"/>
        </w:rPr>
        <w:t>SIGET d.o.o., za građevinarstvo, projektiranje i marketing, Zagreb, Kozjačka 31, OIB: 74676828479</w:t>
      </w:r>
      <w:r w:rsidR="00F2639A" w:rsidRPr="00550CFD">
        <w:rPr>
          <w:sz w:val="24"/>
          <w:szCs w:val="24"/>
        </w:rPr>
        <w:t>.</w:t>
      </w:r>
    </w:p>
    <w:p w:rsidRDefault="007878CA" w:rsidP="007878CA" w:rsidR="007878CA" w:rsidRPr="00550CFD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878CA" w:rsidP="007878CA" w:rsidR="007878CA" w:rsidRPr="00550CFD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550CFD">
        <w:rPr>
          <w:sz w:val="24"/>
          <w:szCs w:val="24"/>
          <w:lang w:val="hr-HR"/>
        </w:rPr>
        <w:t>Nakon po pravomoćnosti ovog rješenja ,  dužnik će se  brisati iz sudskog registra.</w:t>
      </w:r>
    </w:p>
    <w:p w:rsidRDefault="007878CA" w:rsidP="007878CA" w:rsidR="007878CA" w:rsidRPr="00550CFD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550CFD">
      <w:pPr>
        <w:ind w:left="360"/>
        <w:jc w:val="center"/>
        <w:rPr>
          <w:sz w:val="24"/>
          <w:szCs w:val="24"/>
          <w:lang w:val="hr-HR"/>
        </w:rPr>
      </w:pPr>
      <w:r w:rsidRPr="00550CFD">
        <w:rPr>
          <w:sz w:val="24"/>
          <w:szCs w:val="24"/>
          <w:lang w:val="hr-HR"/>
        </w:rPr>
        <w:t>Obrazloženje</w:t>
      </w:r>
    </w:p>
    <w:p w:rsidRDefault="007878CA" w:rsidP="007878CA" w:rsidR="007878CA" w:rsidRPr="00550CFD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550CFD">
      <w:pPr>
        <w:jc w:val="both"/>
        <w:rPr>
          <w:sz w:val="24"/>
          <w:szCs w:val="24"/>
          <w:lang w:val="hr-HR"/>
        </w:rPr>
      </w:pPr>
      <w:r w:rsidRPr="00550CFD">
        <w:rPr>
          <w:sz w:val="24"/>
          <w:szCs w:val="24"/>
          <w:lang w:val="hr-HR"/>
        </w:rPr>
        <w:tab/>
        <w:t xml:space="preserve">Zahtjev za provedbu skraćenog stečajnog postupka podnijela je ovome sudu Financijska agencija </w:t>
      </w:r>
      <w:r w:rsidR="00F2639A" w:rsidRPr="00550CFD">
        <w:rPr>
          <w:sz w:val="24"/>
          <w:szCs w:val="24"/>
          <w:lang w:val="hr-HR"/>
        </w:rPr>
        <w:t xml:space="preserve">     </w:t>
      </w:r>
      <w:r w:rsidRPr="00550CFD">
        <w:rPr>
          <w:sz w:val="24"/>
          <w:szCs w:val="24"/>
          <w:lang w:val="hr-HR"/>
        </w:rPr>
        <w:t xml:space="preserve"> (dalje: FINA), temeljem odredbe čl. 429. Stečajnog zakona (NN 71/15, dalje SZ), nakon čega je ovaj sud rješenjem od </w:t>
      </w:r>
      <w:r w:rsidR="00F2639A" w:rsidRPr="00550CFD">
        <w:rPr>
          <w:sz w:val="24"/>
          <w:szCs w:val="24"/>
          <w:lang w:val="hr-HR"/>
        </w:rPr>
        <w:t xml:space="preserve">    </w:t>
      </w:r>
      <w:r w:rsidRPr="00550CFD">
        <w:rPr>
          <w:sz w:val="24"/>
          <w:szCs w:val="24"/>
          <w:lang w:val="hr-HR"/>
        </w:rPr>
        <w:t xml:space="preserve"> pokrenuo skraćeni stečajni postupak nad gore navedenim dužnikom, budući da su ostvareni  uvjeti iz čl. 428. SZ-a.</w:t>
      </w:r>
    </w:p>
    <w:p w:rsidRDefault="007878CA" w:rsidP="007878CA" w:rsidR="00F2639A" w:rsidRPr="00550CFD">
      <w:pPr>
        <w:jc w:val="both"/>
        <w:rPr>
          <w:sz w:val="24"/>
          <w:szCs w:val="24"/>
          <w:lang w:val="hr-HR"/>
        </w:rPr>
      </w:pPr>
      <w:r w:rsidRPr="00550CFD">
        <w:rPr>
          <w:sz w:val="24"/>
          <w:szCs w:val="24"/>
          <w:lang w:val="hr-HR"/>
        </w:rPr>
        <w:tab/>
        <w:t xml:space="preserve">Zaključkom od </w:t>
      </w:r>
      <w:r w:rsidR="007855E7">
        <w:rPr>
          <w:sz w:val="24"/>
          <w:szCs w:val="24"/>
          <w:lang w:val="hr-HR"/>
        </w:rPr>
        <w:t>23.2.2016.</w:t>
      </w:r>
      <w:r w:rsidR="00F2639A" w:rsidRPr="00550CFD">
        <w:rPr>
          <w:sz w:val="24"/>
          <w:szCs w:val="24"/>
          <w:lang w:val="hr-HR"/>
        </w:rPr>
        <w:t xml:space="preserve">  ,</w:t>
      </w:r>
      <w:r w:rsidRPr="00550CFD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550CFD">
        <w:rPr>
          <w:sz w:val="24"/>
          <w:szCs w:val="24"/>
          <w:lang w:val="hr-HR"/>
        </w:rPr>
        <w:t xml:space="preserve"> </w:t>
      </w:r>
      <w:r w:rsidRPr="00550CFD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="00F2639A" w:rsidRPr="00550CFD">
        <w:rPr>
          <w:sz w:val="24"/>
          <w:szCs w:val="24"/>
          <w:lang w:val="hr-HR"/>
        </w:rPr>
        <w:t xml:space="preserve">  </w:t>
      </w:r>
      <w:r w:rsidR="00550CFD" w:rsidRPr="00550CFD">
        <w:rPr>
          <w:sz w:val="24"/>
          <w:szCs w:val="24"/>
          <w:lang w:val="hr-HR"/>
        </w:rPr>
        <w:t>30.09.2016.</w:t>
      </w:r>
      <w:r w:rsidR="00F2639A" w:rsidRPr="00550CFD">
        <w:rPr>
          <w:sz w:val="24"/>
          <w:szCs w:val="24"/>
          <w:lang w:val="hr-HR"/>
        </w:rPr>
        <w:t>,</w:t>
      </w:r>
      <w:r w:rsidRPr="00550CFD">
        <w:rPr>
          <w:sz w:val="24"/>
          <w:szCs w:val="24"/>
          <w:lang w:val="hr-HR"/>
        </w:rPr>
        <w:t xml:space="preserve"> me</w:t>
      </w:r>
      <w:r w:rsidR="00550CFD" w:rsidRPr="00550CFD">
        <w:rPr>
          <w:sz w:val="24"/>
          <w:szCs w:val="24"/>
          <w:lang w:val="hr-HR"/>
        </w:rPr>
        <w:t>đutim po istom nije postupljeno.</w:t>
      </w:r>
    </w:p>
    <w:p w:rsidRDefault="007878CA" w:rsidP="007878CA" w:rsidR="007878CA" w:rsidRPr="00550CFD">
      <w:pPr>
        <w:jc w:val="both"/>
        <w:rPr>
          <w:sz w:val="24"/>
          <w:szCs w:val="24"/>
          <w:lang w:val="hr-HR"/>
        </w:rPr>
      </w:pPr>
    </w:p>
    <w:p w:rsidRDefault="00550CFD" w:rsidP="007878CA" w:rsidR="007878CA" w:rsidRPr="00550CFD">
      <w:pPr>
        <w:jc w:val="both"/>
        <w:rPr>
          <w:sz w:val="24"/>
          <w:szCs w:val="24"/>
          <w:lang w:val="hr-HR"/>
        </w:rPr>
      </w:pPr>
      <w:r w:rsidRPr="00550CFD">
        <w:rPr>
          <w:sz w:val="24"/>
          <w:szCs w:val="24"/>
          <w:lang w:val="hr-HR"/>
        </w:rPr>
        <w:tab/>
        <w:t>Zaključkom od 23.02.2016.</w:t>
      </w:r>
      <w:r w:rsidR="007878CA" w:rsidRPr="00550CFD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550CFD">
      <w:pPr>
        <w:jc w:val="both"/>
        <w:rPr>
          <w:sz w:val="24"/>
          <w:szCs w:val="24"/>
          <w:lang w:val="hr-HR"/>
        </w:rPr>
      </w:pPr>
      <w:r w:rsidRPr="00550CFD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 w:rsidRPr="00550CFD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550CFD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550CFD">
      <w:pPr>
        <w:jc w:val="both"/>
        <w:rPr>
          <w:sz w:val="24"/>
          <w:szCs w:val="24"/>
          <w:lang w:val="hr-HR"/>
        </w:rPr>
      </w:pPr>
    </w:p>
    <w:p w:rsidRDefault="00AD018D" w:rsidP="00AD018D" w:rsidR="00AD018D" w:rsidRPr="00550CFD">
      <w:pPr>
        <w:ind w:firstLine="708" w:left="3540"/>
        <w:rPr>
          <w:sz w:val="24"/>
          <w:szCs w:val="24"/>
          <w:lang w:val="hr-HR"/>
        </w:rPr>
      </w:pPr>
      <w:r w:rsidRPr="00550CFD">
        <w:rPr>
          <w:sz w:val="24"/>
          <w:szCs w:val="24"/>
          <w:lang w:val="hr-HR"/>
        </w:rPr>
        <w:t>2</w:t>
      </w:r>
      <w:r w:rsidRPr="00550CFD">
        <w:rPr>
          <w:sz w:val="24"/>
          <w:szCs w:val="24"/>
          <w:lang w:val="hr-HR"/>
        </w:rPr>
        <w:tab/>
      </w:r>
      <w:r w:rsidRPr="00550CFD">
        <w:rPr>
          <w:sz w:val="24"/>
          <w:szCs w:val="24"/>
          <w:lang w:val="hr-HR"/>
        </w:rPr>
        <w:tab/>
      </w:r>
      <w:r w:rsidRPr="00550CFD">
        <w:rPr>
          <w:sz w:val="24"/>
          <w:szCs w:val="24"/>
          <w:lang w:val="hr-HR"/>
        </w:rPr>
        <w:tab/>
      </w:r>
      <w:r w:rsidRPr="00550CFD">
        <w:rPr>
          <w:sz w:val="24"/>
          <w:szCs w:val="24"/>
          <w:lang w:val="hr-HR"/>
        </w:rPr>
        <w:tab/>
        <w:t>6.St-</w:t>
      </w:r>
      <w:r w:rsidR="00550CFD" w:rsidRPr="00550CFD">
        <w:rPr>
          <w:sz w:val="24"/>
          <w:szCs w:val="24"/>
          <w:lang w:val="hr-HR"/>
        </w:rPr>
        <w:t>8384/2015</w:t>
      </w:r>
    </w:p>
    <w:p w:rsidRDefault="00AD018D" w:rsidP="007878CA" w:rsidR="00AD018D" w:rsidRPr="00550CFD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550CFD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550CFD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550CFD">
      <w:pPr>
        <w:jc w:val="both"/>
        <w:rPr>
          <w:sz w:val="24"/>
          <w:szCs w:val="24"/>
          <w:lang w:val="hr-HR"/>
        </w:rPr>
      </w:pPr>
      <w:r w:rsidRPr="00550CFD">
        <w:rPr>
          <w:sz w:val="24"/>
          <w:szCs w:val="24"/>
          <w:lang w:val="hr-HR"/>
        </w:rPr>
        <w:t xml:space="preserve"> </w:t>
      </w:r>
      <w:r w:rsidR="00AD018D" w:rsidRPr="00550CFD">
        <w:rPr>
          <w:sz w:val="24"/>
          <w:szCs w:val="24"/>
          <w:lang w:val="hr-HR"/>
        </w:rPr>
        <w:tab/>
      </w:r>
      <w:r w:rsidRPr="00550CFD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550CFD">
      <w:pPr>
        <w:jc w:val="both"/>
        <w:rPr>
          <w:sz w:val="24"/>
          <w:szCs w:val="24"/>
          <w:lang w:val="hr-HR"/>
        </w:rPr>
      </w:pPr>
      <w:r w:rsidRPr="00550CFD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550CFD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550CFD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550CFD">
      <w:pPr>
        <w:jc w:val="center"/>
        <w:rPr>
          <w:sz w:val="24"/>
          <w:szCs w:val="24"/>
          <w:lang w:val="hr-HR"/>
        </w:rPr>
      </w:pPr>
      <w:r w:rsidRPr="00550CFD">
        <w:rPr>
          <w:sz w:val="24"/>
          <w:szCs w:val="24"/>
          <w:lang w:val="hr-HR"/>
        </w:rPr>
        <w:t>U Zagrebu</w:t>
      </w:r>
      <w:r w:rsidR="00F2639A" w:rsidRPr="00550CFD">
        <w:rPr>
          <w:sz w:val="24"/>
          <w:szCs w:val="24"/>
          <w:lang w:val="hr-HR"/>
        </w:rPr>
        <w:t xml:space="preserve">,   </w:t>
      </w:r>
      <w:r w:rsidR="00AB4899" w:rsidRPr="00550CFD">
        <w:rPr>
          <w:sz w:val="24"/>
          <w:szCs w:val="24"/>
          <w:lang w:val="hr-HR"/>
        </w:rPr>
        <w:t xml:space="preserve"> </w:t>
      </w:r>
      <w:r w:rsidR="00550CFD" w:rsidRPr="00550CFD">
        <w:rPr>
          <w:sz w:val="24"/>
          <w:szCs w:val="24"/>
          <w:lang w:val="hr-HR"/>
        </w:rPr>
        <w:t>26.siječnja 2017.</w:t>
      </w:r>
    </w:p>
    <w:p w:rsidRDefault="007878CA" w:rsidP="007878CA" w:rsidR="007878CA" w:rsidRPr="00550CFD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550CFD">
      <w:pPr>
        <w:ind w:firstLine="720" w:left="5040"/>
        <w:jc w:val="center"/>
        <w:rPr>
          <w:sz w:val="24"/>
          <w:szCs w:val="24"/>
          <w:lang w:val="hr-HR"/>
        </w:rPr>
      </w:pPr>
      <w:r w:rsidRPr="00550CFD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550CFD">
      <w:pPr>
        <w:ind w:firstLine="720" w:left="5040"/>
        <w:jc w:val="center"/>
        <w:rPr>
          <w:sz w:val="24"/>
          <w:szCs w:val="24"/>
          <w:lang w:val="hr-HR"/>
        </w:rPr>
      </w:pPr>
      <w:r w:rsidRPr="00550CFD">
        <w:rPr>
          <w:sz w:val="24"/>
          <w:szCs w:val="24"/>
          <w:lang w:val="hr-HR"/>
        </w:rPr>
        <w:t xml:space="preserve">Miljenko Dolenc </w:t>
      </w:r>
      <w:r w:rsidR="00E5355A">
        <w:rPr>
          <w:sz w:val="24"/>
          <w:szCs w:val="24"/>
          <w:lang w:val="hr-HR"/>
        </w:rPr>
        <w:t>,v.r.</w:t>
      </w:r>
      <w:r w:rsidRPr="00550CFD">
        <w:rPr>
          <w:sz w:val="24"/>
          <w:szCs w:val="24"/>
          <w:lang w:val="hr-HR"/>
        </w:rPr>
        <w:t xml:space="preserve"> </w:t>
      </w:r>
    </w:p>
    <w:p w:rsidRDefault="00F2639A" w:rsidP="007878CA" w:rsidR="00F2639A" w:rsidRPr="00550CFD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550CFD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550CFD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550CFD">
      <w:pPr>
        <w:jc w:val="both"/>
        <w:rPr>
          <w:i/>
          <w:sz w:val="24"/>
          <w:szCs w:val="24"/>
          <w:lang w:val="hr-HR"/>
        </w:rPr>
      </w:pPr>
      <w:r w:rsidRPr="00550CFD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550CFD">
      <w:pPr>
        <w:jc w:val="both"/>
        <w:rPr>
          <w:i/>
          <w:sz w:val="24"/>
          <w:szCs w:val="24"/>
          <w:lang w:val="hr-HR"/>
        </w:rPr>
      </w:pPr>
      <w:r w:rsidRPr="00550CFD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550CFD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7878CA" w:rsidRPr="00550CFD">
      <w:pPr>
        <w:jc w:val="both"/>
        <w:rPr>
          <w:i/>
          <w:sz w:val="24"/>
          <w:szCs w:val="24"/>
          <w:lang w:val="hr-HR"/>
        </w:rPr>
      </w:pPr>
      <w:r w:rsidRPr="00550CFD">
        <w:rPr>
          <w:sz w:val="24"/>
          <w:szCs w:val="24"/>
        </w:rPr>
        <w:t xml:space="preserve"> </w:t>
      </w:r>
    </w:p>
    <w:p w:rsidRDefault="00E5355A" w:rsidP="009A2924" w:rsidR="00E5355A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E5355A" w:rsidP="009A2924" w:rsidR="00E5355A">
      <w:pPr>
        <w:rPr>
          <w:sz w:val="24"/>
          <w:szCs w:val="24"/>
        </w:rPr>
      </w:pPr>
    </w:p>
    <w:p w:rsidRDefault="00E5355A" w:rsidP="009A2924" w:rsidR="00E5355A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E5355A" w:rsidP="009A2924" w:rsidR="00E5355A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E5355A" w:rsidP="004320E8" w:rsidR="00E5355A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550CFD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550CFD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7878CA" w:rsidP="007878CA" w:rsidR="007878CA" w:rsidRPr="00550CFD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7878CA" w:rsidR="00023773" w:rsidRPr="00550CFD">
      <w:pPr>
        <w:jc w:val="center"/>
        <w:rPr>
          <w:sz w:val="24"/>
          <w:szCs w:val="24"/>
          <w:lang w:val="hr-HR"/>
        </w:rPr>
      </w:pPr>
    </w:p>
    <w:sectPr w:rsidSect="0032230D" w:rsidR="00023773" w:rsidRPr="00550CFD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174980"/>
    <w:rsid w:val="00182E37"/>
    <w:rsid w:val="00197BAE"/>
    <w:rsid w:val="001B552E"/>
    <w:rsid w:val="001C3AEC"/>
    <w:rsid w:val="0022085D"/>
    <w:rsid w:val="002D0C8E"/>
    <w:rsid w:val="002D65C0"/>
    <w:rsid w:val="00305C5E"/>
    <w:rsid w:val="0032230D"/>
    <w:rsid w:val="00366A53"/>
    <w:rsid w:val="003967A5"/>
    <w:rsid w:val="003F7C2D"/>
    <w:rsid w:val="00404E99"/>
    <w:rsid w:val="004630E9"/>
    <w:rsid w:val="004B4DD1"/>
    <w:rsid w:val="004C348E"/>
    <w:rsid w:val="00550CFD"/>
    <w:rsid w:val="005B4BA9"/>
    <w:rsid w:val="00615EAF"/>
    <w:rsid w:val="00652D80"/>
    <w:rsid w:val="00656D3C"/>
    <w:rsid w:val="00657AAE"/>
    <w:rsid w:val="006D3BF5"/>
    <w:rsid w:val="007366B7"/>
    <w:rsid w:val="0076781B"/>
    <w:rsid w:val="007855E7"/>
    <w:rsid w:val="007878CA"/>
    <w:rsid w:val="007D1E8E"/>
    <w:rsid w:val="00806E72"/>
    <w:rsid w:val="00820579"/>
    <w:rsid w:val="008813C8"/>
    <w:rsid w:val="008870A1"/>
    <w:rsid w:val="008968A1"/>
    <w:rsid w:val="008B0887"/>
    <w:rsid w:val="00932234"/>
    <w:rsid w:val="009A7D23"/>
    <w:rsid w:val="009C45DC"/>
    <w:rsid w:val="00A54156"/>
    <w:rsid w:val="00AB4899"/>
    <w:rsid w:val="00AD018D"/>
    <w:rsid w:val="00B820E3"/>
    <w:rsid w:val="00B83CC6"/>
    <w:rsid w:val="00BE769C"/>
    <w:rsid w:val="00C26092"/>
    <w:rsid w:val="00C32FEC"/>
    <w:rsid w:val="00C46C7A"/>
    <w:rsid w:val="00C60686"/>
    <w:rsid w:val="00C922DB"/>
    <w:rsid w:val="00CC2E90"/>
    <w:rsid w:val="00D20EF3"/>
    <w:rsid w:val="00D42FF5"/>
    <w:rsid w:val="00DA0D7C"/>
    <w:rsid w:val="00DA6B98"/>
    <w:rsid w:val="00DB028D"/>
    <w:rsid w:val="00E5355A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535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35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355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35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35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E5355A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535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35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355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35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35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E5355A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8384</izvorni_sadrzaj>
    <derivirana_varijabla naziv="DomainObject.Predmet.Broj_1">8384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St-8384/2015</izvorni_sadrzaj>
    <derivirana_varijabla naziv="DomainObject.Predmet.OznakaBroj_1">St-8384/2015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SIGET, d.o.o.</izvorni_sadrzaj>
    <derivirana_varijabla naziv="DomainObject.Predmet.ProtustrankaFormated_1">  SIGET, d.o.o.</derivirana_varijabla>
  </DomainObject.Predmet.ProtustrankaFormated>
  <DomainObject.Predmet.ProtustrankaFormatedOIB>
    <izvorni_sadrzaj>  SIGET, d.o.o., OIB 74676828479</izvorni_sadrzaj>
    <derivirana_varijabla naziv="DomainObject.Predmet.ProtustrankaFormatedOIB_1">  SIGET, d.o.o., OIB 74676828479</derivirana_varijabla>
  </DomainObject.Predmet.ProtustrankaFormatedOIB>
  <DomainObject.Predmet.ProtustrankaFormatedWithAdress>
    <izvorni_sadrzaj> SIGET, d.o.o., Kozjačka 31, 10000 Zagreb</izvorni_sadrzaj>
    <derivirana_varijabla naziv="DomainObject.Predmet.ProtustrankaFormatedWithAdress_1"> SIGET, d.o.o., Kozjačka 31, 10000 Zagreb</derivirana_varijabla>
  </DomainObject.Predmet.ProtustrankaFormatedWithAdress>
  <DomainObject.Predmet.ProtustrankaFormatedWithAdressOIB>
    <izvorni_sadrzaj> SIGET, d.o.o., OIB 74676828479, Kozjačka 31, 10000 Zagreb</izvorni_sadrzaj>
    <derivirana_varijabla naziv="DomainObject.Predmet.ProtustrankaFormatedWithAdressOIB_1"> SIGET, d.o.o., OIB 74676828479, Kozjačka 31, 10000 Zagreb</derivirana_varijabla>
  </DomainObject.Predmet.ProtustrankaFormatedWithAdressOIB>
  <DomainObject.Predmet.ProtustrankaWithAdress>
    <izvorni_sadrzaj>SIGET, d.o.o. Kozjačka 31, 10000 Zagreb</izvorni_sadrzaj>
    <derivirana_varijabla naziv="DomainObject.Predmet.ProtustrankaWithAdress_1">SIGET, d.o.o. Kozjačka 31, 10000 Zagreb</derivirana_varijabla>
  </DomainObject.Predmet.ProtustrankaWithAdress>
  <DomainObject.Predmet.ProtustrankaWithAdressOIB>
    <izvorni_sadrzaj>SIGET, d.o.o., OIB 74676828479, Kozjačka 31, 10000 Zagreb</izvorni_sadrzaj>
    <derivirana_varijabla naziv="DomainObject.Predmet.ProtustrankaWithAdressOIB_1">SIGET, d.o.o., OIB 74676828479, Kozjačka 31, 10000 Zagreb</derivirana_varijabla>
  </DomainObject.Predmet.ProtustrankaWithAdressOIB>
  <DomainObject.Predmet.ProtustrankaNazivFormated>
    <izvorni_sadrzaj>SIGET, d.o.o.</izvorni_sadrzaj>
    <derivirana_varijabla naziv="DomainObject.Predmet.ProtustrankaNazivFormated_1">SIGET, d.o.o.</derivirana_varijabla>
  </DomainObject.Predmet.ProtustrankaNazivFormated>
  <DomainObject.Predmet.ProtustrankaNazivFormatedOIB>
    <izvorni_sadrzaj>SIGET, d.o.o., OIB 74676828479</izvorni_sadrzaj>
    <derivirana_varijabla naziv="DomainObject.Predmet.ProtustrankaNazivFormatedOIB_1">SIGET, d.o.o., OIB 74676828479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Zora Deščak zastupanog po punomoćniku Odvj. IVAN MALOČA; Ankica Tomić zastupanog po punomoćniku Odvj. IVAN MALOČA</izvorni_sadrzaj>
    <derivirana_varijabla naziv="DomainObject.Predmet.StrankaFormated_1">  FINA Regionalni centar Zagreb; Zora Deščak zastupanog po punomoćniku Odvj. IVAN MALOČA; Ankica Tomić zastupanog po punomoćniku Odvj. IVAN MALOČA</derivirana_varijabla>
  </DomainObject.Predmet.StrankaFormated>
  <DomainObject.Predmet.StrankaFormatedOIB>
    <izvorni_sadrzaj>  FINA Regionalni centar Zagreb, OIB 85821130368; Zora Deščak, OIB 90579931448 zastupanog po punomoćniku Odvj. IVAN MALOČA; Ankica Tomić, OIB 40537507523 zastupanog po punomoćniku Odvj. IVAN MALOČA</izvorni_sadrzaj>
    <derivirana_varijabla naziv="DomainObject.Predmet.StrankaFormatedOIB_1">  FINA Regionalni centar Zagreb, OIB 85821130368; Zora Deščak, OIB 90579931448 zastupanog po punomoćniku Odvj. IVAN MALOČA; Ankica Tomić, OIB 40537507523 zastupanog po punomoćniku Odvj. IVAN MALOČA</derivirana_varijabla>
  </DomainObject.Predmet.StrankaFormatedOIB>
  <DomainObject.Predmet.StrankaFormatedWithAdress>
    <izvorni_sadrzaj> FINA Regionalni centar Zagreb, Trg svibanjskih žrtava 1995. br. 1, 10000 Zagreb; Zora Deščak, Braće Ribar 66, 10437 Bestovje zastupanog po punomoćniku Odvj. IVAN MALOČA; Ankica Tomić, Braće Ribar 66, 10437 Bestovje zastupanog po punomoćniku Odvj. IVAN MALOČA</izvorni_sadrzaj>
    <derivirana_varijabla naziv="DomainObject.Predmet.StrankaFormatedWithAdress_1"> FINA Regionalni centar Zagreb, Trg svibanjskih žrtava 1995. br. 1, 10000 Zagreb; Zora Deščak, Braće Ribar 66, 10437 Bestovje zastupanog po punomoćniku Odvj. IVAN MALOČA; Ankica Tomić, Braće Ribar 66, 10437 Bestovje zastupanog po punomoćniku Odvj. IVAN MALOČA</derivirana_varijabla>
  </DomainObject.Predmet.StrankaFormatedWithAdress>
  <DomainObject.Predmet.StrankaFormatedWithAdressOIB>
    <izvorni_sadrzaj> FINA Regionalni centar Zagreb, OIB 85821130368, Trg svibanjskih žrtava 1995. br. 1, 10000 Zagreb; Zora Deščak, OIB 90579931448, Braće Ribar 66, 10437 Bestovje zastupanog po punomoćniku Odvj. IVAN MALOČA; Ankica Tomić, OIB 40537507523, Braće Ribar 66, 10437 Bestovje zastupanog po punomoćniku Odvj. IVAN MALOČA</izvorni_sadrzaj>
    <derivirana_varijabla naziv="DomainObject.Predmet.StrankaFormatedWithAdressOIB_1"> FINA Regionalni centar Zagreb, OIB 85821130368, Trg svibanjskih žrtava 1995. br. 1, 10000 Zagreb; Zora Deščak, OIB 90579931448, Braće Ribar 66, 10437 Bestovje zastupanog po punomoćniku Odvj. IVAN MALOČA; Ankica Tomić, OIB 40537507523, Braće Ribar 66, 10437 Bestovje zastupanog po punomoćniku Odvj. IVAN MALOČA</derivirana_varijabla>
  </DomainObject.Predmet.StrankaFormatedWithAdressOIB>
  <DomainObject.Predmet.StrankaWithAdress>
    <izvorni_sadrzaj>FINA Regionalni centar Zagreb Trg svibanjskih žrtava 1995. br. 1,10000 Zagreb,Zora Deščak Braće Ribar 66,10437 Bestovje,Ankica Tomić Braće Ribar 66,10437 Bestovje</izvorni_sadrzaj>
    <derivirana_varijabla naziv="DomainObject.Predmet.StrankaWithAdress_1">FINA Regionalni centar Zagreb Trg svibanjskih žrtava 1995. br. 1,10000 Zagreb,Zora Deščak Braće Ribar 66,10437 Bestovje,Ankica Tomić Braće Ribar 66,10437 Bestovje</derivirana_varijabla>
  </DomainObject.Predmet.StrankaWithAdress>
  <DomainObject.Predmet.StrankaWithAdressOIB>
    <izvorni_sadrzaj>FINA Regionalni centar Zagreb, OIB 85821130368, Trg svibanjskih žrtava 1995. br. 1,10000 Zagreb,Zora Deščak, OIB 90579931448, Braće Ribar 66,10437 Bestovje,Ankica Tomić, OIB 40537507523, Braće Ribar 66,10437 Bestovje</izvorni_sadrzaj>
    <derivirana_varijabla naziv="DomainObject.Predmet.StrankaWithAdressOIB_1">FINA Regionalni centar Zagreb, OIB 85821130368, Trg svibanjskih žrtava 1995. br. 1,10000 Zagreb,Zora Deščak, OIB 90579931448, Braće Ribar 66,10437 Bestovje,Ankica Tomić, OIB 40537507523, Braće Ribar 66,10437 Bestovje</derivirana_varijabla>
  </DomainObject.Predmet.StrankaWithAdressOIB>
  <DomainObject.Predmet.StrankaNazivFormated>
    <izvorni_sadrzaj>FINA Regionalni centar Zagreb,Zora Deščak,Ankica Tomić</izvorni_sadrzaj>
    <derivirana_varijabla naziv="DomainObject.Predmet.StrankaNazivFormated_1">FINA Regionalni centar Zagreb,Zora Deščak,Ankica Tomić</derivirana_varijabla>
  </DomainObject.Predmet.StrankaNazivFormated>
  <DomainObject.Predmet.StrankaNazivFormatedOIB>
    <izvorni_sadrzaj>FINA Regionalni centar Zagreb, OIB 85821130368,Zora Deščak, OIB 90579931448,Ankica Tomić, OIB 40537507523</izvorni_sadrzaj>
    <derivirana_varijabla naziv="DomainObject.Predmet.StrankaNazivFormatedOIB_1">FINA Regionalni centar Zagreb, OIB 85821130368,Zora Deščak, OIB 90579931448,Ankica Tomić, OIB 40537507523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  <item>Zora Deščak zastupanog po punomoćniku Odvj. IVAN MALOČA</item>
      <item>Ankica Tomić zastupanog po punomoćniku Odvj. IVAN MALOČA</item>
    </izvorni_sadrzaj>
    <derivirana_varijabla naziv="DomainObject.Predmet.StrankaListFormated_1">
      <item>FINA Regionalni centar Zagreb</item>
      <item>Zora Deščak zastupanog po punomoćniku Odvj. IVAN MALOČA</item>
      <item>Ankica Tomić zastupanog po punomoćniku Odvj. IVAN MALOČA</item>
    </derivirana_varijabla>
  </DomainObject.Predmet.StrankaListFormated>
  <DomainObject.Predmet.StrankaListFormatedOIB>
    <izvorni_sadrzaj>
      <item>FINA Regionalni centar Zagreb, OIB 85821130368</item>
      <item>Zora Deščak, OIB 90579931448 zastupanog po punomoćniku Odvj. IVAN MALOČA</item>
      <item>Ankica Tomić, OIB 40537507523 zastupanog po punomoćniku Odvj. IVAN MALOČA</item>
    </izvorni_sadrzaj>
    <derivirana_varijabla naziv="DomainObject.Predmet.StrankaListFormatedOIB_1">
      <item>FINA Regionalni centar Zagreb, OIB 85821130368</item>
      <item>Zora Deščak, OIB 90579931448 zastupanog po punomoćniku Odvj. IVAN MALOČA</item>
      <item>Ankica Tomić, OIB 40537507523 zastupanog po punomoćniku Odvj. IVAN MALOČA</item>
    </derivirana_varijabla>
  </DomainObject.Predmet.StrankaListFormatedOIB>
  <DomainObject.Predmet.StrankaListFormatedWithAdress>
    <izvorni_sadrzaj>
      <item>FINA Regionalni centar Zagreb, Trg svibanjskih žrtava 1995. br. 1, 10000 Zagreb</item>
      <item>Zora Deščak, Braće Ribar 66, 10437 Bestovje zastupanog po punomoćniku Odvj. IVAN MALOČA</item>
      <item>Ankica Tomić, Braće Ribar 66, 10437 Bestovje zastupanog po punomoćniku Odvj. IVAN MALOČA</item>
    </izvorni_sadrzaj>
    <derivirana_varijabla naziv="DomainObject.Predmet.StrankaListFormatedWithAdress_1">
      <item>FINA Regionalni centar Zagreb, Trg svibanjskih žrtava 1995. br. 1, 10000 Zagreb</item>
      <item>Zora Deščak, Braće Ribar 66, 10437 Bestovje zastupanog po punomoćniku Odvj. IVAN MALOČA</item>
      <item>Ankica Tomić, Braće Ribar 66, 10437 Bestovje zastupanog po punomoćniku Odvj. IVAN MALOČA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Zora Deščak, OIB 90579931448, Braće Ribar 66, 10437 Bestovje zastupanog po punomoćniku Odvj. IVAN MALOČA</item>
      <item>Ankica Tomić, OIB 40537507523, Braće Ribar 66, 10437 Bestovje zastupanog po punomoćniku Odvj. IVAN MALOČA</item>
    </izvorni_sadrzaj>
    <derivirana_varijabla naziv="DomainObject.Predmet.StrankaListFormatedWithAdressOIB_1">
      <item>FINA Regionalni centar Zagreb, OIB 85821130368, Trg svibanjskih žrtava 1995. br. 1, 10000 Zagreb</item>
      <item>Zora Deščak, OIB 90579931448, Braće Ribar 66, 10437 Bestovje zastupanog po punomoćniku Odvj. IVAN MALOČA</item>
      <item>Ankica Tomić, OIB 40537507523, Braće Ribar 66, 10437 Bestovje zastupanog po punomoćniku Odvj. IVAN MALOČA</item>
    </derivirana_varijabla>
  </DomainObject.Predmet.StrankaListFormatedWithAdressOIB>
  <DomainObject.Predmet.StrankaListNazivFormated>
    <izvorni_sadrzaj>
      <item>FINA Regionalni centar Zagreb</item>
      <item>Zora Deščak</item>
      <item>Ankica Tomić</item>
    </izvorni_sadrzaj>
    <derivirana_varijabla naziv="DomainObject.Predmet.StrankaListNazivFormated_1">
      <item>FINA Regionalni centar Zagreb</item>
      <item>Zora Deščak</item>
      <item>Ankica Tomić</item>
    </derivirana_varijabla>
  </DomainObject.Predmet.StrankaListNazivFormated>
  <DomainObject.Predmet.StrankaListNazivFormatedOIB>
    <izvorni_sadrzaj>
      <item>FINA Regionalni centar Zagreb, OIB 85821130368</item>
      <item>Zora Deščak, OIB 90579931448</item>
      <item>Ankica Tomić, OIB 40537507523</item>
    </izvorni_sadrzaj>
    <derivirana_varijabla naziv="DomainObject.Predmet.StrankaListNazivFormatedOIB_1">
      <item>FINA Regionalni centar Zagreb, OIB 85821130368</item>
      <item>Zora Deščak, OIB 90579931448</item>
      <item>Ankica Tomić, OIB 40537507523</item>
    </derivirana_varijabla>
  </DomainObject.Predmet.StrankaListNazivFormatedOIB>
  <DomainObject.Predmet.ProtuStrankaListFormated>
    <izvorni_sadrzaj>
      <item>SIGET, d.o.o.</item>
    </izvorni_sadrzaj>
    <derivirana_varijabla naziv="DomainObject.Predmet.ProtuStrankaListFormated_1">
      <item>SIGET, d.o.o.</item>
    </derivirana_varijabla>
  </DomainObject.Predmet.ProtuStrankaListFormated>
  <DomainObject.Predmet.ProtuStrankaListFormatedOIB>
    <izvorni_sadrzaj>
      <item>SIGET, d.o.o., OIB 74676828479</item>
    </izvorni_sadrzaj>
    <derivirana_varijabla naziv="DomainObject.Predmet.ProtuStrankaListFormatedOIB_1">
      <item>SIGET, d.o.o., OIB 74676828479</item>
    </derivirana_varijabla>
  </DomainObject.Predmet.ProtuStrankaListFormatedOIB>
  <DomainObject.Predmet.ProtuStrankaListFormatedWithAdress>
    <izvorni_sadrzaj>
      <item>SIGET, d.o.o., Kozjačka 31, 10000 Zagreb</item>
    </izvorni_sadrzaj>
    <derivirana_varijabla naziv="DomainObject.Predmet.ProtuStrankaListFormatedWithAdress_1">
      <item>SIGET, d.o.o., Kozjačka 31, 10000 Zagreb</item>
    </derivirana_varijabla>
  </DomainObject.Predmet.ProtuStrankaListFormatedWithAdress>
  <DomainObject.Predmet.ProtuStrankaListFormatedWithAdressOIB>
    <izvorni_sadrzaj>
      <item>SIGET, d.o.o., OIB 74676828479, Kozjačka 31, 10000 Zagreb</item>
    </izvorni_sadrzaj>
    <derivirana_varijabla naziv="DomainObject.Predmet.ProtuStrankaListFormatedWithAdressOIB_1">
      <item>SIGET, d.o.o., OIB 74676828479, Kozjačka 31, 10000 Zagreb</item>
    </derivirana_varijabla>
  </DomainObject.Predmet.ProtuStrankaListFormatedWithAdressOIB>
  <DomainObject.Predmet.ProtuStrankaListNazivFormated>
    <izvorni_sadrzaj>
      <item>SIGET, d.o.o.</item>
    </izvorni_sadrzaj>
    <derivirana_varijabla naziv="DomainObject.Predmet.ProtuStrankaListNazivFormated_1">
      <item>SIGET, d.o.o.</item>
    </derivirana_varijabla>
  </DomainObject.Predmet.ProtuStrankaListNazivFormated>
  <DomainObject.Predmet.ProtuStrankaListNazivFormatedOIB>
    <izvorni_sadrzaj>
      <item>SIGET, d.o.o., OIB 74676828479</item>
    </izvorni_sadrzaj>
    <derivirana_varijabla naziv="DomainObject.Predmet.ProtuStrankaListNazivFormatedOIB_1">
      <item>SIGET, d.o.o., OIB 74676828479</item>
    </derivirana_varijabla>
  </DomainObject.Predmet.ProtuStrankaListNazivFormatedOIB>
  <DomainObject.Predmet.OstaliListFormated>
    <izvorni_sadrzaj>
      <item>DAMIR JURKOVIĆ</item>
      <item>Odvj. IVAN MALOČA punomoćnik sudionika u postupku Zora Deščak; Ankica Tomić</item>
    </izvorni_sadrzaj>
    <derivirana_varijabla naziv="DomainObject.Predmet.OstaliListFormated_1">
      <item>DAMIR JURKOVIĆ</item>
      <item>Odvj. IVAN MALOČA punomoćnik sudionika u postupku Zora Deščak; Ankica Tomić</item>
    </derivirana_varijabla>
  </DomainObject.Predmet.OstaliListFormated>
  <DomainObject.Predmet.OstaliListFormatedOIB>
    <izvorni_sadrzaj>
      <item>DAMIR JURKOVIĆ, OIB 24336472753</item>
      <item>Odvj. IVAN MALOČA punomoćnik sudionika u postupku Zora Deščak; Ankica Tomić</item>
    </izvorni_sadrzaj>
    <derivirana_varijabla naziv="DomainObject.Predmet.OstaliListFormatedOIB_1">
      <item>DAMIR JURKOVIĆ, OIB 24336472753</item>
      <item>Odvj. IVAN MALOČA punomoćnik sudionika u postupku Zora Deščak; Ankica Tomić</item>
    </derivirana_varijabla>
  </DomainObject.Predmet.OstaliListFormatedOIB>
  <DomainObject.Predmet.OstaliListFormatedWithAdress>
    <izvorni_sadrzaj>
      <item>DAMIR JURKOVIĆ, SVETI DUH 164/B, 10000 Zagreb</item>
      <item>Odvj. IVAN MALOČA, Trg svibanjskih žrtava 1995. 2, 10000 Zagreb punomoćnik sudionika u postupku Zora Deščak; Ankica Tomić</item>
    </izvorni_sadrzaj>
    <derivirana_varijabla naziv="DomainObject.Predmet.OstaliListFormatedWithAdress_1">
      <item>DAMIR JURKOVIĆ, SVETI DUH 164/B, 10000 Zagreb</item>
      <item>Odvj. IVAN MALOČA, Trg svibanjskih žrtava 1995. 2, 10000 Zagreb punomoćnik sudionika u postupku Zora Deščak; Ankica Tomić</item>
    </derivirana_varijabla>
  </DomainObject.Predmet.OstaliListFormatedWithAdress>
  <DomainObject.Predmet.OstaliListFormatedWithAdressOIB>
    <izvorni_sadrzaj>
      <item>DAMIR JURKOVIĆ, OIB 24336472753, SVETI DUH 164/B, 10000 Zagreb</item>
      <item>Odvj. IVAN MALOČA, Trg svibanjskih žrtava 1995. 2, 10000 Zagreb punomoćnik sudionika u postupku Zora Deščak; Ankica Tomić</item>
    </izvorni_sadrzaj>
    <derivirana_varijabla naziv="DomainObject.Predmet.OstaliListFormatedWithAdressOIB_1">
      <item>DAMIR JURKOVIĆ, OIB 24336472753, SVETI DUH 164/B, 10000 Zagreb</item>
      <item>Odvj. IVAN MALOČA, Trg svibanjskih žrtava 1995. 2, 10000 Zagreb punomoćnik sudionika u postupku Zora Deščak; Ankica Tomić</item>
    </derivirana_varijabla>
  </DomainObject.Predmet.OstaliListFormatedWithAdressOIB>
  <DomainObject.Predmet.OstaliListNazivFormated>
    <izvorni_sadrzaj>
      <item>DAMIR JURKOVIĆ</item>
      <item>Odvj. IVAN MALOČA</item>
    </izvorni_sadrzaj>
    <derivirana_varijabla naziv="DomainObject.Predmet.OstaliListNazivFormated_1">
      <item>DAMIR JURKOVIĆ</item>
      <item>Odvj. IVAN MALOČA</item>
    </derivirana_varijabla>
  </DomainObject.Predmet.OstaliListNazivFormated>
  <DomainObject.Predmet.OstaliListNazivFormatedOIB>
    <izvorni_sadrzaj>
      <item>DAMIR JURKOVIĆ, OIB 24336472753</item>
      <item>Odvj. IVAN MALOČA</item>
    </izvorni_sadrzaj>
    <derivirana_varijabla naziv="DomainObject.Predmet.OstaliListNazivFormatedOIB_1">
      <item>DAMIR JURKOVIĆ, OIB 24336472753</item>
      <item>Odvj. IVAN MALOČA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SIGET, d.o.o.</izvorni_sadrzaj>
    <derivirana_varijabla naziv="DomainObject.Predmet.ProtustrankaIDrugi_1">SIGET,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SIGET, d.o.o., OIB 74676828479, Kozjačka 31, 10000 Zagreb</izvorni_sadrzaj>
    <derivirana_varijabla naziv="DomainObject.Predmet.ProtustrankaIDrugiAdressOIB_1">SIGET, d.o.o., OIB 74676828479, Kozjačka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SIGET, d.o.o.</item>
      <item>DAMIR JURKOVIĆ</item>
      <item>Zora Deščak</item>
      <item>Ankica Tomić</item>
      <item>Odvj. IVAN MALOČA</item>
    </izvorni_sadrzaj>
    <derivirana_varijabla naziv="DomainObject.Predmet.SudioniciListNaziv_1">
      <item>FINA Regionalni centar Zagreb</item>
      <item>SIGET, d.o.o.</item>
      <item>DAMIR JURKOVIĆ</item>
      <item>Zora Deščak</item>
      <item>Ankica Tomić</item>
      <item>Odvj. IVAN MALOČA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SIGET, d.o.o., OIB 74676828479, Kozjačka 31,10000 Zagreb</item>
      <item>DAMIR JURKOVIĆ, OIB 24336472753, SVETI DUH 164/B,10000 Zagreb</item>
      <item>Zora Deščak, OIB 90579931448, Braće Ribar 66,10437 Bestovje</item>
      <item>Ankica Tomić, OIB 40537507523, Braće Ribar 66,10437 Bestovje</item>
      <item>Odvj. IVAN MALOČA, Trg svibanjskih žrtava 1995. 2,10000 Zagreb</item>
    </izvorni_sadrzaj>
    <derivirana_varijabla naziv="DomainObject.Predmet.SudioniciListAdressOIB_1">
      <item>FINA Regionalni centar Zagreb, OIB 85821130368, Trg svibanjskih žrtava 1995. br. 1,10000 Zagreb</item>
      <item>SIGET, d.o.o., OIB 74676828479, Kozjačka 31,10000 Zagreb</item>
      <item>DAMIR JURKOVIĆ, OIB 24336472753, SVETI DUH 164/B,10000 Zagreb</item>
      <item>Zora Deščak, OIB 90579931448, Braće Ribar 66,10437 Bestovje</item>
      <item>Ankica Tomić, OIB 40537507523, Braće Ribar 66,10437 Bestovje</item>
      <item>Odvj. IVAN MALOČA, Trg svibanjskih žrtava 1995.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74676828479</item>
      <item>, OIB 24336472753</item>
      <item>, OIB 90579931448</item>
      <item>, OIB 40537507523</item>
      <item>, OIB null</item>
    </izvorni_sadrzaj>
    <derivirana_varijabla naziv="DomainObject.Predmet.SudioniciListNazivOIB_1">
      <item>, OIB 85821130368</item>
      <item>, OIB 74676828479</item>
      <item>, OIB 24336472753</item>
      <item>, OIB 90579931448</item>
      <item>, OIB 40537507523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EF9FC1-4BB9-42B4-BDC0-68709B3424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386</properties:Words>
  <properties:Characters>2126</properties:Characters>
  <properties:Lines>79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2017-01-26T07:24:00Z</dcterms:created>
  <dc:creator>rboricevic</dc:creator>
  <cp:lastModifiedBy>Rebecca Boričević</cp:lastModifiedBy>
  <cp:lastPrinted>2017-01-26T07:24:00Z</cp:lastPrinted>
  <dcterms:modified xmlns:xsi="http://www.w3.org/2001/XMLSchema-instance" xsi:type="dcterms:W3CDTF">2017-01-26T07:25:00Z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