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4d63d" w14:paraId="244d63d" w:rsidRDefault="00AE649C" w:rsidP="00FA5B5E" w:rsidR="00AE649C" w:rsidRPr="00B76F3C">
      <w:pPr>
        <w:pStyle w:val="Naslov3"/>
        <w15:collapsed w:val="false"/>
      </w:pPr>
    </w:p>
    <w:p w:rsidRDefault="00D649E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649E2" w:rsidP="00D649E2" w:rsidR="00D649E2" w:rsidRPr="00D649E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649E2" w:rsidP="00D649E2" w:rsidR="00D649E2" w:rsidRPr="00D649E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649E2" w:rsidP="00D649E2" w:rsidR="00D649E2" w:rsidRPr="00D649E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649E2" w:rsidP="00D649E2" w:rsidR="00D649E2" w:rsidRPr="00D649E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649E2" w:rsidP="00D649E2" w:rsidR="00D649E2" w:rsidRPr="00D649E2">
      <w:pPr>
        <w:spacing w:after="0"/>
        <w:ind w:firstLine="708"/>
        <w:rPr>
          <w:rFonts w:cs="Times New Roman" w:eastAsia="Times New Roman"/>
          <w:lang w:eastAsia="hr-HR"/>
        </w:rPr>
      </w:pPr>
      <w:r w:rsidRPr="00D649E2">
        <w:rPr>
          <w:rFonts w:cs="Times New Roman" w:eastAsia="Times New Roman"/>
          <w:lang w:eastAsia="hr-HR"/>
        </w:rPr>
        <w:t>REPUBLIKA HRVATSKA</w:t>
      </w:r>
      <w:r w:rsidRPr="00D649E2">
        <w:rPr>
          <w:rFonts w:cs="Times New Roman" w:eastAsia="Times New Roman"/>
          <w:lang w:eastAsia="hr-HR"/>
        </w:rPr>
        <w:tab/>
        <w:t xml:space="preserve">                                      Poslovni broj: 3. St-774/2016-3</w:t>
      </w:r>
    </w:p>
    <w:p w:rsidRDefault="00D649E2" w:rsidP="00D649E2" w:rsidR="00D649E2" w:rsidRPr="00D649E2">
      <w:pPr>
        <w:spacing w:after="0"/>
        <w:ind w:firstLine="708"/>
        <w:rPr>
          <w:rFonts w:cs="Times New Roman" w:eastAsia="Times New Roman"/>
          <w:lang w:eastAsia="hr-HR"/>
        </w:rPr>
      </w:pPr>
      <w:r w:rsidRPr="00D649E2">
        <w:rPr>
          <w:rFonts w:cs="Times New Roman" w:eastAsia="Times New Roman"/>
          <w:lang w:eastAsia="hr-HR"/>
        </w:rPr>
        <w:t>TRGOVAČKI SUD U ZADRU</w:t>
      </w:r>
    </w:p>
    <w:p w:rsidRDefault="00D649E2" w:rsidP="00D649E2" w:rsidR="00D649E2" w:rsidRPr="00D649E2">
      <w:pPr>
        <w:spacing w:after="0"/>
        <w:ind w:firstLine="708"/>
        <w:rPr>
          <w:rFonts w:cs="Times New Roman" w:eastAsia="Times New Roman"/>
          <w:lang w:eastAsia="hr-HR"/>
        </w:rPr>
      </w:pPr>
      <w:r w:rsidRPr="00D649E2">
        <w:rPr>
          <w:rFonts w:cs="Times New Roman" w:eastAsia="Times New Roman"/>
          <w:lang w:eastAsia="hr-HR"/>
        </w:rPr>
        <w:t>Zadar, Dr. Franje Tuđmana 35</w:t>
      </w:r>
      <w:r w:rsidRPr="00D649E2">
        <w:rPr>
          <w:rFonts w:cs="Times New Roman" w:eastAsia="Times New Roman"/>
          <w:lang w:eastAsia="hr-HR"/>
        </w:rPr>
        <w:tab/>
      </w:r>
      <w:r w:rsidRPr="00D649E2">
        <w:rPr>
          <w:rFonts w:cs="Times New Roman" w:eastAsia="Times New Roman"/>
          <w:lang w:eastAsia="hr-HR"/>
        </w:rPr>
        <w:tab/>
      </w:r>
      <w:r w:rsidRPr="00D649E2">
        <w:rPr>
          <w:rFonts w:cs="Times New Roman" w:eastAsia="Times New Roman"/>
          <w:lang w:eastAsia="hr-HR"/>
        </w:rPr>
        <w:tab/>
      </w:r>
      <w:r w:rsidRPr="00D649E2">
        <w:rPr>
          <w:rFonts w:cs="Times New Roman" w:eastAsia="Times New Roman"/>
          <w:lang w:eastAsia="hr-HR"/>
        </w:rPr>
        <w:tab/>
      </w:r>
      <w:r w:rsidRPr="00D649E2">
        <w:rPr>
          <w:rFonts w:cs="Times New Roman" w:eastAsia="Times New Roman"/>
          <w:lang w:eastAsia="hr-HR"/>
        </w:rPr>
        <w:tab/>
      </w:r>
      <w:r w:rsidRPr="00D649E2">
        <w:rPr>
          <w:rFonts w:cs="Times New Roman" w:eastAsia="Times New Roman"/>
          <w:lang w:eastAsia="hr-HR"/>
        </w:rPr>
        <w:tab/>
        <w:t xml:space="preserve">        </w:t>
      </w:r>
    </w:p>
    <w:p w:rsidRDefault="00D649E2" w:rsidP="00D649E2" w:rsidR="00D649E2" w:rsidRPr="00D649E2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D649E2" w:rsidP="00D649E2" w:rsidR="00D649E2" w:rsidRPr="00D649E2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D649E2" w:rsidP="00D649E2" w:rsidR="00D649E2" w:rsidRPr="00D649E2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D649E2" w:rsidP="00D649E2" w:rsidR="00D649E2" w:rsidRPr="00D649E2">
      <w:pPr>
        <w:spacing w:after="0"/>
        <w:jc w:val="right"/>
        <w:rPr>
          <w:rFonts w:cs="Times New Roman" w:eastAsia="Times New Roman"/>
          <w:lang w:eastAsia="hr-HR"/>
        </w:rPr>
      </w:pPr>
      <w:r w:rsidRPr="00D649E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D649E2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D649E2">
        <w:rPr>
          <w:rFonts w:cs="Times New Roman" w:eastAsia="Times New Roman"/>
          <w:lang w:eastAsia="hr-HR"/>
        </w:rPr>
        <w:t>Regionalni centar Split, Podružnica Zadar,</w:t>
      </w:r>
    </w:p>
    <w:p w:rsidRDefault="00D649E2" w:rsidP="00D649E2" w:rsidR="00D649E2" w:rsidRPr="00D649E2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D649E2">
        <w:rPr>
          <w:rFonts w:cs="Times New Roman" w:eastAsia="Times New Roman"/>
          <w:lang w:eastAsia="hr-HR"/>
        </w:rPr>
        <w:t xml:space="preserve"> Ivana Danila 4</w:t>
      </w:r>
    </w:p>
    <w:p w:rsidRDefault="00D649E2" w:rsidP="00D649E2" w:rsidR="00D649E2" w:rsidRPr="00D649E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649E2" w:rsidP="00D649E2" w:rsidR="00D649E2" w:rsidRPr="00D649E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649E2" w:rsidP="00D649E2" w:rsidR="00D649E2" w:rsidRPr="00D649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649E2">
        <w:rPr>
          <w:rFonts w:cs="Times New Roman" w:eastAsia="Times New Roman"/>
          <w:lang w:eastAsia="hr-HR"/>
        </w:rPr>
        <w:tab/>
        <w:t>Rješenjem ovog suda posl. broj gornji od 20. svibnja 2016. koje se u privitku dostavlja, pozvani ste na ročišta od 7. lipnja 2016. radi očitovanja o prijedlogu i utvrđivanja pretpostavki za otvaranje stečajnog postupka nad pravnom osobom- dužnikom POLJOPRIVREDNO TURISTIČKA ZDRUGA KOKIRNA sjedištem u Gračacu, Park Sv. Jurja 1, OIB: 30915429571.</w:t>
      </w:r>
    </w:p>
    <w:p w:rsidRDefault="00D649E2" w:rsidP="00D649E2" w:rsidR="00D649E2" w:rsidRPr="00D649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649E2" w:rsidP="00D649E2" w:rsidR="00D649E2" w:rsidRPr="00D649E2">
      <w:pPr>
        <w:spacing w:after="0"/>
        <w:jc w:val="both"/>
        <w:rPr>
          <w:rFonts w:cs="Times New Roman" w:eastAsia="Times New Roman"/>
          <w:lang w:eastAsia="hr-HR"/>
        </w:rPr>
      </w:pPr>
      <w:r w:rsidRPr="00D649E2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6. lipnja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D649E2" w:rsidP="00D649E2" w:rsidR="00D649E2" w:rsidRPr="00D649E2">
      <w:pPr>
        <w:spacing w:after="0"/>
        <w:jc w:val="both"/>
        <w:rPr>
          <w:rFonts w:cs="Times New Roman" w:eastAsia="Times New Roman"/>
          <w:lang w:eastAsia="hr-HR"/>
        </w:rPr>
      </w:pPr>
      <w:r w:rsidRPr="00D649E2">
        <w:rPr>
          <w:rFonts w:cs="Times New Roman" w:eastAsia="Times New Roman"/>
          <w:lang w:eastAsia="hr-HR"/>
        </w:rPr>
        <w:t xml:space="preserve"> </w:t>
      </w:r>
    </w:p>
    <w:p w:rsidRDefault="00D649E2" w:rsidP="00D649E2" w:rsidR="00D649E2" w:rsidRPr="00D649E2">
      <w:pPr>
        <w:spacing w:after="0"/>
        <w:jc w:val="both"/>
        <w:rPr>
          <w:rFonts w:cs="Times New Roman" w:eastAsia="Times New Roman"/>
          <w:lang w:eastAsia="hr-HR"/>
        </w:rPr>
      </w:pPr>
      <w:r w:rsidRPr="00D649E2">
        <w:rPr>
          <w:rFonts w:cs="Times New Roman" w:eastAsia="Times New Roman"/>
          <w:lang w:eastAsia="hr-HR"/>
        </w:rPr>
        <w:tab/>
        <w:t>Podatke možete dostaviti i putem faxa ovog suda broj 023/292-055.</w:t>
      </w:r>
    </w:p>
    <w:p w:rsidRDefault="00D649E2" w:rsidP="00D649E2" w:rsidR="00D649E2" w:rsidRPr="00D649E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49E2" w:rsidP="00D649E2" w:rsidR="00D649E2" w:rsidRPr="00D649E2">
      <w:pPr>
        <w:spacing w:after="0"/>
        <w:rPr>
          <w:rFonts w:cs="Times New Roman" w:eastAsia="Times New Roman"/>
          <w:lang w:eastAsia="hr-HR"/>
        </w:rPr>
      </w:pPr>
      <w:r w:rsidRPr="00D649E2">
        <w:rPr>
          <w:rFonts w:cs="Times New Roman" w:eastAsia="Times New Roman"/>
          <w:lang w:eastAsia="hr-HR"/>
        </w:rPr>
        <w:tab/>
      </w:r>
      <w:r w:rsidRPr="00D649E2">
        <w:rPr>
          <w:rFonts w:cs="Times New Roman" w:eastAsia="Times New Roman"/>
          <w:lang w:eastAsia="hr-HR"/>
        </w:rPr>
        <w:tab/>
      </w:r>
    </w:p>
    <w:p w:rsidRDefault="00D649E2" w:rsidP="00D649E2" w:rsidR="00D649E2" w:rsidRPr="00D649E2">
      <w:pPr>
        <w:spacing w:after="0"/>
        <w:jc w:val="center"/>
        <w:rPr>
          <w:rFonts w:cs="Times New Roman" w:eastAsia="Times New Roman"/>
          <w:lang w:eastAsia="hr-HR"/>
        </w:rPr>
      </w:pPr>
      <w:r w:rsidRPr="00D649E2">
        <w:rPr>
          <w:rFonts w:cs="Times New Roman" w:eastAsia="Times New Roman"/>
          <w:lang w:eastAsia="hr-HR"/>
        </w:rPr>
        <w:t xml:space="preserve">U Zadru 20. svibnja 2016. </w:t>
      </w:r>
    </w:p>
    <w:p w:rsidRDefault="00D649E2" w:rsidP="00D649E2" w:rsidR="00D649E2" w:rsidRPr="00D649E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649E2" w:rsidP="00D649E2" w:rsidR="00D649E2" w:rsidRPr="00D649E2">
      <w:pPr>
        <w:spacing w:after="0"/>
        <w:rPr>
          <w:rFonts w:cs="Times New Roman" w:eastAsia="Times New Roman"/>
          <w:lang w:eastAsia="hr-HR"/>
        </w:rPr>
      </w:pPr>
    </w:p>
    <w:p w:rsidRDefault="00D649E2" w:rsidP="00D649E2" w:rsidR="00D649E2" w:rsidRPr="00D649E2">
      <w:pPr>
        <w:spacing w:after="0"/>
        <w:rPr>
          <w:rFonts w:cs="Times New Roman" w:eastAsia="Times New Roman"/>
          <w:lang w:eastAsia="hr-HR"/>
        </w:rPr>
      </w:pPr>
    </w:p>
    <w:p w:rsidRDefault="00D649E2" w:rsidP="00D649E2" w:rsidR="00D649E2" w:rsidRPr="00D649E2">
      <w:pPr>
        <w:spacing w:after="0"/>
        <w:jc w:val="right"/>
        <w:rPr>
          <w:rFonts w:cs="Times New Roman" w:eastAsia="Times New Roman"/>
          <w:lang w:eastAsia="hr-HR"/>
        </w:rPr>
      </w:pPr>
      <w:r w:rsidRPr="00D649E2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D649E2" w:rsidP="00D649E2" w:rsidR="00D649E2" w:rsidRPr="00D649E2">
      <w:pPr>
        <w:spacing w:after="0"/>
        <w:jc w:val="right"/>
        <w:rPr>
          <w:rFonts w:cs="Times New Roman" w:eastAsia="Times New Roman"/>
          <w:lang w:eastAsia="hr-HR"/>
        </w:rPr>
      </w:pPr>
      <w:r w:rsidRPr="00D649E2">
        <w:rPr>
          <w:rFonts w:cs="Times New Roman" w:eastAsia="Times New Roman"/>
          <w:lang w:eastAsia="hr-HR"/>
        </w:rPr>
        <w:t xml:space="preserve">                                                    Sutkinja:</w:t>
      </w:r>
    </w:p>
    <w:p w:rsidRDefault="00D649E2" w:rsidP="00D649E2" w:rsidR="00D649E2" w:rsidRPr="00D649E2">
      <w:pPr>
        <w:spacing w:after="0"/>
        <w:jc w:val="right"/>
        <w:rPr>
          <w:rFonts w:cs="Times New Roman" w:eastAsia="Times New Roman"/>
          <w:lang w:eastAsia="hr-HR"/>
        </w:rPr>
      </w:pPr>
      <w:r w:rsidRPr="00D649E2">
        <w:rPr>
          <w:rFonts w:cs="Times New Roman" w:eastAsia="Times New Roman"/>
          <w:lang w:eastAsia="hr-HR"/>
        </w:rPr>
        <w:t>Tina Grgas</w:t>
      </w:r>
    </w:p>
    <w:p w:rsidRDefault="00D649E2" w:rsidP="00D649E2" w:rsidR="00D649E2" w:rsidRPr="00D649E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649E2" w:rsidP="00D649E2" w:rsidR="00D649E2" w:rsidRPr="00D649E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649E2" w:rsidP="00D649E2" w:rsidR="00D649E2" w:rsidRPr="00D649E2">
      <w:pPr>
        <w:spacing w:after="0"/>
        <w:ind w:left="5664"/>
        <w:rPr>
          <w:rFonts w:cs="Times New Roman" w:eastAsia="Times New Roman"/>
          <w:b/>
          <w:lang w:eastAsia="hr-HR"/>
        </w:rPr>
      </w:pPr>
      <w:r w:rsidRPr="00D649E2">
        <w:rPr>
          <w:rFonts w:cs="Times New Roman" w:eastAsia="Times New Roman"/>
          <w:b/>
          <w:lang w:eastAsia="hr-HR"/>
        </w:rPr>
        <w:t xml:space="preserve">        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9E2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033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St-774/2016-4</izvorni_sadrzaj>
    <derivirana_varijabla naziv="DomainObject.Oznaka_1">St-774/2016-4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St-774/2016</izvorni_sadrzaj>
    <derivirana_varijabla naziv="DomainObject.Predmet.OznakaBroj_1">St-774/2016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 TURISTIČKA ZADRUGA KOKIRNA za preradu poljoprivrednih proizvoda i poslovne usluge</izvorni_sadrzaj>
    <derivirana_varijabla naziv="DomainObject.Predmet.ProtustrankaFormated_1">  POLJOPRIVREDNO TURISTIČKA ZADRUGA KOKIRNA za preradu poljoprivrednih proizvoda i poslovne usluge</derivirana_varijabla>
  </DomainObject.Predmet.ProtustrankaFormated>
  <DomainObject.Predmet.ProtustrankaFormatedOIB>
    <izvorni_sadrzaj>  POLJOPRIVREDNO TURISTIČKA ZADRUGA KOKIRNA za preradu poljoprivrednih proizvoda i poslovne usluge, OIB 30915429571</izvorni_sadrzaj>
    <derivirana_varijabla naziv="DomainObject.Predmet.ProtustrankaFormatedOIB_1">  POLJOPRIVREDNO TURISTIČKA ZADRUGA KOKIRNA za preradu poljoprivrednih proizvoda i poslovne usluge, OIB 30915429571</derivirana_varijabla>
  </DomainObject.Predmet.ProtustrankaFormatedOIB>
  <DomainObject.Predmet.ProtustrankaFormatedWithAdress>
    <izvorni_sadrzaj> POLJOPRIVREDNO TURISTIČKA ZADRUGA KOKIRNA za preradu poljoprivrednih proizvoda i poslovne usluge, Park Sv. Jurja 1, 23440 Gračac</izvorni_sadrzaj>
    <derivirana_varijabla naziv="DomainObject.Predmet.ProtustrankaFormatedWithAdress_1"> POLJOPRIVREDNO TURISTIČKA ZADRUGA KOKIRNA za preradu poljoprivrednih proizvoda i poslovne usluge, Park Sv. Jurja 1, 23440 Gračac</derivirana_varijabla>
  </DomainObject.Predmet.ProtustrankaFormatedWithAdress>
  <DomainObject.Predmet.ProtustrankaFormatedWithAdressOIB>
    <izvorni_sadrzaj> POLJOPRIVREDNO TURISTIČKA ZADRUGA KOKIRNA za preradu poljoprivrednih proizvoda i poslovne usluge, OIB 30915429571, Park Sv. Jurja 1, 23440 Gračac</izvorni_sadrzaj>
    <derivirana_varijabla naziv="DomainObject.Predmet.ProtustrankaFormatedWithAdressOIB_1"> POLJOPRIVREDNO TURISTIČKA ZADRUGA KOKIRNA za preradu poljoprivrednih proizvoda i poslovne usluge, OIB 30915429571, Park Sv. Jurja 1, 23440 Gračac</derivirana_varijabla>
  </DomainObject.Predmet.ProtustrankaFormatedWithAdressOIB>
  <DomainObject.Predmet.ProtustrankaWithAdress>
    <izvorni_sadrzaj>POLJOPRIVREDNO TURISTIČKA ZADRUGA KOKIRNA za preradu poljoprivrednih proizvoda i poslovne usluge Park Sv. Jurja 1, 23440 Gračac</izvorni_sadrzaj>
    <derivirana_varijabla naziv="DomainObject.Predmet.ProtustrankaWithAdress_1">POLJOPRIVREDNO TURISTIČKA ZADRUGA KOKIRNA za preradu poljoprivrednih proizvoda i poslovne usluge Park Sv. Jurja 1, 23440 Gračac</derivirana_varijabla>
  </DomainObject.Predmet.ProtustrankaWithAdress>
  <DomainObject.Predmet.ProtustrankaWithAdressOIB>
    <izvorni_sadrzaj>POLJOPRIVREDNO TURISTIČKA ZADRUGA KOKIRNA za preradu poljoprivrednih proizvoda i poslovne usluge, OIB 30915429571, Park Sv. Jurja 1, 23440 Gračac</izvorni_sadrzaj>
    <derivirana_varijabla naziv="DomainObject.Predmet.ProtustrankaWithAdressOIB_1">POLJOPRIVREDNO TURISTIČKA ZADRUGA KOKIRNA za preradu poljoprivrednih proizvoda i poslovne usluge, OIB 30915429571, Park Sv. Jurja 1, 23440 Gračac</derivirana_varijabla>
  </DomainObject.Predmet.ProtustrankaWithAdressOIB>
  <DomainObject.Predmet.ProtustrankaNazivFormated>
    <izvorni_sadrzaj>POLJOPRIVREDNO TURISTIČKA ZADRUGA KOKIRNA za preradu poljoprivrednih proizvoda i poslovne usluge</izvorni_sadrzaj>
    <derivirana_varijabla naziv="DomainObject.Predmet.ProtustrankaNazivFormated_1">POLJOPRIVREDNO TURISTIČKA ZADRUGA KOKIRNA za preradu poljoprivrednih proizvoda i poslovne usluge</derivirana_varijabla>
  </DomainObject.Predmet.ProtustrankaNazivFormated>
  <DomainObject.Predmet.ProtustrankaNazivFormatedOIB>
    <izvorni_sadrzaj>POLJOPRIVREDNO TURISTIČKA ZADRUGA KOKIRNA za preradu poljoprivrednih proizvoda i poslovne usluge, OIB 30915429571</izvorni_sadrzaj>
    <derivirana_varijabla naziv="DomainObject.Predmet.ProtustrankaNazivFormatedOIB_1">POLJOPRIVREDNO TURISTIČKA ZADRUGA KOKIRNA za preradu poljoprivrednih proizvoda i poslovne usluge, OIB 30915429571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POLJOPRIVREDNO TURISTIČKA ZADRUGA KOKIRNA za preradu poljoprivrednih proizvoda i poslovne usluge</item>
    </izvorni_sadrzaj>
    <derivirana_varijabla naziv="DomainObject.Predmet.ProtuStrankaListFormated_1">
      <item>POLJOPRIVREDNO TURISTIČKA ZADRUGA KOKIRNA za preradu poljoprivrednih proizvoda i poslovne usluge</item>
    </derivirana_varijabla>
  </DomainObject.Predmet.ProtuStrankaListFormated>
  <DomainObject.Predmet.ProtuStrankaListFormatedOIB>
    <izvorni_sadrzaj>
      <item>POLJOPRIVREDNO TURISTIČKA ZADRUGA KOKIRNA za preradu poljoprivrednih proizvoda i poslovne usluge, OIB 30915429571</item>
    </izvorni_sadrzaj>
    <derivirana_varijabla naziv="DomainObject.Predmet.ProtuStrankaListFormatedOIB_1">
      <item>POLJOPRIVREDNO TURISTIČKA ZADRUGA KOKIRNA za preradu poljoprivrednih proizvoda i poslovne usluge, OIB 30915429571</item>
    </derivirana_varijabla>
  </DomainObject.Predmet.ProtuStrankaListFormatedOIB>
  <DomainObject.Predmet.ProtuStrankaListFormatedWithAdress>
    <izvorni_sadrzaj>
      <item>POLJOPRIVREDNO TURISTIČKA ZADRUGA KOKIRNA za preradu poljoprivrednih proizvoda i poslovne usluge, Park Sv. Jurja 1, 23440 Gračac</item>
    </izvorni_sadrzaj>
    <derivirana_varijabla naziv="DomainObject.Predmet.ProtuStrankaListFormatedWithAdress_1">
      <item>POLJOPRIVREDNO TURISTIČKA ZADRUGA KOKIRNA za preradu poljoprivrednih proizvoda i poslovne usluge, Park Sv. Jurja 1, 23440 Gračac</item>
    </derivirana_varijabla>
  </DomainObject.Predmet.ProtuStrankaListFormatedWithAdress>
  <DomainObject.Predmet.ProtuStrankaListFormatedWithAdressOIB>
    <izvorni_sadrzaj>
      <item>POLJOPRIVREDNO TURISTIČKA ZADRUGA KOKIRNA za preradu poljoprivrednih proizvoda i poslovne usluge, OIB 30915429571, Park Sv. Jurja 1, 23440 Gračac</item>
    </izvorni_sadrzaj>
    <derivirana_varijabla naziv="DomainObject.Predmet.ProtuStrankaListFormatedWithAdressOIB_1">
      <item>POLJOPRIVREDNO TURISTIČKA ZADRUGA KOKIRNA za preradu poljoprivrednih proizvoda i poslovne usluge, OIB 30915429571, Park Sv. Jurja 1, 23440 Gračac</item>
    </derivirana_varijabla>
  </DomainObject.Predmet.ProtuStrankaListFormatedWithAdressOIB>
  <DomainObject.Predmet.ProtuStrankaListNazivFormated>
    <izvorni_sadrzaj>
      <item>POLJOPRIVREDNO TURISTIČKA ZADRUGA KOKIRNA za preradu poljoprivrednih proizvoda i poslovne usluge</item>
    </izvorni_sadrzaj>
    <derivirana_varijabla naziv="DomainObject.Predmet.ProtuStrankaListNazivFormated_1">
      <item>POLJOPRIVREDNO TURISTIČKA ZADRUGA KOKIRNA za preradu poljoprivrednih proizvoda i poslovne usluge</item>
    </derivirana_varijabla>
  </DomainObject.Predmet.ProtuStrankaListNazivFormated>
  <DomainObject.Predmet.ProtuStrankaListNazivFormatedOIB>
    <izvorni_sadrzaj>
      <item>POLJOPRIVREDNO TURISTIČKA ZADRUGA KOKIRNA za preradu poljoprivrednih proizvoda i poslovne usluge, OIB 30915429571</item>
    </izvorni_sadrzaj>
    <derivirana_varijabla naziv="DomainObject.Predmet.ProtuStrankaListNazivFormatedOIB_1">
      <item>POLJOPRIVREDNO TURISTIČKA ZADRUGA KOKIRNA za preradu poljoprivrednih proizvoda i poslovne usluge, OIB 30915429571</item>
    </derivirana_varijabla>
  </DomainObject.Predmet.ProtuStrankaListNazivFormatedOIB>
  <DomainObject.Predmet.OstaliListFormated>
    <izvorni_sadrzaj>
      <item>Darko Tankosić</item>
    </izvorni_sadrzaj>
    <derivirana_varijabla naziv="DomainObject.Predmet.OstaliListFormated_1">
      <item>Darko Tankosić</item>
    </derivirana_varijabla>
  </DomainObject.Predmet.OstaliListFormated>
  <DomainObject.Predmet.OstaliListFormatedOIB>
    <izvorni_sadrzaj>
      <item>Darko Tankosić, OIB 80365968652</item>
    </izvorni_sadrzaj>
    <derivirana_varijabla naziv="DomainObject.Predmet.OstaliListFormatedOIB_1">
      <item>Darko Tankosić, OIB 80365968652</item>
    </derivirana_varijabla>
  </DomainObject.Predmet.OstaliListFormatedOIB>
  <DomainObject.Predmet.OstaliListFormatedWithAdress>
    <izvorni_sadrzaj>
      <item>Darko Tankosić, Dugopolje 11, 23445 Dugopolje</item>
    </izvorni_sadrzaj>
    <derivirana_varijabla naziv="DomainObject.Predmet.OstaliListFormatedWithAdress_1">
      <item>Darko Tankosić, Dugopolje 11, 23445 Dugopolje</item>
    </derivirana_varijabla>
  </DomainObject.Predmet.OstaliListFormatedWithAdress>
  <DomainObject.Predmet.OstaliListFormatedWithAdressOIB>
    <izvorni_sadrzaj>
      <item>Darko Tankosić, OIB 80365968652, Dugopolje 11, 23445 Dugopolje</item>
    </izvorni_sadrzaj>
    <derivirana_varijabla naziv="DomainObject.Predmet.OstaliListFormatedWithAdressOIB_1">
      <item>Darko Tankosić, OIB 80365968652, Dugopolje 11, 23445 Dugopolje</item>
    </derivirana_varijabla>
  </DomainObject.Predmet.OstaliListFormatedWithAdressOIB>
  <DomainObject.Predmet.OstaliListNazivFormated>
    <izvorni_sadrzaj>
      <item>Darko Tankosić</item>
    </izvorni_sadrzaj>
    <derivirana_varijabla naziv="DomainObject.Predmet.OstaliListNazivFormated_1">
      <item>Darko Tankosić</item>
    </derivirana_varijabla>
  </DomainObject.Predmet.OstaliListNazivFormated>
  <DomainObject.Predmet.OstaliListNazivFormatedOIB>
    <izvorni_sadrzaj>
      <item>Darko Tankosić, OIB 80365968652</item>
    </izvorni_sadrzaj>
    <derivirana_varijabla naziv="DomainObject.Predmet.OstaliListNazivFormatedOIB_1">
      <item>Darko Tankosić, OIB 80365968652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>St-774/2016-4</izvorni_sadrzaj>
    <derivirana_varijabla naziv="DomainObject.PoslovniBrojDokumenta_1">St-774/2016-4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POLJOPRIVREDNO TURISTIČKA ZADRUGA KOKIRNA za preradu poljoprivrednih proizvoda i poslovne usluge</izvorni_sadrzaj>
    <derivirana_varijabla naziv="DomainObject.Predmet.ProtustrankaIDrugi_1">POLJOPRIVREDNO TURISTIČKA ZADRUGA KOKIRNA za preradu poljoprivrednih proizvoda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POLJOPRIVREDNO TURISTIČKA ZADRUGA KOKIRNA za preradu poljoprivrednih proizvoda i poslovne usluge, OIB 30915429571, Park Sv. Jurja 1, 23440 Gračac</izvorni_sadrzaj>
    <derivirana_varijabla naziv="DomainObject.Predmet.ProtustrankaIDrugiAdressOIB_1">POLJOPRIVREDNO TURISTIČKA ZADRUGA KOKIRNA za preradu poljoprivrednih proizvoda i poslovne usluge, OIB 30915429571, Park Sv. Jurja 1,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POLJOPRIVREDNO TURISTIČKA ZADRUGA KOKIRNA za preradu poljoprivrednih proizvoda i poslovne usluge</item>
      <item>Darko Tankosić</item>
    </izvorni_sadrzaj>
    <derivirana_varijabla naziv="DomainObject.Predmet.SudioniciListNaziv_1">
      <item>FINA</item>
      <item>POLJOPRIVREDNO TURISTIČKA ZADRUGA KOKIRNA za preradu poljoprivrednih proizvoda i poslovne usluge</item>
      <item>Darko Tankosić</item>
    </derivirana_varijabla>
  </DomainObject.Predmet.SudioniciListNaziv>
  <DomainObject.Predmet.SudioniciListAdressOIB>
    <izvorni_sadrzaj>
      <item>FINA, OIB 85821130368</item>
      <item>POLJOPRIVREDNO TURISTIČKA ZADRUGA KOKIRNA za preradu poljoprivrednih proizvoda i poslovne usluge, OIB 30915429571, Park Sv. Jurja 1,23440 Gračac</item>
      <item>Darko Tankosić, OIB 80365968652, Dugopolje 11,23445 Dugopolje</item>
    </izvorni_sadrzaj>
    <derivirana_varijabla naziv="DomainObject.Predmet.SudioniciListAdressOIB_1">
      <item>FINA, OIB 85821130368</item>
      <item>POLJOPRIVREDNO TURISTIČKA ZADRUGA KOKIRNA za preradu poljoprivrednih proizvoda i poslovne usluge, OIB 30915429571, Park Sv. Jurja 1,23440 Gračac</item>
      <item>Darko Tankosić, OIB 80365968652, Dugopolje 11,23445 Dugopolje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B42220-B5BB-41BF-9D82-ED7214E8E6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145</properties:Words>
  <properties:Characters>820</properties:Characters>
  <properties:Lines>45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2016-05-20T11:31:00Z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St-774/2016-4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