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aef2" w14:paraId="da2aef2" w:rsidRDefault="00B343C6" w:rsidP="007311AD" w:rsidR="00B343C6" w:rsidRPr="00463311">
      <w:pPr>
        <w15:collapsed w:val="false"/>
        <w:rPr>
          <w:rFonts w:cstheme="minorHAnsi" w:hAnsiTheme="minorHAnsi" w:asciiTheme="minorHAnsi"/>
          <w:b/>
        </w:rPr>
      </w:pPr>
      <w:bookmarkStart w:name="_GoBack" w:id="0"/>
      <w:bookmarkEnd w:id="0"/>
    </w:p>
    <w:p w:rsidRDefault="001B24A7" w:rsidP="006C7C1B" w:rsidR="001B24A7">
      <w:pPr>
        <w:jc w:val="both"/>
        <w:rPr>
          <w:rFonts w:cstheme="minorHAnsi" w:hAnsiTheme="minorHAnsi" w:asciiTheme="minorHAnsi"/>
          <w:lang w:val="pl-PL"/>
        </w:rPr>
      </w:pPr>
    </w:p>
    <w:p w:rsidRDefault="0023322F" w:rsidP="0023322F" w:rsidR="0023322F" w:rsidRPr="001B24A7">
      <w:pPr>
        <w:ind w:firstLine="6096"/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>TRGOVAČKI SUD U ZAGREBU</w:t>
      </w:r>
    </w:p>
    <w:p w:rsidRDefault="0023322F" w:rsidP="0023322F" w:rsidR="0023322F" w:rsidRPr="001B24A7">
      <w:pPr>
        <w:ind w:firstLine="6096"/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 xml:space="preserve">       </w:t>
      </w:r>
    </w:p>
    <w:p w:rsidRDefault="0023322F" w:rsidP="0023322F" w:rsidR="0023322F" w:rsidRPr="001B24A7">
      <w:pPr>
        <w:ind w:firstLine="6096"/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 xml:space="preserve">Posl.br: St- </w:t>
      </w:r>
      <w:r>
        <w:rPr>
          <w:rFonts w:cs="Calibri" w:hAnsi="Calibri" w:ascii="Calibri"/>
        </w:rPr>
        <w:t>238/2019</w:t>
      </w:r>
    </w:p>
    <w:p w:rsidRDefault="0023322F" w:rsidP="0023322F" w:rsidR="0023322F" w:rsidRPr="001B24A7">
      <w:pPr>
        <w:ind w:firstLine="6096"/>
        <w:jc w:val="right"/>
        <w:rPr>
          <w:rFonts w:cs="Calibri" w:hAnsi="Calibri" w:ascii="Calibri"/>
        </w:rPr>
      </w:pPr>
    </w:p>
    <w:p w:rsidRDefault="0023322F" w:rsidP="0023322F" w:rsidR="0023322F" w:rsidRPr="001B24A7">
      <w:pPr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 xml:space="preserve">stečajni sudac </w:t>
      </w:r>
      <w:r>
        <w:rPr>
          <w:rFonts w:cs="Calibri" w:hAnsi="Calibri" w:ascii="Calibri"/>
        </w:rPr>
        <w:t>Vesna Sremac Šoštar</w:t>
      </w:r>
      <w:r w:rsidRPr="001B24A7">
        <w:rPr>
          <w:rFonts w:cs="Calibri" w:hAnsi="Calibri" w:ascii="Calibri"/>
        </w:rPr>
        <w:t xml:space="preserve"> </w:t>
      </w:r>
    </w:p>
    <w:p w:rsidRDefault="0023322F" w:rsidP="0023322F" w:rsidR="0023322F">
      <w:pPr>
        <w:jc w:val="both"/>
        <w:rPr>
          <w:rFonts w:cstheme="minorHAnsi" w:hAnsiTheme="minorHAnsi" w:asciiTheme="minorHAnsi"/>
          <w:lang w:val="pl-PL"/>
        </w:rPr>
      </w:pPr>
    </w:p>
    <w:p w:rsidRDefault="0023322F" w:rsidP="0023322F" w:rsidR="0023322F" w:rsidRPr="001B24A7">
      <w:pPr>
        <w:jc w:val="both"/>
        <w:rPr>
          <w:rFonts w:cstheme="minorHAnsi" w:hAnsiTheme="minorHAnsi" w:asciiTheme="minorHAnsi"/>
          <w:lang w:val="pl-PL"/>
        </w:rPr>
      </w:pPr>
    </w:p>
    <w:p w:rsidRDefault="0023322F" w:rsidP="0023322F" w:rsidR="0023322F" w:rsidRPr="001B24A7">
      <w:pPr>
        <w:jc w:val="both"/>
        <w:rPr>
          <w:rFonts w:cstheme="minorHAnsi" w:hAnsiTheme="minorHAnsi" w:asciiTheme="minorHAnsi"/>
          <w:lang w:val="pl-PL"/>
        </w:rPr>
      </w:pPr>
    </w:p>
    <w:p w:rsidRDefault="0023322F" w:rsidP="0023322F" w:rsidR="0023322F">
      <w:pPr>
        <w:ind w:hanging="2124" w:left="2124"/>
        <w:jc w:val="both"/>
        <w:rPr>
          <w:rFonts w:cstheme="minorHAnsi" w:hAnsiTheme="minorHAnsi" w:asciiTheme="minorHAnsi"/>
          <w:lang w:val="pl-PL"/>
        </w:rPr>
      </w:pPr>
      <w:r>
        <w:rPr>
          <w:rFonts w:cs="Calibri" w:hAnsi="Calibri" w:ascii="Calibri"/>
        </w:rPr>
        <w:t xml:space="preserve">Stečajni dužnik: </w:t>
      </w:r>
      <w:r>
        <w:rPr>
          <w:rFonts w:cs="Calibri" w:hAnsi="Calibri" w:ascii="Calibri"/>
        </w:rPr>
        <w:tab/>
      </w:r>
      <w:r>
        <w:rPr>
          <w:rFonts w:cstheme="minorHAnsi" w:hAnsiTheme="minorHAnsi" w:asciiTheme="minorHAnsi"/>
          <w:lang w:val="pl-PL"/>
        </w:rPr>
        <w:t>DALIA SL</w:t>
      </w:r>
      <w:r w:rsidRPr="001B24A7">
        <w:rPr>
          <w:rFonts w:cstheme="minorHAnsi" w:hAnsiTheme="minorHAnsi" w:asciiTheme="minorHAnsi"/>
          <w:lang w:val="pl-PL"/>
        </w:rPr>
        <w:t xml:space="preserve">  d.o.o. u stečaju</w:t>
      </w:r>
      <w:r>
        <w:rPr>
          <w:rFonts w:cstheme="minorHAnsi" w:hAnsiTheme="minorHAnsi" w:asciiTheme="minorHAnsi"/>
          <w:lang w:val="pl-PL"/>
        </w:rPr>
        <w:t>, Zagreb</w:t>
      </w:r>
      <w:r w:rsidRPr="001B24A7">
        <w:rPr>
          <w:rFonts w:cstheme="minorHAnsi" w:hAnsiTheme="minorHAnsi" w:asciiTheme="minorHAnsi"/>
          <w:lang w:val="pl-PL"/>
        </w:rPr>
        <w:t xml:space="preserve">, </w:t>
      </w:r>
      <w:r>
        <w:rPr>
          <w:rFonts w:cstheme="minorHAnsi" w:hAnsiTheme="minorHAnsi" w:asciiTheme="minorHAnsi"/>
          <w:lang w:val="pl-PL"/>
        </w:rPr>
        <w:t>Radnička cesta 57</w:t>
      </w:r>
      <w:r w:rsidRPr="001B24A7">
        <w:rPr>
          <w:rFonts w:cstheme="minorHAnsi" w:hAnsiTheme="minorHAnsi" w:asciiTheme="minorHAnsi"/>
          <w:lang w:val="pl-PL"/>
        </w:rPr>
        <w:t xml:space="preserve">, OIB: </w:t>
      </w:r>
      <w:r>
        <w:rPr>
          <w:rFonts w:cstheme="minorHAnsi" w:hAnsiTheme="minorHAnsi" w:asciiTheme="minorHAnsi"/>
          <w:lang w:val="pl-PL"/>
        </w:rPr>
        <w:t>41695155060</w:t>
      </w:r>
      <w:r w:rsidRPr="001B24A7">
        <w:rPr>
          <w:rFonts w:cstheme="minorHAnsi" w:hAnsiTheme="minorHAnsi" w:asciiTheme="minorHAnsi"/>
          <w:lang w:val="pl-PL"/>
        </w:rPr>
        <w:t xml:space="preserve">, koga zastupa stečajni upravitelj </w:t>
      </w:r>
      <w:r>
        <w:rPr>
          <w:rFonts w:cstheme="minorHAnsi" w:hAnsiTheme="minorHAnsi" w:asciiTheme="minorHAnsi"/>
          <w:lang w:val="pl-PL"/>
        </w:rPr>
        <w:t>Jurica Tončić</w:t>
      </w:r>
      <w:r w:rsidRPr="001B24A7">
        <w:rPr>
          <w:rFonts w:cstheme="minorHAnsi" w:hAnsiTheme="minorHAnsi" w:asciiTheme="minorHAnsi"/>
          <w:lang w:val="pl-PL"/>
        </w:rPr>
        <w:t xml:space="preserve">, </w:t>
      </w:r>
      <w:r>
        <w:rPr>
          <w:rFonts w:cstheme="minorHAnsi" w:hAnsiTheme="minorHAnsi" w:asciiTheme="minorHAnsi"/>
          <w:lang w:val="pl-PL"/>
        </w:rPr>
        <w:t>Ignjata Đorđića 19</w:t>
      </w:r>
      <w:r w:rsidRPr="001B24A7">
        <w:rPr>
          <w:rFonts w:cstheme="minorHAnsi" w:hAnsiTheme="minorHAnsi" w:asciiTheme="minorHAnsi"/>
          <w:lang w:val="pl-PL"/>
        </w:rPr>
        <w:t>,  Zagreb</w:t>
      </w:r>
    </w:p>
    <w:p w:rsidRDefault="00DA746E" w:rsidP="00DA746E" w:rsidR="00DA746E" w:rsidRPr="001B24A7">
      <w:pPr>
        <w:ind w:hanging="2124" w:left="2124"/>
        <w:jc w:val="both"/>
        <w:rPr>
          <w:rFonts w:cstheme="minorHAnsi" w:hAnsiTheme="minorHAnsi" w:asciiTheme="minorHAnsi"/>
          <w:lang w:val="pl-PL"/>
        </w:rPr>
      </w:pPr>
    </w:p>
    <w:p w:rsidRDefault="008162F3" w:rsidP="00B94C35" w:rsidR="008162F3">
      <w:pPr>
        <w:rPr>
          <w:rFonts w:cs="Calibri" w:hAnsi="Calibri" w:ascii="Calibri"/>
        </w:rPr>
      </w:pPr>
    </w:p>
    <w:p w:rsidRDefault="00690AB6" w:rsidP="007550ED" w:rsidR="007550ED">
      <w:pPr>
        <w:jc w:val="center"/>
        <w:rPr>
          <w:rFonts w:cstheme="minorHAnsi" w:hAnsiTheme="minorHAnsi" w:asciiTheme="minorHAnsi"/>
          <w:lang w:val="pl-PL"/>
        </w:rPr>
      </w:pPr>
      <w:r w:rsidRPr="002C1B53">
        <w:rPr>
          <w:rFonts w:cstheme="minorHAnsi" w:hAnsiTheme="minorHAnsi" w:asciiTheme="minorHAnsi"/>
          <w:lang w:val="pl-PL"/>
        </w:rPr>
        <w:t xml:space="preserve">POPIS </w:t>
      </w:r>
      <w:r w:rsidR="008F3EC6">
        <w:rPr>
          <w:rFonts w:cstheme="minorHAnsi" w:hAnsiTheme="minorHAnsi" w:asciiTheme="minorHAnsi"/>
          <w:lang w:val="pl-PL"/>
        </w:rPr>
        <w:t>IMOVINE I OBVEZA</w:t>
      </w:r>
      <w:r w:rsidR="007550ED">
        <w:rPr>
          <w:rFonts w:cstheme="minorHAnsi" w:hAnsiTheme="minorHAnsi" w:asciiTheme="minorHAnsi"/>
          <w:lang w:val="pl-PL"/>
        </w:rPr>
        <w:t xml:space="preserve"> </w:t>
      </w:r>
      <w:r w:rsidRPr="002C1B53">
        <w:rPr>
          <w:rFonts w:cstheme="minorHAnsi" w:hAnsiTheme="minorHAnsi" w:asciiTheme="minorHAnsi"/>
          <w:lang w:val="pl-PL"/>
        </w:rPr>
        <w:t xml:space="preserve"> (članak 22</w:t>
      </w:r>
      <w:r w:rsidR="00B921B7">
        <w:rPr>
          <w:rFonts w:cstheme="minorHAnsi" w:hAnsiTheme="minorHAnsi" w:asciiTheme="minorHAnsi"/>
          <w:lang w:val="pl-PL"/>
        </w:rPr>
        <w:t>3</w:t>
      </w:r>
      <w:r w:rsidRPr="002C1B53">
        <w:rPr>
          <w:rFonts w:cstheme="minorHAnsi" w:hAnsiTheme="minorHAnsi" w:asciiTheme="minorHAnsi"/>
          <w:lang w:val="pl-PL"/>
        </w:rPr>
        <w:t xml:space="preserve"> SZ-a)</w:t>
      </w:r>
    </w:p>
    <w:p w:rsidRDefault="007550ED" w:rsidP="007550ED" w:rsidR="007550ED">
      <w:pPr>
        <w:rPr>
          <w:rFonts w:cstheme="minorHAnsi" w:hAnsiTheme="minorHAnsi" w:asciiTheme="minorHAnsi"/>
          <w:lang w:val="pl-PL"/>
        </w:rPr>
      </w:pPr>
    </w:p>
    <w:p w:rsidRDefault="00BA7C76" w:rsidP="007550ED" w:rsidR="00BA7C76">
      <w:pPr>
        <w:rPr>
          <w:rFonts w:cstheme="minorHAnsi" w:hAnsiTheme="minorHAnsi" w:asciiTheme="minorHAnsi"/>
          <w:lang w:val="pl-PL"/>
        </w:rPr>
      </w:pPr>
      <w:r>
        <w:rPr>
          <w:rFonts w:cstheme="minorHAnsi" w:hAnsiTheme="minorHAnsi" w:asciiTheme="minorHAnsi"/>
          <w:lang w:val="pl-PL"/>
        </w:rPr>
        <w:t>I IMOVINA</w:t>
      </w:r>
    </w:p>
    <w:tbl>
      <w:tblPr>
        <w:tblStyle w:val="Reetkatablice"/>
        <w:tblW w:type="dxa" w:w="9067"/>
        <w:tblLook w:val="04A0" w:noVBand="1" w:noHBand="0" w:lastColumn="0" w:firstColumn="1" w:lastRow="0" w:firstRow="1"/>
      </w:tblPr>
      <w:tblGrid>
        <w:gridCol w:w="923"/>
        <w:gridCol w:w="4317"/>
        <w:gridCol w:w="3827"/>
      </w:tblGrid>
      <w:tr w:rsidTr="00B921B7" w:rsidR="00B921B7">
        <w:trPr>
          <w:trHeight w:val="419"/>
        </w:trPr>
        <w:tc>
          <w:tcPr>
            <w:tcW w:type="dxa" w:w="923"/>
          </w:tcPr>
          <w:p w:rsidRDefault="00B921B7" w:rsidP="007550ED" w:rsidR="00B921B7">
            <w:pPr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Red.br.</w:t>
            </w:r>
          </w:p>
        </w:tc>
        <w:tc>
          <w:tcPr>
            <w:tcW w:type="dxa" w:w="4317"/>
          </w:tcPr>
          <w:p w:rsidRDefault="00B921B7" w:rsidP="007550ED" w:rsidR="00B921B7">
            <w:pPr>
              <w:rPr>
                <w:rFonts w:cstheme="minorHAnsi" w:hAnsiTheme="minorHAnsi" w:asciiTheme="minorHAnsi"/>
                <w:lang w:val="pl-PL"/>
              </w:rPr>
            </w:pPr>
          </w:p>
        </w:tc>
        <w:tc>
          <w:tcPr>
            <w:tcW w:type="dxa" w:w="3827"/>
          </w:tcPr>
          <w:p w:rsidRDefault="00B921B7" w:rsidP="00B921B7" w:rsidR="00B921B7">
            <w:pPr>
              <w:jc w:val="center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Procijenjena vrijednost</w:t>
            </w:r>
          </w:p>
        </w:tc>
      </w:tr>
      <w:tr w:rsidTr="00B921B7" w:rsidR="00B921B7">
        <w:tc>
          <w:tcPr>
            <w:tcW w:type="dxa" w:w="923"/>
          </w:tcPr>
          <w:p w:rsidRDefault="00B921B7" w:rsidP="00BA7C76" w:rsidR="00B921B7">
            <w:pPr>
              <w:jc w:val="center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1.</w:t>
            </w:r>
          </w:p>
        </w:tc>
        <w:tc>
          <w:tcPr>
            <w:tcW w:type="dxa" w:w="4317"/>
          </w:tcPr>
          <w:p w:rsidRDefault="0023322F" w:rsidP="0023322F" w:rsidR="0023322F">
            <w:pPr>
              <w:rPr>
                <w:rFonts w:hAnsi="Sylfaen" w:ascii="Sylfaen"/>
                <w:color w:val="000000"/>
              </w:rPr>
            </w:pPr>
            <w:r>
              <w:rPr>
                <w:rFonts w:hAnsi="Sylfaen" w:ascii="Sylfaen"/>
                <w:color w:val="000000"/>
              </w:rPr>
              <w:t>Poslovni udio u Gorka naranča d.o.o., Podšpilje bb, Podšpilje (Komiža-Vis), OIB: 66809014490, 61%</w:t>
            </w:r>
          </w:p>
          <w:p w:rsidRDefault="00B921B7" w:rsidP="007550ED" w:rsidR="00B921B7">
            <w:pPr>
              <w:rPr>
                <w:rFonts w:cstheme="minorHAnsi" w:hAnsiTheme="minorHAnsi" w:asciiTheme="minorHAnsi"/>
                <w:lang w:val="pl-PL"/>
              </w:rPr>
            </w:pPr>
          </w:p>
        </w:tc>
        <w:tc>
          <w:tcPr>
            <w:tcW w:type="dxa" w:w="3827"/>
          </w:tcPr>
          <w:p w:rsidRDefault="00B921B7" w:rsidP="00B921B7" w:rsidR="00B921B7">
            <w:pPr>
              <w:jc w:val="center"/>
              <w:rPr>
                <w:rFonts w:cstheme="minorHAnsi" w:hAnsiTheme="minorHAnsi" w:asciiTheme="minorHAnsi"/>
                <w:lang w:val="pl-PL"/>
              </w:rPr>
            </w:pPr>
          </w:p>
        </w:tc>
      </w:tr>
      <w:tr w:rsidTr="00B921B7" w:rsidR="00B921B7">
        <w:tc>
          <w:tcPr>
            <w:tcW w:type="dxa" w:w="923"/>
          </w:tcPr>
          <w:p w:rsidRDefault="00B921B7" w:rsidP="00BA7C76" w:rsidR="00B921B7">
            <w:pPr>
              <w:jc w:val="center"/>
              <w:rPr>
                <w:rFonts w:cstheme="minorHAnsi" w:hAnsiTheme="minorHAnsi" w:asciiTheme="minorHAnsi"/>
                <w:lang w:val="pl-PL"/>
              </w:rPr>
            </w:pPr>
          </w:p>
        </w:tc>
        <w:tc>
          <w:tcPr>
            <w:tcW w:type="dxa" w:w="4317"/>
          </w:tcPr>
          <w:p w:rsidRDefault="00B921B7" w:rsidP="007550ED" w:rsidR="00B921B7">
            <w:pPr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Ukupno imovina</w:t>
            </w:r>
          </w:p>
        </w:tc>
        <w:tc>
          <w:tcPr>
            <w:tcW w:type="dxa" w:w="3827"/>
          </w:tcPr>
          <w:p w:rsidRDefault="00DA746E" w:rsidP="00B921B7" w:rsidR="00B921B7">
            <w:pPr>
              <w:jc w:val="center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0</w:t>
            </w:r>
            <w:r w:rsidR="00B921B7">
              <w:rPr>
                <w:rFonts w:cstheme="minorHAnsi" w:hAnsiTheme="minorHAnsi" w:asciiTheme="minorHAnsi"/>
                <w:lang w:val="pl-PL"/>
              </w:rPr>
              <w:t>,00 kn</w:t>
            </w:r>
          </w:p>
        </w:tc>
      </w:tr>
    </w:tbl>
    <w:p w:rsidRDefault="008A1689" w:rsidP="008A1689" w:rsidR="008A1689">
      <w:pPr>
        <w:rPr>
          <w:rFonts w:cstheme="minorHAnsi" w:hAnsiTheme="minorHAnsi" w:asciiTheme="minorHAnsi"/>
          <w:lang w:val="pl-PL"/>
        </w:rPr>
      </w:pPr>
    </w:p>
    <w:p w:rsidRDefault="008A1689" w:rsidP="008A1689" w:rsidR="008A1689">
      <w:pPr>
        <w:rPr>
          <w:rFonts w:cstheme="minorHAnsi" w:hAnsiTheme="minorHAnsi" w:asciiTheme="minorHAnsi"/>
          <w:lang w:val="pl-PL"/>
        </w:rPr>
      </w:pPr>
      <w:r>
        <w:rPr>
          <w:rFonts w:cstheme="minorHAnsi" w:hAnsiTheme="minorHAnsi" w:asciiTheme="minorHAnsi"/>
          <w:lang w:val="pl-PL"/>
        </w:rPr>
        <w:t>I</w:t>
      </w:r>
      <w:r w:rsidR="00D145C0">
        <w:rPr>
          <w:rFonts w:cstheme="minorHAnsi" w:hAnsiTheme="minorHAnsi" w:asciiTheme="minorHAnsi"/>
          <w:lang w:val="pl-PL"/>
        </w:rPr>
        <w:t>I</w:t>
      </w:r>
      <w:r>
        <w:rPr>
          <w:rFonts w:cstheme="minorHAnsi" w:hAnsiTheme="minorHAnsi" w:asciiTheme="minorHAnsi"/>
          <w:lang w:val="pl-PL"/>
        </w:rPr>
        <w:t xml:space="preserve"> </w:t>
      </w:r>
      <w:r w:rsidR="00D145C0">
        <w:rPr>
          <w:rFonts w:cstheme="minorHAnsi" w:hAnsiTheme="minorHAnsi" w:asciiTheme="minorHAnsi"/>
          <w:lang w:val="pl-PL"/>
        </w:rPr>
        <w:t>OBVEZE</w:t>
      </w:r>
    </w:p>
    <w:tbl>
      <w:tblPr>
        <w:tblStyle w:val="Reetkatablice"/>
        <w:tblW w:type="dxa" w:w="9067"/>
        <w:tblLook w:val="04A0" w:noVBand="1" w:noHBand="0" w:lastColumn="0" w:firstColumn="1" w:lastRow="0" w:firstRow="1"/>
      </w:tblPr>
      <w:tblGrid>
        <w:gridCol w:w="3539"/>
        <w:gridCol w:w="2835"/>
        <w:gridCol w:w="2693"/>
      </w:tblGrid>
      <w:tr w:rsidTr="00D145C0" w:rsidR="00D145C0">
        <w:tc>
          <w:tcPr>
            <w:tcW w:type="dxa" w:w="3539"/>
          </w:tcPr>
          <w:p w:rsidRDefault="00D145C0" w:rsidP="00D145C0" w:rsidR="00D145C0">
            <w:pPr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 xml:space="preserve">Stečajni vjerovnici </w:t>
            </w:r>
          </w:p>
        </w:tc>
        <w:tc>
          <w:tcPr>
            <w:tcW w:type="dxa" w:w="2835"/>
          </w:tcPr>
          <w:p w:rsidRDefault="00D145C0" w:rsidP="00D145C0" w:rsidR="00D145C0">
            <w:pPr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Iznos priznatih tražbina</w:t>
            </w:r>
          </w:p>
        </w:tc>
        <w:tc>
          <w:tcPr>
            <w:tcW w:type="dxa" w:w="2693"/>
          </w:tcPr>
          <w:p w:rsidRDefault="00D145C0" w:rsidP="00D145C0" w:rsidR="00D145C0">
            <w:pPr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Iznos osporenih/</w:t>
            </w:r>
            <w:r w:rsidR="00B921B7">
              <w:rPr>
                <w:rFonts w:cstheme="minorHAnsi" w:hAnsiTheme="minorHAnsi" w:asciiTheme="minorHAnsi"/>
                <w:lang w:val="pl-PL"/>
              </w:rPr>
              <w:t xml:space="preserve"> </w:t>
            </w:r>
            <w:r>
              <w:rPr>
                <w:rFonts w:cstheme="minorHAnsi" w:hAnsiTheme="minorHAnsi" w:asciiTheme="minorHAnsi"/>
                <w:lang w:val="pl-PL"/>
              </w:rPr>
              <w:t>odbačenih tražbina</w:t>
            </w:r>
          </w:p>
        </w:tc>
      </w:tr>
      <w:tr w:rsidTr="00BF282A" w:rsidR="0023322F">
        <w:tc>
          <w:tcPr>
            <w:tcW w:type="dxa" w:w="3539"/>
          </w:tcPr>
          <w:p w:rsidRDefault="0023322F" w:rsidP="0023322F" w:rsidR="0023322F" w:rsidRPr="00BA7C76">
            <w:pPr>
              <w:rPr>
                <w:rFonts w:cstheme="minorHAnsi" w:hAnsiTheme="minorHAnsi" w:asciiTheme="minorHAnsi"/>
              </w:rPr>
            </w:pPr>
            <w:r w:rsidRPr="00BA7C76">
              <w:rPr>
                <w:rFonts w:cstheme="minorHAnsi" w:hAnsiTheme="minorHAnsi" w:asciiTheme="minorHAnsi"/>
              </w:rPr>
              <w:t>Tražbine</w:t>
            </w:r>
            <w:r w:rsidR="007C7834">
              <w:rPr>
                <w:rFonts w:cstheme="minorHAnsi" w:hAnsiTheme="minorHAnsi" w:asciiTheme="minorHAnsi"/>
              </w:rPr>
              <w:t xml:space="preserve"> vjerovnika I</w:t>
            </w:r>
            <w:r w:rsidRPr="00BA7C76">
              <w:rPr>
                <w:rFonts w:cstheme="minorHAnsi" w:hAnsiTheme="minorHAnsi" w:asciiTheme="minorHAnsi"/>
              </w:rPr>
              <w:t>. višeg isplatnog reda - prema tablici ispitanih tražbina</w:t>
            </w:r>
          </w:p>
        </w:tc>
        <w:tc>
          <w:tcPr>
            <w:tcW w:type="dxa" w:w="2835"/>
            <w:vAlign w:val="center"/>
          </w:tcPr>
          <w:p w:rsidRDefault="0023322F" w:rsidP="00BF282A" w:rsidR="0023322F">
            <w:pPr>
              <w:jc w:val="right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63.921,49 kn</w:t>
            </w:r>
          </w:p>
        </w:tc>
        <w:tc>
          <w:tcPr>
            <w:tcW w:type="dxa" w:w="2693"/>
            <w:vAlign w:val="center"/>
          </w:tcPr>
          <w:p w:rsidRDefault="0023322F" w:rsidP="00BF282A" w:rsidR="0023322F">
            <w:pPr>
              <w:jc w:val="right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0,00 kn</w:t>
            </w:r>
          </w:p>
        </w:tc>
      </w:tr>
      <w:tr w:rsidTr="00BF282A" w:rsidR="0023322F">
        <w:tc>
          <w:tcPr>
            <w:tcW w:type="dxa" w:w="3539"/>
          </w:tcPr>
          <w:p w:rsidRDefault="0023322F" w:rsidP="0023322F" w:rsidR="0023322F">
            <w:pPr>
              <w:rPr>
                <w:rFonts w:cstheme="minorHAnsi" w:hAnsiTheme="minorHAnsi" w:asciiTheme="minorHAnsi"/>
                <w:lang w:val="pl-PL"/>
              </w:rPr>
            </w:pPr>
            <w:r w:rsidRPr="00BA7C76">
              <w:rPr>
                <w:rFonts w:cstheme="minorHAnsi" w:hAnsiTheme="minorHAnsi" w:asciiTheme="minorHAnsi"/>
              </w:rPr>
              <w:t>Tražbine</w:t>
            </w:r>
            <w:r>
              <w:rPr>
                <w:rFonts w:cstheme="minorHAnsi" w:hAnsiTheme="minorHAnsi" w:asciiTheme="minorHAnsi"/>
              </w:rPr>
              <w:t xml:space="preserve"> vjerovnika</w:t>
            </w:r>
            <w:r w:rsidR="007C7834">
              <w:rPr>
                <w:rFonts w:cstheme="minorHAnsi" w:hAnsiTheme="minorHAnsi" w:asciiTheme="minorHAnsi"/>
              </w:rPr>
              <w:t xml:space="preserve"> II</w:t>
            </w:r>
            <w:r w:rsidRPr="00BA7C76">
              <w:rPr>
                <w:rFonts w:cstheme="minorHAnsi" w:hAnsiTheme="minorHAnsi" w:asciiTheme="minorHAnsi"/>
              </w:rPr>
              <w:t>. višeg isplatnog reda - prema tablici ispitanih tražbina</w:t>
            </w:r>
          </w:p>
        </w:tc>
        <w:tc>
          <w:tcPr>
            <w:tcW w:type="dxa" w:w="2835"/>
            <w:vAlign w:val="center"/>
          </w:tcPr>
          <w:p w:rsidRDefault="00311973" w:rsidP="00BA1400" w:rsidR="0023322F">
            <w:pPr>
              <w:jc w:val="right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59.211,05</w:t>
            </w:r>
            <w:r w:rsidR="0023322F">
              <w:rPr>
                <w:rFonts w:cstheme="minorHAnsi" w:hAnsiTheme="minorHAnsi" w:asciiTheme="minorHAnsi"/>
                <w:lang w:val="pl-PL"/>
              </w:rPr>
              <w:t xml:space="preserve"> kn</w:t>
            </w:r>
          </w:p>
        </w:tc>
        <w:tc>
          <w:tcPr>
            <w:tcW w:type="dxa" w:w="2693"/>
            <w:vAlign w:val="center"/>
          </w:tcPr>
          <w:p w:rsidRDefault="00311973" w:rsidP="00BA1400" w:rsidR="0023322F">
            <w:pPr>
              <w:jc w:val="right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1.102.504,70</w:t>
            </w:r>
            <w:r w:rsidR="0023322F">
              <w:rPr>
                <w:rFonts w:cstheme="minorHAnsi" w:hAnsiTheme="minorHAnsi" w:asciiTheme="minorHAnsi"/>
                <w:lang w:val="pl-PL"/>
              </w:rPr>
              <w:t xml:space="preserve"> kn</w:t>
            </w:r>
          </w:p>
        </w:tc>
      </w:tr>
      <w:tr w:rsidTr="00BF282A" w:rsidR="00BF282A">
        <w:tc>
          <w:tcPr>
            <w:tcW w:type="dxa" w:w="3539"/>
          </w:tcPr>
          <w:p w:rsidRDefault="00BF282A" w:rsidP="0023322F" w:rsidR="00BF282A">
            <w:pPr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UKUPNO OBVEZE:</w:t>
            </w:r>
          </w:p>
        </w:tc>
        <w:tc>
          <w:tcPr>
            <w:tcW w:type="dxa" w:w="2835"/>
          </w:tcPr>
          <w:p w:rsidRDefault="00311973" w:rsidP="00706473" w:rsidR="00BF282A">
            <w:pPr>
              <w:jc w:val="right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123.132,54</w:t>
            </w:r>
            <w:r w:rsidR="00BF282A">
              <w:rPr>
                <w:rFonts w:cstheme="minorHAnsi" w:hAnsiTheme="minorHAnsi" w:asciiTheme="minorHAnsi"/>
                <w:lang w:val="pl-PL"/>
              </w:rPr>
              <w:t xml:space="preserve"> kn</w:t>
            </w:r>
          </w:p>
        </w:tc>
        <w:tc>
          <w:tcPr>
            <w:tcW w:type="dxa" w:w="2693"/>
          </w:tcPr>
          <w:p w:rsidRDefault="00311973" w:rsidP="00706473" w:rsidR="00BF282A">
            <w:pPr>
              <w:jc w:val="right"/>
              <w:rPr>
                <w:rFonts w:cstheme="minorHAnsi" w:hAnsiTheme="minorHAnsi" w:asciiTheme="minorHAnsi"/>
                <w:lang w:val="pl-PL"/>
              </w:rPr>
            </w:pPr>
            <w:r>
              <w:rPr>
                <w:rFonts w:cstheme="minorHAnsi" w:hAnsiTheme="minorHAnsi" w:asciiTheme="minorHAnsi"/>
                <w:lang w:val="pl-PL"/>
              </w:rPr>
              <w:t>1.102.504,70</w:t>
            </w:r>
            <w:r w:rsidR="00BF282A">
              <w:rPr>
                <w:rFonts w:cstheme="minorHAnsi" w:hAnsiTheme="minorHAnsi" w:asciiTheme="minorHAnsi"/>
                <w:lang w:val="pl-PL"/>
              </w:rPr>
              <w:t xml:space="preserve"> kn</w:t>
            </w:r>
          </w:p>
        </w:tc>
      </w:tr>
    </w:tbl>
    <w:p w:rsidRDefault="00BA7C76" w:rsidP="007550ED" w:rsidR="00BA7C76">
      <w:pPr>
        <w:rPr>
          <w:rFonts w:cstheme="minorHAnsi" w:hAnsiTheme="minorHAnsi" w:asciiTheme="minorHAnsi"/>
          <w:lang w:val="pl-PL"/>
        </w:rPr>
      </w:pPr>
    </w:p>
    <w:p w:rsidRDefault="00BA7C76" w:rsidP="007550ED" w:rsidR="00BA7C76">
      <w:pPr>
        <w:rPr>
          <w:rFonts w:cstheme="minorHAnsi" w:hAnsiTheme="minorHAnsi" w:asciiTheme="minorHAnsi"/>
          <w:lang w:val="pl-PL"/>
        </w:rPr>
      </w:pPr>
    </w:p>
    <w:p w:rsidRDefault="00DA746E" w:rsidP="00D145C0" w:rsidR="00D47B9F">
      <w:pPr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Napomena: </w:t>
      </w:r>
    </w:p>
    <w:p w:rsidRDefault="00DA746E" w:rsidP="00D145C0" w:rsidR="00DA746E" w:rsidRPr="007355AF">
      <w:pPr>
        <w:rPr>
          <w:rFonts w:cstheme="minorHAnsi" w:hAnsiTheme="minorHAnsi" w:asciiTheme="minorHAnsi"/>
        </w:rPr>
      </w:pPr>
    </w:p>
    <w:p w:rsidRDefault="00702487" w:rsidP="00702487" w:rsidR="00702487" w:rsidRPr="00401E69">
      <w:pPr>
        <w:rPr>
          <w:rFonts w:cstheme="minorHAnsi" w:hAnsiTheme="minorHAnsi" w:asciiTheme="minorHAnsi"/>
        </w:rPr>
      </w:pPr>
      <w:r w:rsidRPr="00401E69">
        <w:rPr>
          <w:rFonts w:cstheme="minorHAnsi" w:hAnsiTheme="minorHAnsi" w:asciiTheme="minorHAnsi"/>
        </w:rPr>
        <w:t xml:space="preserve">Mjesto i datum </w:t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515B03" w:rsidRPr="00401E69">
        <w:rPr>
          <w:rFonts w:cstheme="minorHAnsi" w:hAnsiTheme="minorHAnsi" w:asciiTheme="minorHAnsi"/>
        </w:rPr>
        <w:t>Stečajni upravitelj</w:t>
      </w:r>
      <w:r w:rsidR="00515B03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</w:p>
    <w:p w:rsidRDefault="006121E9" w:rsidR="00C61F72" w:rsidRPr="007355AF">
      <w:pPr>
        <w:rPr>
          <w:rFonts w:cstheme="minorHAnsi" w:hAnsiTheme="minorHAnsi" w:asciiTheme="minorHAnsi"/>
        </w:rPr>
      </w:pPr>
      <w:r w:rsidRPr="00401E69">
        <w:rPr>
          <w:rFonts w:cstheme="minorHAnsi" w:hAnsiTheme="minorHAnsi" w:asciiTheme="minorHAnsi"/>
        </w:rPr>
        <w:t>Zagreb,</w:t>
      </w:r>
      <w:r w:rsidR="0099690F" w:rsidRPr="00401E69">
        <w:rPr>
          <w:rFonts w:cstheme="minorHAnsi" w:hAnsiTheme="minorHAnsi" w:asciiTheme="minorHAnsi"/>
        </w:rPr>
        <w:t xml:space="preserve"> </w:t>
      </w:r>
      <w:r w:rsidR="00BA1400">
        <w:rPr>
          <w:rFonts w:cstheme="minorHAnsi" w:hAnsiTheme="minorHAnsi" w:asciiTheme="minorHAnsi"/>
        </w:rPr>
        <w:t>03</w:t>
      </w:r>
      <w:r w:rsidR="00236B46">
        <w:rPr>
          <w:rFonts w:cstheme="minorHAnsi" w:hAnsiTheme="minorHAnsi" w:asciiTheme="minorHAnsi"/>
        </w:rPr>
        <w:t xml:space="preserve">. </w:t>
      </w:r>
      <w:r w:rsidR="00BA1400">
        <w:rPr>
          <w:rFonts w:cstheme="minorHAnsi" w:hAnsiTheme="minorHAnsi" w:asciiTheme="minorHAnsi"/>
        </w:rPr>
        <w:t>lipnja</w:t>
      </w:r>
      <w:r w:rsidR="002913AB">
        <w:rPr>
          <w:rFonts w:cstheme="minorHAnsi" w:hAnsiTheme="minorHAnsi" w:asciiTheme="minorHAnsi"/>
        </w:rPr>
        <w:t xml:space="preserve"> </w:t>
      </w:r>
      <w:r w:rsidR="0099690F" w:rsidRPr="00401E69">
        <w:rPr>
          <w:rFonts w:cstheme="minorHAnsi" w:hAnsiTheme="minorHAnsi" w:asciiTheme="minorHAnsi"/>
        </w:rPr>
        <w:t>201</w:t>
      </w:r>
      <w:r w:rsidR="00DA746E">
        <w:rPr>
          <w:rFonts w:cstheme="minorHAnsi" w:hAnsiTheme="minorHAnsi" w:asciiTheme="minorHAnsi"/>
        </w:rPr>
        <w:t>9</w:t>
      </w:r>
      <w:r w:rsidR="002913AB">
        <w:rPr>
          <w:rFonts w:cstheme="minorHAnsi" w:hAnsiTheme="minorHAnsi" w:asciiTheme="minorHAnsi"/>
        </w:rPr>
        <w:t>.</w:t>
      </w:r>
      <w:r w:rsidR="0099690F" w:rsidRPr="00401E69">
        <w:rPr>
          <w:rFonts w:cstheme="minorHAnsi" w:hAnsiTheme="minorHAnsi" w:asciiTheme="minorHAnsi"/>
        </w:rPr>
        <w:t xml:space="preserve"> godine</w:t>
      </w:r>
      <w:r w:rsidR="00702487" w:rsidRPr="00401E69">
        <w:rPr>
          <w:rFonts w:cstheme="minorHAnsi" w:hAnsiTheme="minorHAnsi" w:asciiTheme="minorHAnsi"/>
        </w:rPr>
        <w:t xml:space="preserve"> </w:t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DA746E">
        <w:rPr>
          <w:rFonts w:cstheme="minorHAnsi" w:hAnsiTheme="minorHAnsi" w:asciiTheme="minorHAnsi"/>
        </w:rPr>
        <w:t>Jurica Tončić</w:t>
      </w:r>
    </w:p>
    <w:sectPr w:rsidSect="001B24A7" w:rsidR="00C61F72" w:rsidRPr="007355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4BF" w:rsidP="00702487" w:rsidR="00AE74BF">
      <w:r>
        <w:separator/>
      </w:r>
    </w:p>
  </w:endnote>
  <w:endnote w:id="0" w:type="continuationSeparator">
    <w:p w:rsidRDefault="00AE74BF" w:rsidP="00702487" w:rsidR="00AE7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4BF" w:rsidP="00702487" w:rsidR="00AE74BF">
      <w:r>
        <w:separator/>
      </w:r>
    </w:p>
  </w:footnote>
  <w:footnote w:id="0" w:type="continuationSeparator">
    <w:p w:rsidRDefault="00AE74BF" w:rsidP="00702487" w:rsidR="00AE7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82A" w:rsidP="00BF282A" w:rsidR="00BF282A" w:rsidRPr="00BF282A">
    <w:pPr>
      <w:pStyle w:val="Zaglavlje"/>
      <w:jc w:val="center"/>
      <w:rPr>
        <w:rFonts w:hAnsiTheme="minorHAnsi" w:asciiTheme="minorHAnsi"/>
      </w:rPr>
    </w:pPr>
    <w:r w:rsidRPr="00BF282A">
      <w:rPr>
        <w:rFonts w:hAnsiTheme="minorHAnsi" w:asciiTheme="minorHAnsi"/>
        <w:b/>
      </w:rPr>
      <w:t>DALIA SL d.o.o. u stečaju, Zagreb, Radnička cesta 57, OIB: 41695155060</w:t>
    </w:r>
    <w:r w:rsidRPr="00BF282A">
      <w:rPr>
        <w:rFonts w:hAnsiTheme="minorHAnsi" w:asciiTheme="minorHAnsi"/>
      </w:rPr>
      <w:t>,</w:t>
    </w:r>
  </w:p>
  <w:p w:rsidRDefault="00BF282A" w:rsidP="00BF282A" w:rsidR="00BF282A" w:rsidRPr="00BF282A">
    <w:pPr>
      <w:pStyle w:val="Zaglavlje"/>
      <w:jc w:val="center"/>
      <w:rPr>
        <w:rFonts w:hAnsiTheme="minorHAnsi" w:asciiTheme="minorHAnsi"/>
      </w:rPr>
    </w:pPr>
    <w:r w:rsidRPr="00BF282A">
      <w:rPr>
        <w:rFonts w:hAnsiTheme="minorHAnsi" w:asciiTheme="minorHAnsi"/>
      </w:rPr>
      <w:t>zastupano po stečajnom upravitelju Jurici Tončić iz Zagreba, Ignjata Đorđića 19,</w:t>
    </w:r>
  </w:p>
  <w:p w:rsidRDefault="00BF282A" w:rsidP="00BF282A" w:rsidR="00BF282A" w:rsidRPr="00BF282A">
    <w:pPr>
      <w:pStyle w:val="Zaglavlje"/>
      <w:pBdr>
        <w:bottom w:space="1" w:sz="4" w:color="auto" w:val="single"/>
      </w:pBdr>
      <w:jc w:val="center"/>
      <w:rPr>
        <w:rFonts w:hAnsiTheme="minorHAnsi" w:asciiTheme="minorHAnsi"/>
      </w:rPr>
    </w:pPr>
    <w:r w:rsidRPr="00BF282A">
      <w:rPr>
        <w:rFonts w:hAnsiTheme="minorHAnsi" w:asciiTheme="minorHAnsi"/>
      </w:rPr>
      <w:t xml:space="preserve">OIB: 44669013271, e-mail: </w:t>
    </w:r>
    <w:hyperlink r:id="rId1" w:history="true">
      <w:r w:rsidRPr="00BF282A">
        <w:rPr>
          <w:rStyle w:val="Hiperveza"/>
          <w:rFonts w:hAnsiTheme="minorHAnsi" w:asciiTheme="minorHAnsi"/>
        </w:rPr>
        <w:t>toncic4@yahoo.com</w:t>
      </w:r>
    </w:hyperlink>
  </w:p>
  <w:p w:rsidRDefault="00BF282A" w:rsidP="00BF282A" w:rsidR="00BF282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3">
    <w:nsid w:val="3F9A2600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4D4B7E"/>
    <w:multiLevelType w:val="hybridMultilevel"/>
    <w:tmpl w:val="470E4EB8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62B8"/>
    <w:rsid w:val="00017707"/>
    <w:rsid w:val="00020F4B"/>
    <w:rsid w:val="00032F56"/>
    <w:rsid w:val="00037C7E"/>
    <w:rsid w:val="000418D9"/>
    <w:rsid w:val="000924A2"/>
    <w:rsid w:val="000A230B"/>
    <w:rsid w:val="000B21BD"/>
    <w:rsid w:val="000B30FF"/>
    <w:rsid w:val="000B4A6A"/>
    <w:rsid w:val="000B7941"/>
    <w:rsid w:val="000E066A"/>
    <w:rsid w:val="000E70BE"/>
    <w:rsid w:val="000F02EA"/>
    <w:rsid w:val="00101B82"/>
    <w:rsid w:val="00112463"/>
    <w:rsid w:val="00143937"/>
    <w:rsid w:val="00144702"/>
    <w:rsid w:val="001511F2"/>
    <w:rsid w:val="00171937"/>
    <w:rsid w:val="001B24A7"/>
    <w:rsid w:val="001D0338"/>
    <w:rsid w:val="001D0D7D"/>
    <w:rsid w:val="00220880"/>
    <w:rsid w:val="0023322F"/>
    <w:rsid w:val="00236B46"/>
    <w:rsid w:val="00243046"/>
    <w:rsid w:val="00263E5E"/>
    <w:rsid w:val="00267BD3"/>
    <w:rsid w:val="002913AB"/>
    <w:rsid w:val="002A1183"/>
    <w:rsid w:val="002B77BD"/>
    <w:rsid w:val="002C1B53"/>
    <w:rsid w:val="002E68BD"/>
    <w:rsid w:val="00300416"/>
    <w:rsid w:val="00310070"/>
    <w:rsid w:val="00311973"/>
    <w:rsid w:val="00315222"/>
    <w:rsid w:val="00326DB5"/>
    <w:rsid w:val="00343C7A"/>
    <w:rsid w:val="00345E7D"/>
    <w:rsid w:val="003460F6"/>
    <w:rsid w:val="0035471E"/>
    <w:rsid w:val="003569B3"/>
    <w:rsid w:val="003578E1"/>
    <w:rsid w:val="00374705"/>
    <w:rsid w:val="003879FB"/>
    <w:rsid w:val="003A01DE"/>
    <w:rsid w:val="003A086A"/>
    <w:rsid w:val="003A5E02"/>
    <w:rsid w:val="003C4997"/>
    <w:rsid w:val="003D1A09"/>
    <w:rsid w:val="003F3B0A"/>
    <w:rsid w:val="00401E69"/>
    <w:rsid w:val="00406581"/>
    <w:rsid w:val="00411A5A"/>
    <w:rsid w:val="0041746B"/>
    <w:rsid w:val="00446E67"/>
    <w:rsid w:val="00463311"/>
    <w:rsid w:val="00472E25"/>
    <w:rsid w:val="004C2FB6"/>
    <w:rsid w:val="004D451B"/>
    <w:rsid w:val="004E1D00"/>
    <w:rsid w:val="00513B3F"/>
    <w:rsid w:val="00515B03"/>
    <w:rsid w:val="00515BA0"/>
    <w:rsid w:val="00527B1F"/>
    <w:rsid w:val="00535072"/>
    <w:rsid w:val="005659E6"/>
    <w:rsid w:val="00571EF5"/>
    <w:rsid w:val="005C1252"/>
    <w:rsid w:val="005C1859"/>
    <w:rsid w:val="005C3C35"/>
    <w:rsid w:val="005E126E"/>
    <w:rsid w:val="005E16D6"/>
    <w:rsid w:val="005E7E13"/>
    <w:rsid w:val="005F702E"/>
    <w:rsid w:val="005F79CA"/>
    <w:rsid w:val="006056B0"/>
    <w:rsid w:val="006121E9"/>
    <w:rsid w:val="00617D00"/>
    <w:rsid w:val="006311BD"/>
    <w:rsid w:val="0064127D"/>
    <w:rsid w:val="00662F92"/>
    <w:rsid w:val="006659A1"/>
    <w:rsid w:val="00674A26"/>
    <w:rsid w:val="00681BE4"/>
    <w:rsid w:val="00690AB6"/>
    <w:rsid w:val="006A5FFA"/>
    <w:rsid w:val="006A73FA"/>
    <w:rsid w:val="006B091E"/>
    <w:rsid w:val="006B335C"/>
    <w:rsid w:val="006C7C1B"/>
    <w:rsid w:val="006D1384"/>
    <w:rsid w:val="006D34CA"/>
    <w:rsid w:val="006D5B1E"/>
    <w:rsid w:val="00702487"/>
    <w:rsid w:val="00706473"/>
    <w:rsid w:val="00713478"/>
    <w:rsid w:val="00714719"/>
    <w:rsid w:val="007311AD"/>
    <w:rsid w:val="007355AF"/>
    <w:rsid w:val="00754E28"/>
    <w:rsid w:val="007550ED"/>
    <w:rsid w:val="0077130B"/>
    <w:rsid w:val="007800C6"/>
    <w:rsid w:val="007974F7"/>
    <w:rsid w:val="007B0E43"/>
    <w:rsid w:val="007B372D"/>
    <w:rsid w:val="007B64FA"/>
    <w:rsid w:val="007C7834"/>
    <w:rsid w:val="007D1A0E"/>
    <w:rsid w:val="00803577"/>
    <w:rsid w:val="008162F3"/>
    <w:rsid w:val="00820E3C"/>
    <w:rsid w:val="008243CA"/>
    <w:rsid w:val="0083189E"/>
    <w:rsid w:val="00840AE5"/>
    <w:rsid w:val="008512FB"/>
    <w:rsid w:val="00852A9E"/>
    <w:rsid w:val="00853591"/>
    <w:rsid w:val="00856825"/>
    <w:rsid w:val="0086230A"/>
    <w:rsid w:val="008640E9"/>
    <w:rsid w:val="00867101"/>
    <w:rsid w:val="00880A34"/>
    <w:rsid w:val="00881B1F"/>
    <w:rsid w:val="00884D6E"/>
    <w:rsid w:val="008A11D4"/>
    <w:rsid w:val="008A1689"/>
    <w:rsid w:val="008A5B2C"/>
    <w:rsid w:val="008C164A"/>
    <w:rsid w:val="008C4CC8"/>
    <w:rsid w:val="008C6E08"/>
    <w:rsid w:val="008D1713"/>
    <w:rsid w:val="008D76E0"/>
    <w:rsid w:val="008E343A"/>
    <w:rsid w:val="008F3EC6"/>
    <w:rsid w:val="008F439D"/>
    <w:rsid w:val="009132D4"/>
    <w:rsid w:val="00930437"/>
    <w:rsid w:val="00936922"/>
    <w:rsid w:val="00936A22"/>
    <w:rsid w:val="00963DDD"/>
    <w:rsid w:val="00977DA0"/>
    <w:rsid w:val="00981CB8"/>
    <w:rsid w:val="0099690F"/>
    <w:rsid w:val="009A2165"/>
    <w:rsid w:val="009E45C6"/>
    <w:rsid w:val="009F2D40"/>
    <w:rsid w:val="00A10B6B"/>
    <w:rsid w:val="00A21A07"/>
    <w:rsid w:val="00A47518"/>
    <w:rsid w:val="00A65CC7"/>
    <w:rsid w:val="00A76F6D"/>
    <w:rsid w:val="00A86EFB"/>
    <w:rsid w:val="00A91C87"/>
    <w:rsid w:val="00AC1DD1"/>
    <w:rsid w:val="00AC3198"/>
    <w:rsid w:val="00AD252C"/>
    <w:rsid w:val="00AE3A5C"/>
    <w:rsid w:val="00AE53B8"/>
    <w:rsid w:val="00AE74BF"/>
    <w:rsid w:val="00AF794F"/>
    <w:rsid w:val="00B035CE"/>
    <w:rsid w:val="00B03CC1"/>
    <w:rsid w:val="00B24234"/>
    <w:rsid w:val="00B343C6"/>
    <w:rsid w:val="00B343E3"/>
    <w:rsid w:val="00B377E4"/>
    <w:rsid w:val="00B63B6F"/>
    <w:rsid w:val="00B921B7"/>
    <w:rsid w:val="00B94C35"/>
    <w:rsid w:val="00BA1400"/>
    <w:rsid w:val="00BA7C76"/>
    <w:rsid w:val="00BB0D2E"/>
    <w:rsid w:val="00BB2A4B"/>
    <w:rsid w:val="00BD19CD"/>
    <w:rsid w:val="00BD243A"/>
    <w:rsid w:val="00BE2DB1"/>
    <w:rsid w:val="00BF282A"/>
    <w:rsid w:val="00C15EC0"/>
    <w:rsid w:val="00C15FFF"/>
    <w:rsid w:val="00C33BA8"/>
    <w:rsid w:val="00C33C20"/>
    <w:rsid w:val="00C34A79"/>
    <w:rsid w:val="00C61F72"/>
    <w:rsid w:val="00C9527F"/>
    <w:rsid w:val="00CA5955"/>
    <w:rsid w:val="00CA7C9F"/>
    <w:rsid w:val="00CB16CE"/>
    <w:rsid w:val="00CB5380"/>
    <w:rsid w:val="00CB6397"/>
    <w:rsid w:val="00CD230C"/>
    <w:rsid w:val="00CD4813"/>
    <w:rsid w:val="00CE1765"/>
    <w:rsid w:val="00CF04C8"/>
    <w:rsid w:val="00CF08EB"/>
    <w:rsid w:val="00D07284"/>
    <w:rsid w:val="00D145C0"/>
    <w:rsid w:val="00D1465B"/>
    <w:rsid w:val="00D15D5D"/>
    <w:rsid w:val="00D160A5"/>
    <w:rsid w:val="00D473AE"/>
    <w:rsid w:val="00D47B9F"/>
    <w:rsid w:val="00DA746E"/>
    <w:rsid w:val="00DB0D9E"/>
    <w:rsid w:val="00DD3549"/>
    <w:rsid w:val="00DF4E27"/>
    <w:rsid w:val="00E02633"/>
    <w:rsid w:val="00E17E4A"/>
    <w:rsid w:val="00E20CDB"/>
    <w:rsid w:val="00E21B20"/>
    <w:rsid w:val="00E26319"/>
    <w:rsid w:val="00E54BD2"/>
    <w:rsid w:val="00E90930"/>
    <w:rsid w:val="00E969D8"/>
    <w:rsid w:val="00EA5840"/>
    <w:rsid w:val="00EA7493"/>
    <w:rsid w:val="00EC7F11"/>
    <w:rsid w:val="00ED0A98"/>
    <w:rsid w:val="00ED5BA3"/>
    <w:rsid w:val="00EE623A"/>
    <w:rsid w:val="00EF666E"/>
    <w:rsid w:val="00F03E7F"/>
    <w:rsid w:val="00F064C1"/>
    <w:rsid w:val="00F27E03"/>
    <w:rsid w:val="00F91D93"/>
    <w:rsid w:val="00FB684B"/>
    <w:rsid w:val="00FB7B9B"/>
    <w:rsid w:val="00FC02C4"/>
    <w:rsid w:val="00FC5A5B"/>
    <w:rsid w:val="00FD2E3F"/>
    <w:rsid w:val="00FD6351"/>
    <w:rsid w:val="00FE111C"/>
    <w:rsid w:val="00FF2C0F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A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913AB"/>
    <w:pPr>
      <w:ind w:left="720"/>
      <w:contextualSpacing/>
    </w:pPr>
  </w:style>
  <w:style w:customStyle="true" w:styleId="tekst" w:type="paragraph">
    <w:name w:val="tekst"/>
    <w:rsid w:val="00263E5E"/>
    <w:pPr>
      <w:widowControl w:val="false"/>
      <w:autoSpaceDE w:val="false"/>
      <w:autoSpaceDN w:val="false"/>
      <w:adjustRightInd w:val="false"/>
      <w:spacing w:lineRule="auto" w:line="240" w:after="57" w:before="57"/>
      <w:ind w:firstLine="397"/>
      <w:jc w:val="both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C1B5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F28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28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8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282A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F282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3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3FA"/>
    <w:rPr>
      <w:rFonts w:cstheme="minorHAnsi" w:hAnsiTheme="minorHAnsi" w:asciiTheme="min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3FA"/>
    <w:rPr>
      <w:rFonts w:cstheme="minorHAnsi" w:hAnsiTheme="minorHAnsi" w:asciiTheme="minorHAns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3FA"/>
    <w:rPr>
      <w:rFonts w:cstheme="minorHAnsi" w:hAnsiTheme="minorHAnsi" w:asciiTheme="minorHAns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A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913AB"/>
    <w:pPr>
      <w:ind w:left="720"/>
      <w:contextualSpacing/>
    </w:pPr>
  </w:style>
  <w:style w:customStyle="1" w:styleId="tekst" w:type="paragraph">
    <w:name w:val="tekst"/>
    <w:rsid w:val="00263E5E"/>
    <w:pPr>
      <w:widowControl w:val="0"/>
      <w:autoSpaceDE w:val="0"/>
      <w:autoSpaceDN w:val="0"/>
      <w:adjustRightInd w:val="0"/>
      <w:spacing w:after="57" w:before="57" w:line="240" w:lineRule="auto"/>
      <w:ind w:firstLine="397"/>
      <w:jc w:val="both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C1B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F28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28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8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282A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F282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3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3FA"/>
    <w:rPr>
      <w:rFonts w:asciiTheme="minorHAnsi" w:cstheme="minorHAnsi" w:hAnsiTheme="min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3FA"/>
    <w:rPr>
      <w:rFonts w:asciiTheme="minorHAnsi" w:cstheme="minorHAnsi" w:hAnsiTheme="min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3FA"/>
    <w:rPr>
      <w:rFonts w:asciiTheme="minorHAnsi" w:cstheme="minorHAnsi" w:hAnsiTheme="min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01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09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133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91155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4198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7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13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56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06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21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30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33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56860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40357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67659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6591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869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57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021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48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701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toncic4@yahoo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BB872-AF20-4C1C-9AEF-74F360650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125</properties:Words>
  <properties:Characters>763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2019-06-03T12:46:00Z</dcterms:created>
  <dc:creator>ADMINIBM</dc:creator>
  <cp:lastModifiedBy>Vinka Mihalinčić</cp:lastModifiedBy>
  <cp:lastPrinted>2017-04-12T11:02:00Z</cp:lastPrinted>
  <dcterms:modified xmlns:xsi="http://www.w3.org/2001/XMLSchema-instance" xsi:type="dcterms:W3CDTF">2019-06-06T06:50:00Z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St-238/2019-13 / Podnesak - Podnesak (Pregled imovine i obveza (rlanak 223 SZ) (3) 03. 06.2019.docx)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