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81114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81114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1114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81114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81114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1114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81114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1114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81114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1114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904692" w14:paraId="f904692" w:rsidRDefault="005A4811" w:rsidP="005A4811" w:rsidR="005A4811" w:rsidRPr="00811147">
      <w:pPr>
        <w:jc w:val="right"/>
        <w15:collapsed w:val="false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>3 St-</w:t>
      </w:r>
      <w:r w:rsidR="00AE2748" w:rsidRPr="00811147">
        <w:rPr>
          <w:rFonts w:hAnsi="Times New Roman" w:ascii="Times New Roman"/>
          <w:sz w:val="24"/>
        </w:rPr>
        <w:t>2080/17</w:t>
      </w:r>
      <w:r w:rsidR="00534562">
        <w:rPr>
          <w:rFonts w:hAnsi="Times New Roman" w:ascii="Times New Roman"/>
          <w:sz w:val="24"/>
        </w:rPr>
        <w:t>-28</w:t>
      </w:r>
    </w:p>
    <w:p w:rsidRDefault="005A4811" w:rsidP="005A4811" w:rsidR="005A4811" w:rsidRPr="00811147">
      <w:pPr>
        <w:rPr>
          <w:rFonts w:hAnsi="Times New Roman" w:ascii="Times New Roman"/>
          <w:sz w:val="24"/>
        </w:rPr>
      </w:pPr>
    </w:p>
    <w:p w:rsidRDefault="005A4811" w:rsidP="005A4811" w:rsidR="005A4811" w:rsidRPr="00811147">
      <w:pPr>
        <w:rPr>
          <w:rFonts w:hAnsi="Times New Roman" w:ascii="Times New Roman"/>
          <w:sz w:val="24"/>
        </w:rPr>
      </w:pPr>
    </w:p>
    <w:p w:rsidRDefault="006934ED" w:rsidP="006934ED" w:rsidR="006934ED" w:rsidRPr="00811147">
      <w:pPr>
        <w:jc w:val="center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>
      <w:pPr>
        <w:jc w:val="center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>R J E Š E NJ E   O   D O S U D I</w:t>
      </w:r>
    </w:p>
    <w:p w:rsidRDefault="00534562" w:rsidP="006934ED" w:rsidR="00534562" w:rsidRPr="00811147">
      <w:pPr>
        <w:jc w:val="center"/>
        <w:rPr>
          <w:rFonts w:hAnsi="Times New Roman" w:ascii="Times New Roman"/>
          <w:sz w:val="24"/>
        </w:rPr>
      </w:pPr>
    </w:p>
    <w:p w:rsidRDefault="005A4811" w:rsidP="005A4811" w:rsidR="005A4811" w:rsidRPr="00811147">
      <w:pPr>
        <w:rPr>
          <w:rFonts w:hAnsi="Times New Roman" w:ascii="Times New Roman"/>
          <w:sz w:val="24"/>
        </w:rPr>
      </w:pPr>
    </w:p>
    <w:p w:rsidRDefault="005A4811" w:rsidP="005A4811" w:rsidR="005A4811" w:rsidRPr="00811147">
      <w:pPr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ab/>
        <w:t>Trgovački sud u Zagrebu</w:t>
      </w:r>
      <w:r w:rsidR="00F46AB7" w:rsidRPr="00811147">
        <w:rPr>
          <w:rFonts w:hAnsi="Times New Roman" w:ascii="Times New Roman"/>
          <w:sz w:val="24"/>
        </w:rPr>
        <w:t xml:space="preserve">, </w:t>
      </w:r>
      <w:r w:rsidRPr="00811147">
        <w:rPr>
          <w:rFonts w:hAnsi="Times New Roman" w:ascii="Times New Roman"/>
          <w:sz w:val="24"/>
        </w:rPr>
        <w:t>po su</w:t>
      </w:r>
      <w:r w:rsidR="00F85EAB" w:rsidRPr="00811147">
        <w:rPr>
          <w:rFonts w:hAnsi="Times New Roman" w:ascii="Times New Roman"/>
          <w:sz w:val="24"/>
        </w:rPr>
        <w:t>d</w:t>
      </w:r>
      <w:r w:rsidRPr="00811147">
        <w:rPr>
          <w:rFonts w:hAnsi="Times New Roman" w:ascii="Times New Roman"/>
          <w:sz w:val="24"/>
        </w:rPr>
        <w:t xml:space="preserve">cu Mihaelu Kovačiću, u stečajnom postupku nad dužnikom </w:t>
      </w:r>
      <w:r w:rsidR="004600DE" w:rsidRPr="00811147">
        <w:rPr>
          <w:rFonts w:hAnsi="Times New Roman" w:ascii="Times New Roman"/>
          <w:sz w:val="24"/>
        </w:rPr>
        <w:t>COM.COM. d.o.o. u stečaju, Zagreb, Katančićeva 8, OIB: 17427769242, 18. listopada 2018.</w:t>
      </w:r>
    </w:p>
    <w:p w:rsidRDefault="007160D0" w:rsidP="00E33BA1" w:rsidR="007160D0" w:rsidRPr="00811147">
      <w:pPr>
        <w:rPr>
          <w:rFonts w:hAnsi="Times New Roman" w:ascii="Times New Roman"/>
          <w:sz w:val="24"/>
        </w:rPr>
      </w:pPr>
    </w:p>
    <w:p w:rsidRDefault="00940327" w:rsidP="0036625F" w:rsidR="005419C8" w:rsidRPr="00811147">
      <w:pPr>
        <w:jc w:val="center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>r i j e š i o</w:t>
      </w:r>
      <w:r w:rsidR="00001B5A" w:rsidRPr="00811147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811147">
      <w:pPr>
        <w:jc w:val="center"/>
        <w:rPr>
          <w:rFonts w:hAnsi="Times New Roman" w:ascii="Times New Roman"/>
          <w:sz w:val="24"/>
        </w:rPr>
      </w:pPr>
    </w:p>
    <w:p w:rsidRDefault="00940327" w:rsidP="00A358F5" w:rsidR="00166E3E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>Nekretnin</w:t>
      </w:r>
      <w:r w:rsidR="002356FF" w:rsidRPr="00811147">
        <w:rPr>
          <w:rFonts w:hAnsi="Times New Roman" w:ascii="Times New Roman"/>
          <w:sz w:val="24"/>
        </w:rPr>
        <w:t>e</w:t>
      </w:r>
      <w:r w:rsidRPr="00811147">
        <w:rPr>
          <w:rFonts w:hAnsi="Times New Roman" w:ascii="Times New Roman"/>
          <w:sz w:val="24"/>
        </w:rPr>
        <w:t xml:space="preserve"> stečajnog dužnika</w:t>
      </w:r>
      <w:r w:rsidR="00166E3E" w:rsidRPr="00811147">
        <w:rPr>
          <w:rFonts w:hAnsi="Times New Roman" w:ascii="Times New Roman"/>
          <w:sz w:val="24"/>
        </w:rPr>
        <w:t xml:space="preserve"> </w:t>
      </w:r>
      <w:r w:rsidR="004600DE" w:rsidRPr="00811147">
        <w:rPr>
          <w:rFonts w:hAnsi="Times New Roman" w:ascii="Times New Roman"/>
          <w:sz w:val="24"/>
        </w:rPr>
        <w:t>COM.COM. d.o.o. u stečaju, Zagreb, Katančićeva 8, OIB: 17427769242</w:t>
      </w:r>
      <w:r w:rsidR="00166E3E" w:rsidRPr="00811147">
        <w:rPr>
          <w:rFonts w:hAnsi="Times New Roman" w:ascii="Times New Roman"/>
          <w:sz w:val="24"/>
        </w:rPr>
        <w:t xml:space="preserve">, </w:t>
      </w:r>
      <w:r w:rsidR="008741C8" w:rsidRPr="00811147">
        <w:rPr>
          <w:rFonts w:hAnsi="Times New Roman" w:ascii="Times New Roman"/>
          <w:sz w:val="24"/>
        </w:rPr>
        <w:t>upisane u  zk. ul. 100246 k.o. Grad Zagreb, suvlasni</w:t>
      </w:r>
      <w:r w:rsidR="008741C8" w:rsidRPr="00811147">
        <w:rPr>
          <w:rFonts w:hAnsi="Times New Roman" w:ascii="Times New Roman" w:hint="eastAsia"/>
          <w:sz w:val="24"/>
        </w:rPr>
        <w:t>č</w:t>
      </w:r>
      <w:r w:rsidR="008741C8" w:rsidRPr="00811147">
        <w:rPr>
          <w:rFonts w:hAnsi="Times New Roman" w:ascii="Times New Roman"/>
          <w:sz w:val="24"/>
        </w:rPr>
        <w:t>ki udio redni broj 15 i 134: Stambena zgrada br. 6, 6A, 6B, 6C i 6D u Bu</w:t>
      </w:r>
      <w:r w:rsidR="008741C8" w:rsidRPr="00811147">
        <w:rPr>
          <w:rFonts w:hAnsi="Times New Roman" w:ascii="Times New Roman" w:hint="eastAsia"/>
          <w:sz w:val="24"/>
        </w:rPr>
        <w:t>ž</w:t>
      </w:r>
      <w:r w:rsidR="008741C8" w:rsidRPr="00811147">
        <w:rPr>
          <w:rFonts w:hAnsi="Times New Roman" w:ascii="Times New Roman"/>
          <w:sz w:val="24"/>
        </w:rPr>
        <w:t>anovoj ulici, povr</w:t>
      </w:r>
      <w:r w:rsidR="008741C8" w:rsidRPr="00811147">
        <w:rPr>
          <w:rFonts w:hAnsi="Times New Roman" w:ascii="Times New Roman" w:hint="eastAsia"/>
          <w:sz w:val="24"/>
        </w:rPr>
        <w:t>š</w:t>
      </w:r>
      <w:r w:rsidR="008741C8" w:rsidRPr="00811147">
        <w:rPr>
          <w:rFonts w:hAnsi="Times New Roman" w:ascii="Times New Roman"/>
          <w:sz w:val="24"/>
        </w:rPr>
        <w:t>ine 1967 m2  i dvori</w:t>
      </w:r>
      <w:r w:rsidR="008741C8" w:rsidRPr="00811147">
        <w:rPr>
          <w:rFonts w:hAnsi="Times New Roman" w:ascii="Times New Roman" w:hint="eastAsia"/>
          <w:sz w:val="24"/>
        </w:rPr>
        <w:t>š</w:t>
      </w:r>
      <w:r w:rsidR="008741C8" w:rsidRPr="00811147">
        <w:rPr>
          <w:rFonts w:hAnsi="Times New Roman" w:ascii="Times New Roman"/>
          <w:sz w:val="24"/>
        </w:rPr>
        <w:t>te povr</w:t>
      </w:r>
      <w:r w:rsidR="008741C8" w:rsidRPr="00811147">
        <w:rPr>
          <w:rFonts w:hAnsi="Times New Roman" w:ascii="Times New Roman" w:hint="eastAsia"/>
          <w:sz w:val="24"/>
        </w:rPr>
        <w:t>š</w:t>
      </w:r>
      <w:r w:rsidR="008741C8" w:rsidRPr="00811147">
        <w:rPr>
          <w:rFonts w:hAnsi="Times New Roman" w:ascii="Times New Roman"/>
          <w:sz w:val="24"/>
        </w:rPr>
        <w:t>ine 1929m2 , ukupne povr</w:t>
      </w:r>
      <w:r w:rsidR="008741C8" w:rsidRPr="00811147">
        <w:rPr>
          <w:rFonts w:hAnsi="Times New Roman" w:ascii="Times New Roman" w:hint="eastAsia"/>
          <w:sz w:val="24"/>
        </w:rPr>
        <w:t>š</w:t>
      </w:r>
      <w:r w:rsidR="008741C8" w:rsidRPr="00811147">
        <w:rPr>
          <w:rFonts w:hAnsi="Times New Roman" w:ascii="Times New Roman"/>
          <w:sz w:val="24"/>
        </w:rPr>
        <w:t>ine 3896 m2 - zatim suvlasni</w:t>
      </w:r>
      <w:r w:rsidR="008741C8" w:rsidRPr="00811147">
        <w:rPr>
          <w:rFonts w:hAnsi="Times New Roman" w:ascii="Times New Roman" w:hint="eastAsia"/>
          <w:sz w:val="24"/>
        </w:rPr>
        <w:t>č</w:t>
      </w:r>
      <w:r w:rsidR="008741C8" w:rsidRPr="00811147">
        <w:rPr>
          <w:rFonts w:hAnsi="Times New Roman" w:ascii="Times New Roman"/>
          <w:sz w:val="24"/>
        </w:rPr>
        <w:t>ki udio 2/1000 eta</w:t>
      </w:r>
      <w:r w:rsidR="008741C8" w:rsidRPr="00811147">
        <w:rPr>
          <w:rFonts w:hAnsi="Times New Roman" w:ascii="Times New Roman" w:hint="eastAsia"/>
          <w:sz w:val="24"/>
        </w:rPr>
        <w:t>ž</w:t>
      </w:r>
      <w:r w:rsidR="008741C8" w:rsidRPr="00811147">
        <w:rPr>
          <w:rFonts w:hAnsi="Times New Roman" w:ascii="Times New Roman"/>
          <w:sz w:val="24"/>
        </w:rPr>
        <w:t>no vlasni</w:t>
      </w:r>
      <w:r w:rsidR="008741C8" w:rsidRPr="00811147">
        <w:rPr>
          <w:rFonts w:hAnsi="Times New Roman" w:ascii="Times New Roman" w:hint="eastAsia"/>
          <w:sz w:val="24"/>
        </w:rPr>
        <w:t>š</w:t>
      </w:r>
      <w:r w:rsidR="008741C8" w:rsidRPr="00811147">
        <w:rPr>
          <w:rFonts w:hAnsi="Times New Roman" w:ascii="Times New Roman"/>
          <w:sz w:val="24"/>
        </w:rPr>
        <w:t>tvo (E-15) gara</w:t>
      </w:r>
      <w:r w:rsidR="008741C8" w:rsidRPr="00811147">
        <w:rPr>
          <w:rFonts w:hAnsi="Times New Roman" w:ascii="Times New Roman" w:hint="eastAsia"/>
          <w:sz w:val="24"/>
        </w:rPr>
        <w:t>ž</w:t>
      </w:r>
      <w:r w:rsidR="008741C8" w:rsidRPr="00811147">
        <w:rPr>
          <w:rFonts w:hAnsi="Times New Roman" w:ascii="Times New Roman"/>
          <w:sz w:val="24"/>
        </w:rPr>
        <w:t>no parkirno mjesto GPM A15 povr</w:t>
      </w:r>
      <w:r w:rsidR="008741C8" w:rsidRPr="00811147">
        <w:rPr>
          <w:rFonts w:hAnsi="Times New Roman" w:ascii="Times New Roman" w:hint="eastAsia"/>
          <w:sz w:val="24"/>
        </w:rPr>
        <w:t>š</w:t>
      </w:r>
      <w:r w:rsidR="008741C8" w:rsidRPr="00811147">
        <w:rPr>
          <w:rFonts w:hAnsi="Times New Roman" w:ascii="Times New Roman"/>
          <w:sz w:val="24"/>
        </w:rPr>
        <w:t>ine 17,60m2, u nacrtu eta</w:t>
      </w:r>
      <w:r w:rsidR="008741C8" w:rsidRPr="00811147">
        <w:rPr>
          <w:rFonts w:hAnsi="Times New Roman" w:ascii="Times New Roman" w:hint="eastAsia"/>
          <w:sz w:val="24"/>
        </w:rPr>
        <w:t>ž</w:t>
      </w:r>
      <w:r w:rsidR="008741C8" w:rsidRPr="00811147">
        <w:rPr>
          <w:rFonts w:hAnsi="Times New Roman" w:ascii="Times New Roman"/>
          <w:sz w:val="24"/>
        </w:rPr>
        <w:t>iranja ozna</w:t>
      </w:r>
      <w:r w:rsidR="008741C8" w:rsidRPr="00811147">
        <w:rPr>
          <w:rFonts w:hAnsi="Times New Roman" w:ascii="Times New Roman" w:hint="eastAsia"/>
          <w:sz w:val="24"/>
        </w:rPr>
        <w:t>č</w:t>
      </w:r>
      <w:r w:rsidR="008741C8" w:rsidRPr="00811147">
        <w:rPr>
          <w:rFonts w:hAnsi="Times New Roman" w:ascii="Times New Roman"/>
          <w:sz w:val="24"/>
        </w:rPr>
        <w:t>eno svijetlo plavom bojom i suvlasni</w:t>
      </w:r>
      <w:r w:rsidR="008741C8" w:rsidRPr="00811147">
        <w:rPr>
          <w:rFonts w:hAnsi="Times New Roman" w:ascii="Times New Roman" w:hint="eastAsia"/>
          <w:sz w:val="24"/>
        </w:rPr>
        <w:t>č</w:t>
      </w:r>
      <w:r w:rsidR="008741C8" w:rsidRPr="00811147">
        <w:rPr>
          <w:rFonts w:hAnsi="Times New Roman" w:ascii="Times New Roman"/>
          <w:sz w:val="24"/>
        </w:rPr>
        <w:t>ki udio 5/1000 eta</w:t>
      </w:r>
      <w:r w:rsidR="008741C8" w:rsidRPr="00811147">
        <w:rPr>
          <w:rFonts w:hAnsi="Times New Roman" w:ascii="Times New Roman" w:hint="eastAsia"/>
          <w:sz w:val="24"/>
        </w:rPr>
        <w:t>ž</w:t>
      </w:r>
      <w:r w:rsidR="008741C8" w:rsidRPr="00811147">
        <w:rPr>
          <w:rFonts w:hAnsi="Times New Roman" w:ascii="Times New Roman"/>
          <w:sz w:val="24"/>
        </w:rPr>
        <w:t>no vlasni</w:t>
      </w:r>
      <w:r w:rsidR="008741C8" w:rsidRPr="00811147">
        <w:rPr>
          <w:rFonts w:hAnsi="Times New Roman" w:ascii="Times New Roman" w:hint="eastAsia"/>
          <w:sz w:val="24"/>
        </w:rPr>
        <w:t>š</w:t>
      </w:r>
      <w:r w:rsidR="008741C8" w:rsidRPr="00811147">
        <w:rPr>
          <w:rFonts w:hAnsi="Times New Roman" w:ascii="Times New Roman"/>
          <w:sz w:val="24"/>
        </w:rPr>
        <w:t>tvo (E-134) stan B8 na III katu povr</w:t>
      </w:r>
      <w:r w:rsidR="008741C8" w:rsidRPr="00811147">
        <w:rPr>
          <w:rFonts w:hAnsi="Times New Roman" w:ascii="Times New Roman" w:hint="eastAsia"/>
          <w:sz w:val="24"/>
        </w:rPr>
        <w:t>š</w:t>
      </w:r>
      <w:r w:rsidR="008741C8" w:rsidRPr="00811147">
        <w:rPr>
          <w:rFonts w:hAnsi="Times New Roman" w:ascii="Times New Roman"/>
          <w:sz w:val="24"/>
        </w:rPr>
        <w:t>ine 45,99m2, balkon povr</w:t>
      </w:r>
      <w:r w:rsidR="008741C8" w:rsidRPr="00811147">
        <w:rPr>
          <w:rFonts w:hAnsi="Times New Roman" w:ascii="Times New Roman" w:hint="eastAsia"/>
          <w:sz w:val="24"/>
        </w:rPr>
        <w:t>š</w:t>
      </w:r>
      <w:r w:rsidR="008741C8" w:rsidRPr="00811147">
        <w:rPr>
          <w:rFonts w:hAnsi="Times New Roman" w:ascii="Times New Roman"/>
          <w:sz w:val="24"/>
        </w:rPr>
        <w:t>ine 11,44 m2 , spremi</w:t>
      </w:r>
      <w:r w:rsidR="008741C8" w:rsidRPr="00811147">
        <w:rPr>
          <w:rFonts w:hAnsi="Times New Roman" w:ascii="Times New Roman" w:hint="eastAsia"/>
          <w:sz w:val="24"/>
        </w:rPr>
        <w:t>š</w:t>
      </w:r>
      <w:r w:rsidR="008741C8" w:rsidRPr="00811147">
        <w:rPr>
          <w:rFonts w:hAnsi="Times New Roman" w:ascii="Times New Roman"/>
          <w:sz w:val="24"/>
        </w:rPr>
        <w:t>te SB8 u podrumu povr</w:t>
      </w:r>
      <w:r w:rsidR="008741C8" w:rsidRPr="00811147">
        <w:rPr>
          <w:rFonts w:hAnsi="Times New Roman" w:ascii="Times New Roman" w:hint="eastAsia"/>
          <w:sz w:val="24"/>
        </w:rPr>
        <w:t>š</w:t>
      </w:r>
      <w:r w:rsidR="008741C8" w:rsidRPr="00811147">
        <w:rPr>
          <w:rFonts w:hAnsi="Times New Roman" w:ascii="Times New Roman"/>
          <w:sz w:val="24"/>
        </w:rPr>
        <w:t>ine 2,69m2, ukupne povr</w:t>
      </w:r>
      <w:r w:rsidR="008741C8" w:rsidRPr="00811147">
        <w:rPr>
          <w:rFonts w:hAnsi="Times New Roman" w:ascii="Times New Roman" w:hint="eastAsia"/>
          <w:sz w:val="24"/>
        </w:rPr>
        <w:t>š</w:t>
      </w:r>
      <w:r w:rsidR="008741C8" w:rsidRPr="00811147">
        <w:rPr>
          <w:rFonts w:hAnsi="Times New Roman" w:ascii="Times New Roman"/>
          <w:sz w:val="24"/>
        </w:rPr>
        <w:t>ine 60,12 m2,u nacrtu eta</w:t>
      </w:r>
      <w:r w:rsidR="008741C8" w:rsidRPr="00811147">
        <w:rPr>
          <w:rFonts w:hAnsi="Times New Roman" w:ascii="Times New Roman" w:hint="eastAsia"/>
          <w:sz w:val="24"/>
        </w:rPr>
        <w:t>ž</w:t>
      </w:r>
      <w:r w:rsidR="008741C8" w:rsidRPr="00811147">
        <w:rPr>
          <w:rFonts w:hAnsi="Times New Roman" w:ascii="Times New Roman"/>
          <w:sz w:val="24"/>
        </w:rPr>
        <w:t>iranja ozna</w:t>
      </w:r>
      <w:r w:rsidR="008741C8" w:rsidRPr="00811147">
        <w:rPr>
          <w:rFonts w:hAnsi="Times New Roman" w:ascii="Times New Roman" w:hint="eastAsia"/>
          <w:sz w:val="24"/>
        </w:rPr>
        <w:t>č</w:t>
      </w:r>
      <w:r w:rsidR="008741C8" w:rsidRPr="00811147">
        <w:rPr>
          <w:rFonts w:hAnsi="Times New Roman" w:ascii="Times New Roman"/>
          <w:sz w:val="24"/>
        </w:rPr>
        <w:t xml:space="preserve">eno </w:t>
      </w:r>
      <w:r w:rsidR="008741C8" w:rsidRPr="00811147">
        <w:rPr>
          <w:rFonts w:hAnsi="Times New Roman" w:ascii="Times New Roman" w:hint="eastAsia"/>
          <w:sz w:val="24"/>
        </w:rPr>
        <w:t>ž</w:t>
      </w:r>
      <w:r w:rsidR="008741C8" w:rsidRPr="00811147">
        <w:rPr>
          <w:rFonts w:hAnsi="Times New Roman" w:ascii="Times New Roman"/>
          <w:sz w:val="24"/>
        </w:rPr>
        <w:t xml:space="preserve">utom bojom kao i pokretnine koje se nalaze u navedenoj nekretnini, kao pertinencija </w:t>
      </w:r>
      <w:r w:rsidR="004E0A6F" w:rsidRPr="00811147">
        <w:rPr>
          <w:rFonts w:hAnsi="Times New Roman" w:ascii="Times New Roman"/>
          <w:sz w:val="24"/>
        </w:rPr>
        <w:t>nekretnine</w:t>
      </w:r>
    </w:p>
    <w:p w:rsidRDefault="00534562" w:rsidP="00534562" w:rsidR="00534562" w:rsidRPr="00811147">
      <w:pPr>
        <w:spacing w:after="120" w:before="120"/>
        <w:ind w:left="567"/>
        <w:rPr>
          <w:rFonts w:hAnsi="Times New Roman" w:ascii="Times New Roman"/>
          <w:sz w:val="24"/>
        </w:rPr>
      </w:pPr>
    </w:p>
    <w:p w:rsidRDefault="00CE4D39" w:rsidP="00166E3E" w:rsidR="00166E3E">
      <w:pPr>
        <w:spacing w:after="120" w:before="120"/>
        <w:ind w:left="567"/>
        <w:jc w:val="center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>dosuđuj</w:t>
      </w:r>
      <w:r w:rsidR="002356FF" w:rsidRPr="00811147">
        <w:rPr>
          <w:rFonts w:hAnsi="Times New Roman" w:ascii="Times New Roman"/>
          <w:sz w:val="24"/>
        </w:rPr>
        <w:t>u</w:t>
      </w:r>
      <w:r w:rsidRPr="00811147">
        <w:rPr>
          <w:rFonts w:hAnsi="Times New Roman" w:ascii="Times New Roman"/>
          <w:sz w:val="24"/>
        </w:rPr>
        <w:t xml:space="preserve"> se</w:t>
      </w:r>
    </w:p>
    <w:p w:rsidRDefault="00534562" w:rsidP="00166E3E" w:rsidR="00534562" w:rsidRPr="00811147">
      <w:pPr>
        <w:spacing w:after="120" w:before="120"/>
        <w:ind w:left="567"/>
        <w:jc w:val="center"/>
        <w:rPr>
          <w:rFonts w:hAnsi="Times New Roman" w:ascii="Times New Roman"/>
          <w:sz w:val="24"/>
        </w:rPr>
      </w:pPr>
    </w:p>
    <w:p w:rsidRDefault="004E0A6F" w:rsidP="00166E3E" w:rsidR="00E70779" w:rsidRPr="00811147">
      <w:pPr>
        <w:spacing w:after="120" w:before="120"/>
        <w:ind w:left="567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 xml:space="preserve">razlučnom vjerovniku kao kupcu GORDON MEDIA d.o.o. Zagreb, Pantovčak </w:t>
      </w:r>
      <w:r w:rsidR="00673E62" w:rsidRPr="00811147">
        <w:rPr>
          <w:rFonts w:hAnsi="Times New Roman" w:ascii="Times New Roman"/>
          <w:sz w:val="24"/>
        </w:rPr>
        <w:t xml:space="preserve">276, OIB: 72754415222, </w:t>
      </w:r>
      <w:r w:rsidR="002356FF" w:rsidRPr="00811147">
        <w:rPr>
          <w:rFonts w:hAnsi="Times New Roman" w:ascii="Times New Roman"/>
          <w:sz w:val="24"/>
        </w:rPr>
        <w:t>za cijenu od</w:t>
      </w:r>
      <w:r w:rsidR="00673E62" w:rsidRPr="00811147">
        <w:rPr>
          <w:rFonts w:hAnsi="Times New Roman" w:ascii="Times New Roman"/>
          <w:sz w:val="24"/>
        </w:rPr>
        <w:t xml:space="preserve"> 1.150.000,00 kuna.</w:t>
      </w:r>
      <w:r w:rsidR="002356FF" w:rsidRPr="00811147">
        <w:rPr>
          <w:rFonts w:hAnsi="Times New Roman" w:ascii="Times New Roman"/>
          <w:sz w:val="24"/>
        </w:rPr>
        <w:t xml:space="preserve"> </w:t>
      </w:r>
    </w:p>
    <w:p w:rsidRDefault="002356FF" w:rsidP="002356FF" w:rsidR="002356FF" w:rsidRPr="00811147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 xml:space="preserve">Kupovnina iz stavka I. ovog rješenja  stavlja se u prijeboj s tražbinom razlučnog vjerovnika kao kupca </w:t>
      </w:r>
      <w:r w:rsidR="00673E62" w:rsidRPr="00811147">
        <w:rPr>
          <w:rFonts w:hAnsi="Times New Roman" w:ascii="Times New Roman"/>
          <w:sz w:val="24"/>
        </w:rPr>
        <w:t xml:space="preserve">GORDON MEDIA d.o.o. Zagreb, Pantovčak 276, OIB: 72754415222, </w:t>
      </w:r>
      <w:r w:rsidRPr="00811147">
        <w:rPr>
          <w:rFonts w:hAnsi="Times New Roman" w:ascii="Times New Roman"/>
          <w:sz w:val="24"/>
        </w:rPr>
        <w:t>slijedom čega se razlučni vjerovnik oslobađa plaćanja kupovnine za naveden</w:t>
      </w:r>
      <w:r w:rsidR="00F10020" w:rsidRPr="00811147">
        <w:rPr>
          <w:rFonts w:hAnsi="Times New Roman" w:ascii="Times New Roman"/>
          <w:sz w:val="24"/>
        </w:rPr>
        <w:t>e</w:t>
      </w:r>
      <w:r w:rsidRPr="00811147">
        <w:rPr>
          <w:rFonts w:hAnsi="Times New Roman" w:ascii="Times New Roman"/>
          <w:sz w:val="24"/>
        </w:rPr>
        <w:t xml:space="preserve"> nekretnin</w:t>
      </w:r>
      <w:r w:rsidR="00F10020" w:rsidRPr="00811147">
        <w:rPr>
          <w:rFonts w:hAnsi="Times New Roman" w:ascii="Times New Roman"/>
          <w:sz w:val="24"/>
        </w:rPr>
        <w:t>e</w:t>
      </w:r>
      <w:r w:rsidRPr="00811147">
        <w:rPr>
          <w:rFonts w:hAnsi="Times New Roman" w:ascii="Times New Roman"/>
          <w:sz w:val="24"/>
        </w:rPr>
        <w:t>.</w:t>
      </w:r>
    </w:p>
    <w:p w:rsidRDefault="002356FF" w:rsidP="002356FF" w:rsidR="004E7C3A" w:rsidRPr="00811147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 xml:space="preserve">Razlučni vjerovnik  </w:t>
      </w:r>
      <w:r w:rsidR="00F10020" w:rsidRPr="00811147">
        <w:rPr>
          <w:rFonts w:hAnsi="Times New Roman" w:ascii="Times New Roman"/>
          <w:sz w:val="24"/>
        </w:rPr>
        <w:t>GORDON MEDIA d.</w:t>
      </w:r>
      <w:r w:rsidRPr="00811147">
        <w:rPr>
          <w:rFonts w:hAnsi="Times New Roman" w:ascii="Times New Roman"/>
          <w:sz w:val="24"/>
        </w:rPr>
        <w:t>o.o.</w:t>
      </w:r>
      <w:r w:rsidR="00F10020" w:rsidRPr="00811147">
        <w:rPr>
          <w:rFonts w:hAnsi="Times New Roman" w:ascii="Times New Roman"/>
          <w:sz w:val="24"/>
        </w:rPr>
        <w:t xml:space="preserve"> Zagreb</w:t>
      </w:r>
      <w:r w:rsidRPr="00811147">
        <w:rPr>
          <w:rFonts w:hAnsi="Times New Roman" w:ascii="Times New Roman"/>
          <w:sz w:val="24"/>
        </w:rPr>
        <w:t xml:space="preserve"> dužan je na ime obračunatih troškova unovčenja platiti iznos od </w:t>
      </w:r>
      <w:r w:rsidR="005E3F3B" w:rsidRPr="00811147">
        <w:rPr>
          <w:rFonts w:hAnsi="Times New Roman" w:ascii="Times New Roman"/>
          <w:sz w:val="24"/>
        </w:rPr>
        <w:t xml:space="preserve">196.423,09 </w:t>
      </w:r>
      <w:r w:rsidRPr="00811147">
        <w:rPr>
          <w:rFonts w:hAnsi="Times New Roman" w:ascii="Times New Roman"/>
          <w:sz w:val="24"/>
        </w:rPr>
        <w:t>kn</w:t>
      </w:r>
      <w:r w:rsidR="005E3F3B" w:rsidRPr="00811147">
        <w:rPr>
          <w:rFonts w:hAnsi="Times New Roman" w:ascii="Times New Roman"/>
          <w:sz w:val="24"/>
        </w:rPr>
        <w:t>,</w:t>
      </w:r>
      <w:r w:rsidR="004E7C3A" w:rsidRPr="00811147">
        <w:rPr>
          <w:rFonts w:hAnsi="Times New Roman" w:ascii="Times New Roman"/>
          <w:sz w:val="24"/>
        </w:rPr>
        <w:t xml:space="preserve"> uplatom na račun stečajnog dužnika IBAN: HR</w:t>
      </w:r>
      <w:r w:rsidR="005E3F3B" w:rsidRPr="00811147">
        <w:rPr>
          <w:rFonts w:hAnsi="Times New Roman" w:ascii="Times New Roman"/>
          <w:sz w:val="24"/>
        </w:rPr>
        <w:t>92 2390 0011 3000 0046</w:t>
      </w:r>
      <w:r w:rsidR="00170E8B" w:rsidRPr="00811147">
        <w:rPr>
          <w:rFonts w:hAnsi="Times New Roman" w:ascii="Times New Roman"/>
          <w:sz w:val="24"/>
        </w:rPr>
        <w:t>,</w:t>
      </w:r>
      <w:r w:rsidR="004E7C3A" w:rsidRPr="00811147">
        <w:rPr>
          <w:rFonts w:hAnsi="Times New Roman" w:ascii="Times New Roman"/>
          <w:sz w:val="24"/>
        </w:rPr>
        <w:t xml:space="preserve"> u roku 30 dana</w:t>
      </w:r>
      <w:r w:rsidR="00170E8B" w:rsidRPr="00811147">
        <w:rPr>
          <w:rFonts w:hAnsi="Times New Roman" w:ascii="Times New Roman"/>
          <w:sz w:val="24"/>
        </w:rPr>
        <w:t xml:space="preserve"> od pravomoćnosti ovog rješenja</w:t>
      </w:r>
      <w:r w:rsidR="004E7C3A" w:rsidRPr="00811147">
        <w:rPr>
          <w:rFonts w:hAnsi="Times New Roman" w:ascii="Times New Roman"/>
          <w:sz w:val="24"/>
        </w:rPr>
        <w:t>.</w:t>
      </w:r>
    </w:p>
    <w:p w:rsidRDefault="00CE4D39" w:rsidP="00A358F5" w:rsidR="00E70779" w:rsidRPr="00811147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>Na nekretni</w:t>
      </w:r>
      <w:r w:rsidR="00E70779" w:rsidRPr="00811147">
        <w:rPr>
          <w:rFonts w:hAnsi="Times New Roman" w:ascii="Times New Roman"/>
          <w:sz w:val="24"/>
        </w:rPr>
        <w:t xml:space="preserve">ni </w:t>
      </w:r>
      <w:r w:rsidRPr="00811147">
        <w:rPr>
          <w:rFonts w:hAnsi="Times New Roman" w:ascii="Times New Roman"/>
          <w:sz w:val="24"/>
        </w:rPr>
        <w:t xml:space="preserve">iz </w:t>
      </w:r>
      <w:r w:rsidR="00170E8B" w:rsidRPr="00811147">
        <w:rPr>
          <w:rFonts w:hAnsi="Times New Roman" w:ascii="Times New Roman"/>
          <w:sz w:val="24"/>
        </w:rPr>
        <w:t>stavka</w:t>
      </w:r>
      <w:r w:rsidRPr="00811147">
        <w:rPr>
          <w:rFonts w:hAnsi="Times New Roman" w:ascii="Times New Roman"/>
          <w:sz w:val="24"/>
        </w:rPr>
        <w:t xml:space="preserve"> I. ovog rješenja prestaju sva upisana</w:t>
      </w:r>
      <w:r w:rsidR="00E70779" w:rsidRPr="00811147">
        <w:rPr>
          <w:rFonts w:hAnsi="Times New Roman" w:ascii="Times New Roman"/>
          <w:sz w:val="24"/>
        </w:rPr>
        <w:t xml:space="preserve"> i neupisana</w:t>
      </w:r>
      <w:r w:rsidRPr="00811147">
        <w:rPr>
          <w:rFonts w:hAnsi="Times New Roman" w:ascii="Times New Roman"/>
          <w:sz w:val="24"/>
        </w:rPr>
        <w:t xml:space="preserve"> prava, tereti</w:t>
      </w:r>
      <w:r w:rsidR="00D93A7B" w:rsidRPr="00811147">
        <w:rPr>
          <w:rFonts w:hAnsi="Times New Roman" w:ascii="Times New Roman"/>
          <w:sz w:val="24"/>
        </w:rPr>
        <w:t xml:space="preserve">, plombe i </w:t>
      </w:r>
      <w:r w:rsidRPr="00811147">
        <w:rPr>
          <w:rFonts w:hAnsi="Times New Roman" w:ascii="Times New Roman"/>
          <w:sz w:val="24"/>
        </w:rPr>
        <w:t>zabilježbe, koj</w:t>
      </w:r>
      <w:r w:rsidR="00A358F5" w:rsidRPr="00811147">
        <w:rPr>
          <w:rFonts w:hAnsi="Times New Roman" w:ascii="Times New Roman"/>
          <w:sz w:val="24"/>
        </w:rPr>
        <w:t xml:space="preserve">i upisi </w:t>
      </w:r>
      <w:r w:rsidR="00D93A7B" w:rsidRPr="00811147">
        <w:rPr>
          <w:rFonts w:hAnsi="Times New Roman" w:ascii="Times New Roman"/>
          <w:sz w:val="24"/>
        </w:rPr>
        <w:t xml:space="preserve">brisanja </w:t>
      </w:r>
      <w:r w:rsidR="00A358F5" w:rsidRPr="00811147">
        <w:rPr>
          <w:rFonts w:hAnsi="Times New Roman" w:ascii="Times New Roman"/>
          <w:sz w:val="24"/>
        </w:rPr>
        <w:t xml:space="preserve">će biti naloženi </w:t>
      </w:r>
      <w:r w:rsidRPr="00811147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811147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lastRenderedPageBreak/>
        <w:t xml:space="preserve">Nakon pravomoćnosti ovog rješenja i uplate </w:t>
      </w:r>
      <w:r w:rsidR="00D93A7B" w:rsidRPr="00811147">
        <w:rPr>
          <w:rFonts w:hAnsi="Times New Roman" w:ascii="Times New Roman"/>
          <w:sz w:val="24"/>
        </w:rPr>
        <w:t>obračunatih troškova od strane razlučnog vjerovnika prema stavku III. izreke, u</w:t>
      </w:r>
      <w:r w:rsidRPr="00811147">
        <w:rPr>
          <w:rFonts w:hAnsi="Times New Roman" w:ascii="Times New Roman"/>
          <w:sz w:val="24"/>
        </w:rPr>
        <w:t xml:space="preserve"> zemljišne knjige će se upisati pravo vlasništva </w:t>
      </w:r>
      <w:r w:rsidR="00170E8B" w:rsidRPr="00811147">
        <w:rPr>
          <w:rFonts w:hAnsi="Times New Roman" w:ascii="Times New Roman"/>
          <w:sz w:val="24"/>
        </w:rPr>
        <w:t xml:space="preserve">razlučnog vjerovnika kao </w:t>
      </w:r>
      <w:r w:rsidRPr="00811147">
        <w:rPr>
          <w:rFonts w:hAnsi="Times New Roman" w:ascii="Times New Roman"/>
          <w:sz w:val="24"/>
        </w:rPr>
        <w:t>kupca na dosuđen</w:t>
      </w:r>
      <w:r w:rsidR="00E70779" w:rsidRPr="00811147">
        <w:rPr>
          <w:rFonts w:hAnsi="Times New Roman" w:ascii="Times New Roman"/>
          <w:sz w:val="24"/>
        </w:rPr>
        <w:t xml:space="preserve">oj </w:t>
      </w:r>
      <w:r w:rsidRPr="00811147">
        <w:rPr>
          <w:rFonts w:hAnsi="Times New Roman" w:ascii="Times New Roman"/>
          <w:sz w:val="24"/>
        </w:rPr>
        <w:t>nekretnin</w:t>
      </w:r>
      <w:r w:rsidR="00E70779" w:rsidRPr="00811147">
        <w:rPr>
          <w:rFonts w:hAnsi="Times New Roman" w:ascii="Times New Roman"/>
          <w:sz w:val="24"/>
        </w:rPr>
        <w:t xml:space="preserve">i </w:t>
      </w:r>
      <w:r w:rsidRPr="00811147">
        <w:rPr>
          <w:rFonts w:hAnsi="Times New Roman" w:ascii="Times New Roman"/>
          <w:sz w:val="24"/>
        </w:rPr>
        <w:t>te će se upisati brisanje prava, tereta</w:t>
      </w:r>
      <w:r w:rsidR="00D93A7B" w:rsidRPr="00811147">
        <w:rPr>
          <w:rFonts w:hAnsi="Times New Roman" w:ascii="Times New Roman"/>
          <w:sz w:val="24"/>
        </w:rPr>
        <w:t>, plombi</w:t>
      </w:r>
      <w:r w:rsidRPr="00811147">
        <w:rPr>
          <w:rFonts w:hAnsi="Times New Roman" w:ascii="Times New Roman"/>
          <w:sz w:val="24"/>
        </w:rPr>
        <w:t xml:space="preserve"> i zabilježbi koje prestaju </w:t>
      </w:r>
      <w:r w:rsidR="00E70779" w:rsidRPr="00811147">
        <w:rPr>
          <w:rFonts w:hAnsi="Times New Roman" w:ascii="Times New Roman"/>
          <w:sz w:val="24"/>
        </w:rPr>
        <w:t>njezinom</w:t>
      </w:r>
      <w:r w:rsidRPr="00811147">
        <w:rPr>
          <w:rFonts w:hAnsi="Times New Roman" w:ascii="Times New Roman"/>
          <w:sz w:val="24"/>
        </w:rPr>
        <w:t xml:space="preserve"> prodajom, sukladno točki </w:t>
      </w:r>
      <w:r w:rsidR="00D93A7B" w:rsidRPr="00811147">
        <w:rPr>
          <w:rFonts w:hAnsi="Times New Roman" w:ascii="Times New Roman"/>
          <w:sz w:val="24"/>
        </w:rPr>
        <w:t>V</w:t>
      </w:r>
      <w:r w:rsidRPr="00811147">
        <w:rPr>
          <w:rFonts w:hAnsi="Times New Roman" w:ascii="Times New Roman"/>
          <w:sz w:val="24"/>
        </w:rPr>
        <w:t>. ovog rješenja.</w:t>
      </w:r>
      <w:r w:rsidR="00E70779" w:rsidRPr="00811147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811147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>Zemljišnoknjižni sud obavit će upise iz točke I.</w:t>
      </w:r>
      <w:r w:rsidR="00A358F5" w:rsidRPr="00811147">
        <w:rPr>
          <w:rFonts w:hAnsi="Times New Roman" w:ascii="Times New Roman"/>
          <w:sz w:val="24"/>
        </w:rPr>
        <w:t xml:space="preserve"> i V. </w:t>
      </w:r>
      <w:r w:rsidRPr="00811147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</w:t>
      </w:r>
      <w:r w:rsidR="00D93A7B" w:rsidRPr="00811147">
        <w:rPr>
          <w:rFonts w:hAnsi="Times New Roman" w:ascii="Times New Roman"/>
          <w:sz w:val="24"/>
        </w:rPr>
        <w:t>razlučni vjerovnik uplatio obračunate troškove unovčenja prema stavku III. izreke. S</w:t>
      </w:r>
      <w:r w:rsidRPr="00811147">
        <w:rPr>
          <w:rFonts w:hAnsi="Times New Roman" w:ascii="Times New Roman"/>
          <w:sz w:val="24"/>
        </w:rPr>
        <w:t xml:space="preserve">ud provedbe je Općinski </w:t>
      </w:r>
      <w:r w:rsidR="00D93A7B" w:rsidRPr="00811147">
        <w:rPr>
          <w:rFonts w:hAnsi="Times New Roman" w:ascii="Times New Roman"/>
          <w:sz w:val="24"/>
        </w:rPr>
        <w:t xml:space="preserve">građanski </w:t>
      </w:r>
      <w:r w:rsidR="00A358F5" w:rsidRPr="00811147">
        <w:rPr>
          <w:rFonts w:hAnsi="Times New Roman" w:ascii="Times New Roman"/>
          <w:sz w:val="24"/>
        </w:rPr>
        <w:t xml:space="preserve">sud u </w:t>
      </w:r>
      <w:r w:rsidR="00D93A7B" w:rsidRPr="00811147">
        <w:rPr>
          <w:rFonts w:hAnsi="Times New Roman" w:ascii="Times New Roman"/>
          <w:sz w:val="24"/>
        </w:rPr>
        <w:t>Zagrebu.</w:t>
      </w:r>
    </w:p>
    <w:p w:rsidRDefault="00CE4D39" w:rsidP="00BC429A" w:rsidR="00BC429A" w:rsidRPr="00811147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 xml:space="preserve">Nakon pravomoćnosti </w:t>
      </w:r>
      <w:r w:rsidR="00D93A7B" w:rsidRPr="00811147">
        <w:rPr>
          <w:rFonts w:hAnsi="Times New Roman" w:ascii="Times New Roman"/>
          <w:sz w:val="24"/>
        </w:rPr>
        <w:t xml:space="preserve">ovog </w:t>
      </w:r>
      <w:r w:rsidRPr="00811147">
        <w:rPr>
          <w:rFonts w:hAnsi="Times New Roman" w:ascii="Times New Roman"/>
          <w:sz w:val="24"/>
        </w:rPr>
        <w:t xml:space="preserve">rješenja o dosudi nekretnine i </w:t>
      </w:r>
      <w:r w:rsidR="00B77BA2" w:rsidRPr="00811147">
        <w:rPr>
          <w:rFonts w:hAnsi="Times New Roman" w:ascii="Times New Roman"/>
          <w:sz w:val="24"/>
        </w:rPr>
        <w:t>nakon</w:t>
      </w:r>
      <w:r w:rsidRPr="00811147">
        <w:rPr>
          <w:rFonts w:hAnsi="Times New Roman" w:ascii="Times New Roman"/>
          <w:sz w:val="24"/>
        </w:rPr>
        <w:t xml:space="preserve"> </w:t>
      </w:r>
      <w:r w:rsidR="00B77BA2" w:rsidRPr="00811147">
        <w:rPr>
          <w:rFonts w:hAnsi="Times New Roman" w:ascii="Times New Roman"/>
          <w:sz w:val="24"/>
        </w:rPr>
        <w:t xml:space="preserve">što </w:t>
      </w:r>
      <w:r w:rsidR="00D93A7B" w:rsidRPr="00811147">
        <w:rPr>
          <w:rFonts w:hAnsi="Times New Roman" w:ascii="Times New Roman"/>
          <w:sz w:val="24"/>
        </w:rPr>
        <w:t xml:space="preserve">razlučni vjerovnik uplati obračunate troškove unovčenja </w:t>
      </w:r>
      <w:r w:rsidR="00A358F5" w:rsidRPr="00811147">
        <w:rPr>
          <w:rFonts w:hAnsi="Times New Roman" w:ascii="Times New Roman"/>
          <w:sz w:val="24"/>
        </w:rPr>
        <w:t xml:space="preserve">sukladno rješenju, </w:t>
      </w:r>
      <w:r w:rsidRPr="00811147">
        <w:rPr>
          <w:rFonts w:hAnsi="Times New Roman" w:ascii="Times New Roman"/>
          <w:sz w:val="24"/>
        </w:rPr>
        <w:t>ovaj sud donijet</w:t>
      </w:r>
      <w:r w:rsidR="00A358F5" w:rsidRPr="00811147">
        <w:rPr>
          <w:rFonts w:hAnsi="Times New Roman" w:ascii="Times New Roman"/>
          <w:sz w:val="24"/>
        </w:rPr>
        <w:t xml:space="preserve"> će </w:t>
      </w:r>
      <w:r w:rsidRPr="00811147">
        <w:rPr>
          <w:rFonts w:hAnsi="Times New Roman" w:ascii="Times New Roman"/>
          <w:sz w:val="24"/>
        </w:rPr>
        <w:t xml:space="preserve">zaključak o predaji nekretnine </w:t>
      </w:r>
      <w:r w:rsidR="00A358F5" w:rsidRPr="00811147">
        <w:rPr>
          <w:rFonts w:hAnsi="Times New Roman" w:ascii="Times New Roman"/>
          <w:sz w:val="24"/>
        </w:rPr>
        <w:t xml:space="preserve">u posjed </w:t>
      </w:r>
      <w:r w:rsidR="00D93A7B" w:rsidRPr="00811147">
        <w:rPr>
          <w:rFonts w:hAnsi="Times New Roman" w:ascii="Times New Roman"/>
          <w:sz w:val="24"/>
        </w:rPr>
        <w:t xml:space="preserve">razlučnom vjerovniku. </w:t>
      </w:r>
    </w:p>
    <w:p w:rsidRDefault="00BC429A" w:rsidP="00BC429A" w:rsidR="00BC429A" w:rsidRPr="00811147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>
      <w:pPr>
        <w:jc w:val="center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>Obrazloženje</w:t>
      </w:r>
    </w:p>
    <w:p w:rsidRDefault="00E824DE" w:rsidP="00CE4D39" w:rsidR="00E824DE" w:rsidRPr="00811147">
      <w:pPr>
        <w:jc w:val="center"/>
        <w:rPr>
          <w:rFonts w:hAnsi="Times New Roman" w:ascii="Times New Roman"/>
          <w:sz w:val="24"/>
        </w:rPr>
      </w:pPr>
    </w:p>
    <w:p w:rsidRDefault="00457093" w:rsidP="00CE4D39" w:rsidR="00457093" w:rsidRPr="00811147">
      <w:pPr>
        <w:rPr>
          <w:rFonts w:hAnsi="Times New Roman" w:ascii="Times New Roman"/>
          <w:sz w:val="24"/>
        </w:rPr>
      </w:pPr>
    </w:p>
    <w:p w:rsidRDefault="00CE4D39" w:rsidP="00BC429A" w:rsidR="00B76186" w:rsidRPr="00811147">
      <w:pPr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ab/>
        <w:t xml:space="preserve">Na </w:t>
      </w:r>
      <w:r w:rsidR="00457093" w:rsidRPr="00811147">
        <w:rPr>
          <w:rFonts w:hAnsi="Times New Roman" w:ascii="Times New Roman"/>
          <w:sz w:val="24"/>
        </w:rPr>
        <w:t xml:space="preserve"> javnoj dražbi </w:t>
      </w:r>
      <w:r w:rsidRPr="00811147">
        <w:rPr>
          <w:rFonts w:hAnsi="Times New Roman" w:ascii="Times New Roman"/>
          <w:sz w:val="24"/>
        </w:rPr>
        <w:t xml:space="preserve">za prodaju nekretnina stečajnog dužnika </w:t>
      </w:r>
      <w:r w:rsidR="00D93A7B" w:rsidRPr="00811147">
        <w:rPr>
          <w:rFonts w:hAnsi="Times New Roman" w:ascii="Times New Roman"/>
          <w:sz w:val="24"/>
        </w:rPr>
        <w:t xml:space="preserve">jedinu pa time i </w:t>
      </w:r>
      <w:r w:rsidRPr="00811147">
        <w:rPr>
          <w:rFonts w:hAnsi="Times New Roman" w:ascii="Times New Roman"/>
          <w:sz w:val="24"/>
        </w:rPr>
        <w:t>na</w:t>
      </w:r>
      <w:r w:rsidR="006934ED" w:rsidRPr="00811147">
        <w:rPr>
          <w:rFonts w:hAnsi="Times New Roman" w:ascii="Times New Roman"/>
          <w:sz w:val="24"/>
        </w:rPr>
        <w:t>j</w:t>
      </w:r>
      <w:r w:rsidRPr="00811147">
        <w:rPr>
          <w:rFonts w:hAnsi="Times New Roman" w:ascii="Times New Roman"/>
          <w:sz w:val="24"/>
        </w:rPr>
        <w:t>bolj</w:t>
      </w:r>
      <w:r w:rsidR="00457093" w:rsidRPr="00811147">
        <w:rPr>
          <w:rFonts w:hAnsi="Times New Roman" w:ascii="Times New Roman"/>
          <w:sz w:val="24"/>
        </w:rPr>
        <w:t>u ponudu za kupnju stav</w:t>
      </w:r>
      <w:r w:rsidR="00BC429A" w:rsidRPr="00811147">
        <w:rPr>
          <w:rFonts w:hAnsi="Times New Roman" w:ascii="Times New Roman"/>
          <w:sz w:val="24"/>
        </w:rPr>
        <w:t>i</w:t>
      </w:r>
      <w:r w:rsidR="00457093" w:rsidRPr="00811147">
        <w:rPr>
          <w:rFonts w:hAnsi="Times New Roman" w:ascii="Times New Roman"/>
          <w:sz w:val="24"/>
        </w:rPr>
        <w:t xml:space="preserve">o je </w:t>
      </w:r>
      <w:r w:rsidR="00D93A7B" w:rsidRPr="00811147">
        <w:rPr>
          <w:rFonts w:hAnsi="Times New Roman" w:ascii="Times New Roman"/>
          <w:sz w:val="24"/>
        </w:rPr>
        <w:t xml:space="preserve">razlučni vjerovnik kao </w:t>
      </w:r>
      <w:r w:rsidR="00457093" w:rsidRPr="00811147">
        <w:rPr>
          <w:rFonts w:hAnsi="Times New Roman" w:ascii="Times New Roman"/>
          <w:sz w:val="24"/>
        </w:rPr>
        <w:t>kupac</w:t>
      </w:r>
      <w:r w:rsidR="00D93A7B" w:rsidRPr="00811147">
        <w:rPr>
          <w:rFonts w:hAnsi="Times New Roman" w:ascii="Times New Roman"/>
          <w:sz w:val="24"/>
        </w:rPr>
        <w:t xml:space="preserve">, po početnoj cijeni čime je </w:t>
      </w:r>
      <w:r w:rsidRPr="00811147">
        <w:rPr>
          <w:rFonts w:hAnsi="Times New Roman" w:ascii="Times New Roman"/>
          <w:sz w:val="24"/>
        </w:rPr>
        <w:t>ispunio uvjete za dosudu ist</w:t>
      </w:r>
      <w:r w:rsidR="00457093" w:rsidRPr="00811147">
        <w:rPr>
          <w:rFonts w:hAnsi="Times New Roman" w:ascii="Times New Roman"/>
          <w:sz w:val="24"/>
        </w:rPr>
        <w:t>e</w:t>
      </w:r>
      <w:r w:rsidRPr="00811147">
        <w:rPr>
          <w:rFonts w:hAnsi="Times New Roman" w:ascii="Times New Roman"/>
          <w:sz w:val="24"/>
        </w:rPr>
        <w:t xml:space="preserve">, sukladno članku </w:t>
      </w:r>
      <w:r w:rsidR="00F85EAB" w:rsidRPr="00811147">
        <w:rPr>
          <w:rFonts w:hAnsi="Times New Roman" w:ascii="Times New Roman"/>
          <w:sz w:val="24"/>
        </w:rPr>
        <w:t xml:space="preserve">103. stavak </w:t>
      </w:r>
      <w:r w:rsidR="00E82CB9" w:rsidRPr="00811147">
        <w:rPr>
          <w:rFonts w:hAnsi="Times New Roman" w:ascii="Times New Roman"/>
          <w:sz w:val="24"/>
        </w:rPr>
        <w:t>4</w:t>
      </w:r>
      <w:r w:rsidR="00F85EAB" w:rsidRPr="00811147">
        <w:rPr>
          <w:rFonts w:hAnsi="Times New Roman" w:ascii="Times New Roman"/>
          <w:sz w:val="24"/>
        </w:rPr>
        <w:t xml:space="preserve">. </w:t>
      </w:r>
      <w:r w:rsidRPr="00811147">
        <w:rPr>
          <w:rFonts w:hAnsi="Times New Roman" w:ascii="Times New Roman"/>
          <w:sz w:val="24"/>
        </w:rPr>
        <w:t>Ovršnog zakona (N</w:t>
      </w:r>
      <w:r w:rsidR="001D52CD" w:rsidRPr="00811147">
        <w:rPr>
          <w:rFonts w:hAnsi="Times New Roman" w:ascii="Times New Roman"/>
          <w:sz w:val="24"/>
        </w:rPr>
        <w:t>N</w:t>
      </w:r>
      <w:r w:rsidRPr="00811147">
        <w:rPr>
          <w:rFonts w:hAnsi="Times New Roman" w:ascii="Times New Roman"/>
          <w:sz w:val="24"/>
        </w:rPr>
        <w:t xml:space="preserve"> </w:t>
      </w:r>
      <w:r w:rsidR="00F85EAB" w:rsidRPr="00811147">
        <w:rPr>
          <w:rFonts w:hAnsi="Times New Roman" w:ascii="Times New Roman"/>
          <w:sz w:val="24"/>
        </w:rPr>
        <w:t>112/12;</w:t>
      </w:r>
      <w:r w:rsidRPr="00811147">
        <w:rPr>
          <w:rFonts w:hAnsi="Times New Roman" w:ascii="Times New Roman"/>
          <w:sz w:val="24"/>
        </w:rPr>
        <w:t xml:space="preserve"> nastavno: OZ)</w:t>
      </w:r>
      <w:r w:rsidR="00B76186" w:rsidRPr="00811147">
        <w:rPr>
          <w:rFonts w:hAnsi="Times New Roman" w:ascii="Times New Roman"/>
          <w:sz w:val="24"/>
        </w:rPr>
        <w:t xml:space="preserve">, a </w:t>
      </w:r>
      <w:r w:rsidR="00BD2F8B" w:rsidRPr="00811147">
        <w:rPr>
          <w:rFonts w:hAnsi="Times New Roman" w:ascii="Times New Roman"/>
          <w:sz w:val="24"/>
        </w:rPr>
        <w:t xml:space="preserve">u svezi s člankom 247. Stečajnog zakona (Narodne novine, broj </w:t>
      </w:r>
      <w:r w:rsidR="00BD2F8B" w:rsidRPr="00811147">
        <w:rPr>
          <w:rFonts w:hAnsi="Times New Roman" w:ascii="Times New Roman"/>
          <w:bCs/>
          <w:sz w:val="24"/>
        </w:rPr>
        <w:t>71/15 i 104/17; nastavno: SZ)</w:t>
      </w:r>
      <w:r w:rsidR="00BD2F8B" w:rsidRPr="00811147">
        <w:rPr>
          <w:rFonts w:hAnsi="Times New Roman" w:ascii="Times New Roman"/>
          <w:sz w:val="24"/>
        </w:rPr>
        <w:t xml:space="preserve">, </w:t>
      </w:r>
      <w:r w:rsidR="00B76186" w:rsidRPr="00811147">
        <w:rPr>
          <w:rFonts w:hAnsi="Times New Roman" w:ascii="Times New Roman"/>
          <w:sz w:val="24"/>
        </w:rPr>
        <w:t xml:space="preserve">sve sukladno jednoglasnoj odluci Skupštine vjerovnika na izvještajnoj ročištu održanom </w:t>
      </w:r>
      <w:r w:rsidR="00BD2F8B" w:rsidRPr="00811147">
        <w:rPr>
          <w:rFonts w:hAnsi="Times New Roman" w:ascii="Times New Roman"/>
          <w:sz w:val="24"/>
        </w:rPr>
        <w:t xml:space="preserve">21. studenog 2017. </w:t>
      </w:r>
      <w:r w:rsidR="00B76186" w:rsidRPr="00811147">
        <w:rPr>
          <w:rFonts w:hAnsi="Times New Roman" w:ascii="Times New Roman"/>
          <w:sz w:val="24"/>
        </w:rPr>
        <w:t xml:space="preserve"> </w:t>
      </w:r>
      <w:r w:rsidR="00771046" w:rsidRPr="00811147">
        <w:rPr>
          <w:rFonts w:hAnsi="Times New Roman" w:ascii="Times New Roman"/>
          <w:sz w:val="24"/>
        </w:rPr>
        <w:t xml:space="preserve">Budući da </w:t>
      </w:r>
      <w:r w:rsidR="00B76186" w:rsidRPr="00811147">
        <w:rPr>
          <w:rFonts w:hAnsi="Times New Roman" w:ascii="Times New Roman"/>
          <w:sz w:val="24"/>
        </w:rPr>
        <w:t xml:space="preserve">stečajni vjerovnici na izvještajnom ročištu mogu odrediti i drukčiji način i uvjete prodaje od onog propisanog odredbom članaka 247. (i 249.) SZ, što su vjerovnici, uključivo i razlučnog vjerovnika, i učinili te odredili da se nekretnina na kojoj postoji razlučno pravo prodaje prema pravnim pravilima </w:t>
      </w:r>
      <w:r w:rsidR="00771046" w:rsidRPr="00811147">
        <w:rPr>
          <w:rFonts w:hAnsi="Times New Roman" w:ascii="Times New Roman"/>
          <w:sz w:val="24"/>
        </w:rPr>
        <w:t xml:space="preserve">ovršnog zakona a pred stečajnim sudom, </w:t>
      </w:r>
      <w:r w:rsidR="004E0016" w:rsidRPr="00811147">
        <w:rPr>
          <w:rFonts w:hAnsi="Times New Roman" w:ascii="Times New Roman"/>
          <w:sz w:val="24"/>
        </w:rPr>
        <w:t>o</w:t>
      </w:r>
      <w:r w:rsidR="00B76186" w:rsidRPr="00811147">
        <w:rPr>
          <w:rFonts w:hAnsi="Times New Roman" w:ascii="Times New Roman"/>
          <w:sz w:val="24"/>
        </w:rPr>
        <w:t xml:space="preserve">vaj sud bio </w:t>
      </w:r>
      <w:r w:rsidR="004E0016" w:rsidRPr="00811147">
        <w:rPr>
          <w:rFonts w:hAnsi="Times New Roman" w:ascii="Times New Roman"/>
          <w:sz w:val="24"/>
        </w:rPr>
        <w:t xml:space="preserve">je </w:t>
      </w:r>
      <w:r w:rsidR="00B76186" w:rsidRPr="00811147">
        <w:rPr>
          <w:rFonts w:hAnsi="Times New Roman" w:ascii="Times New Roman"/>
          <w:sz w:val="24"/>
        </w:rPr>
        <w:t>dužan poštivati odluke vjerovnika</w:t>
      </w:r>
      <w:r w:rsidR="000C3124" w:rsidRPr="00811147">
        <w:rPr>
          <w:rFonts w:hAnsi="Times New Roman" w:ascii="Times New Roman"/>
          <w:sz w:val="24"/>
        </w:rPr>
        <w:t xml:space="preserve"> donesene na izvještajnom ročištu te je unovčenje nekretnine i provedeno sukladno odluci svih vjerovnika.</w:t>
      </w:r>
    </w:p>
    <w:p w:rsidRDefault="000C3124" w:rsidP="00BC429A" w:rsidR="000C3124" w:rsidRPr="00811147">
      <w:pPr>
        <w:rPr>
          <w:rFonts w:hAnsi="Times New Roman" w:ascii="Times New Roman"/>
          <w:sz w:val="24"/>
        </w:rPr>
      </w:pPr>
    </w:p>
    <w:p w:rsidRDefault="000C3124" w:rsidP="00BC429A" w:rsidR="000C3124" w:rsidRPr="00811147">
      <w:pPr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ab/>
        <w:t xml:space="preserve">Razlučni vjerovnik </w:t>
      </w:r>
      <w:r w:rsidR="004E0016" w:rsidRPr="00811147">
        <w:rPr>
          <w:rFonts w:hAnsi="Times New Roman" w:ascii="Times New Roman"/>
          <w:sz w:val="24"/>
        </w:rPr>
        <w:t>Gordon</w:t>
      </w:r>
      <w:r w:rsidR="005A2B48" w:rsidRPr="00811147">
        <w:rPr>
          <w:rFonts w:hAnsi="Times New Roman" w:ascii="Times New Roman"/>
          <w:sz w:val="24"/>
        </w:rPr>
        <w:t xml:space="preserve"> </w:t>
      </w:r>
      <w:r w:rsidR="004E0016" w:rsidRPr="00811147">
        <w:rPr>
          <w:rFonts w:hAnsi="Times New Roman" w:ascii="Times New Roman"/>
          <w:sz w:val="24"/>
        </w:rPr>
        <w:t xml:space="preserve">media d.o.o., </w:t>
      </w:r>
      <w:r w:rsidRPr="00811147">
        <w:rPr>
          <w:rFonts w:hAnsi="Times New Roman" w:ascii="Times New Roman"/>
          <w:sz w:val="24"/>
        </w:rPr>
        <w:t xml:space="preserve">koji je </w:t>
      </w:r>
      <w:r w:rsidR="004E0016" w:rsidRPr="00811147">
        <w:rPr>
          <w:rFonts w:hAnsi="Times New Roman" w:ascii="Times New Roman"/>
          <w:sz w:val="24"/>
        </w:rPr>
        <w:t xml:space="preserve">višekratnim cesijama </w:t>
      </w:r>
      <w:r w:rsidRPr="00811147">
        <w:rPr>
          <w:rFonts w:hAnsi="Times New Roman" w:ascii="Times New Roman"/>
          <w:sz w:val="24"/>
        </w:rPr>
        <w:t xml:space="preserve">stupio u pravni položaj </w:t>
      </w:r>
      <w:r w:rsidR="005A2B48" w:rsidRPr="00811147">
        <w:rPr>
          <w:rFonts w:hAnsi="Times New Roman" w:ascii="Times New Roman"/>
          <w:sz w:val="24"/>
        </w:rPr>
        <w:t xml:space="preserve">prvotno upisanog </w:t>
      </w:r>
      <w:r w:rsidRPr="00811147">
        <w:rPr>
          <w:rFonts w:hAnsi="Times New Roman" w:ascii="Times New Roman"/>
          <w:sz w:val="24"/>
        </w:rPr>
        <w:t xml:space="preserve">razlučnog vjerovnika </w:t>
      </w:r>
      <w:r w:rsidR="005A2B48" w:rsidRPr="00811147">
        <w:rPr>
          <w:rFonts w:hAnsi="Times New Roman" w:ascii="Times New Roman"/>
          <w:bCs/>
          <w:sz w:val="24"/>
        </w:rPr>
        <w:t>Raiffeisenbank Austria d.d. Zagreb</w:t>
      </w:r>
      <w:r w:rsidRPr="00811147">
        <w:rPr>
          <w:rFonts w:hAnsi="Times New Roman" w:ascii="Times New Roman"/>
          <w:sz w:val="24"/>
        </w:rPr>
        <w:t>, tražbinu koju je stekao stavio je u prijeboj s iznosom kupovnine te time i predmetnu nekretninu stekao dosudom, a sve temeljem članka 107. stavak 1. OZ.</w:t>
      </w:r>
    </w:p>
    <w:p w:rsidRDefault="00972744" w:rsidP="00BC429A" w:rsidR="00972744" w:rsidRPr="00811147">
      <w:pPr>
        <w:rPr>
          <w:rFonts w:hAnsi="Times New Roman" w:ascii="Times New Roman"/>
          <w:sz w:val="24"/>
        </w:rPr>
      </w:pPr>
    </w:p>
    <w:p w:rsidRDefault="00972744" w:rsidP="00972744" w:rsidR="0014709E" w:rsidRPr="00811147">
      <w:pPr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ab/>
        <w:t xml:space="preserve">Prema odredbi članka 248. stavak 1. toč. SZ nakon unovčenja stvari ili prava na kojemu postoji razlučno pravo upisano u javnoj knjizi sud će iz iznosa ostvarenoga prodajom, između ostaloga, namiriti troškove unovčenja iz članka 254. toga zakona, a koji obuhvaćaju stvarno nastale troškove i ostale obveze stečajne mase. </w:t>
      </w:r>
    </w:p>
    <w:p w:rsidRDefault="0014709E" w:rsidP="00972744" w:rsidR="0014709E" w:rsidRPr="00811147">
      <w:pPr>
        <w:rPr>
          <w:rFonts w:hAnsi="Times New Roman" w:ascii="Times New Roman"/>
          <w:sz w:val="24"/>
        </w:rPr>
      </w:pPr>
    </w:p>
    <w:p w:rsidRDefault="0014709E" w:rsidP="00BC429A" w:rsidR="000C3124" w:rsidRPr="00811147">
      <w:pPr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ab/>
      </w:r>
      <w:r w:rsidR="00614A6C" w:rsidRPr="00811147">
        <w:rPr>
          <w:rFonts w:hAnsi="Times New Roman" w:ascii="Times New Roman"/>
          <w:sz w:val="24"/>
        </w:rPr>
        <w:t xml:space="preserve">Stečajni upravitelj dostavio je obračun troškova unovčenja predmetne nekretnine, sukladno članku </w:t>
      </w:r>
      <w:r w:rsidR="00811147" w:rsidRPr="00811147">
        <w:rPr>
          <w:rFonts w:hAnsi="Times New Roman" w:ascii="Times New Roman"/>
          <w:sz w:val="24"/>
        </w:rPr>
        <w:t>254. SZ, koje je obrazložio kako slijedi:</w:t>
      </w:r>
    </w:p>
    <w:p w:rsidRDefault="00811147" w:rsidP="00BC429A" w:rsidR="00811147" w:rsidRPr="00811147">
      <w:pPr>
        <w:rPr>
          <w:rFonts w:hAnsi="Times New Roman" w:ascii="Times New Roman"/>
          <w:sz w:val="24"/>
        </w:rPr>
      </w:pP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i/>
          <w:sz w:val="24"/>
        </w:rPr>
        <w:t>Ostvarenu kupoprodajnu cijenu =1.150.000,00 kn čini iznos od =1.122.526,50 kn za nekretninu opterećenu razlučnim pravom i iznos od =27.473,50 kn za pokretnine koje nisu opterećene razlučnim pravom, a unovčene su kao sastavni dio imovine.</w:t>
      </w:r>
      <w:r w:rsidR="00241C13">
        <w:rPr>
          <w:rFonts w:hAnsi="Times New Roman" w:ascii="Times New Roman"/>
          <w:i/>
          <w:sz w:val="24"/>
        </w:rPr>
        <w:t xml:space="preserve"> </w:t>
      </w:r>
      <w:r w:rsidRPr="00811147">
        <w:rPr>
          <w:rFonts w:hAnsi="Times New Roman" w:ascii="Times New Roman"/>
          <w:i/>
          <w:sz w:val="24"/>
        </w:rPr>
        <w:t xml:space="preserve">Vrijednosti su   određene prema % udjelu u utvrđenoj vrijednosti nekretnina i pokretnina za 1. javnu dražu u ukupnom iznosu od =988.906,93 kn, (965.281,93 kn odnosno 97.61% i 23.625,00 kn odnosno 2,39%).  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 xml:space="preserve">2 .Troškovi utvrđivanja predmeta razlučnog prava 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lastRenderedPageBreak/>
        <w:t xml:space="preserve">2.1. Troškovi utvrđivanja predmeta razlučnog prava temeljem čl.  254 st. 2 Stečajnog zakona 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>(Zakon o izmjenama i dopunama stečajnog zakona  NN 104/2017).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 xml:space="preserve">Troškovi utvrđivanja predmeta razlučnog prava utvrđeni u paušalnom iznosu od 5% od 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 xml:space="preserve">utrška =1.122.526,50 kn, iznose .........................................................................    56.126,33 kn. 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 xml:space="preserve">2.2.Troškovi unovčenja predmeta  temeljem čl.  254 st.3 Stečajnog zakona (Zakon o izmjenama i dopunama stečajnog zakona  NN 104/2017)   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>Stvarni troškovi koji terete nekretninu su: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 xml:space="preserve"> </w:t>
      </w:r>
    </w:p>
    <w:p w:rsidRDefault="00811147" w:rsidP="00811147" w:rsidR="00811147" w:rsidRPr="00811147">
      <w:pPr>
        <w:numPr>
          <w:ilvl w:val="0"/>
          <w:numId w:val="23"/>
        </w:num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 xml:space="preserve">Procjena nekretnine po stalnom sudskom vještaku.......................                 3.500,00 kn   </w:t>
      </w:r>
    </w:p>
    <w:p w:rsidRDefault="00811147" w:rsidP="00811147" w:rsidR="00811147" w:rsidRPr="00811147">
      <w:pPr>
        <w:numPr>
          <w:ilvl w:val="0"/>
          <w:numId w:val="23"/>
        </w:num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 xml:space="preserve">Nagrada stečajnom upravitelju u bruto iznosu alikvotni dio   </w:t>
      </w:r>
      <w:r w:rsidRPr="00811147">
        <w:rPr>
          <w:rFonts w:hAnsi="Times New Roman" w:ascii="Times New Roman"/>
          <w:i/>
          <w:sz w:val="24"/>
        </w:rPr>
        <w:tab/>
      </w:r>
      <w:r w:rsidRPr="00811147">
        <w:rPr>
          <w:rFonts w:hAnsi="Times New Roman" w:ascii="Times New Roman"/>
          <w:i/>
          <w:sz w:val="24"/>
        </w:rPr>
        <w:tab/>
        <w:t xml:space="preserve">  109.323,20 kn                     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 xml:space="preserve">         Sveukupno trošak:................................................................        112.823,20   kn </w:t>
      </w:r>
      <w:r w:rsidRPr="00811147">
        <w:rPr>
          <w:rFonts w:hAnsi="Times New Roman" w:ascii="Times New Roman"/>
          <w:i/>
          <w:sz w:val="24"/>
        </w:rPr>
        <w:tab/>
        <w:t xml:space="preserve"> </w:t>
      </w:r>
    </w:p>
    <w:p w:rsidRDefault="00241C13" w:rsidP="00811147" w:rsidR="00811147" w:rsidRPr="00811147">
      <w:pPr>
        <w:rPr>
          <w:rFonts w:hAnsi="Times New Roman" w:ascii="Times New Roman"/>
          <w:i/>
          <w:sz w:val="24"/>
        </w:rPr>
      </w:pPr>
      <w:r>
        <w:rPr>
          <w:rFonts w:hAnsi="Times New Roman" w:ascii="Times New Roman"/>
          <w:i/>
          <w:sz w:val="24"/>
        </w:rPr>
        <w:t xml:space="preserve"> </w:t>
      </w:r>
      <w:r w:rsidR="00811147" w:rsidRPr="00811147">
        <w:rPr>
          <w:rFonts w:hAnsi="Times New Roman" w:ascii="Times New Roman"/>
          <w:i/>
          <w:sz w:val="24"/>
        </w:rPr>
        <w:t xml:space="preserve">      Ukupno troškovi (2.1.+2.2.).....................................................         168.949,53   kn 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 xml:space="preserve">Alikvotni dio nagrade obračunat je u odnosu na ukupno unovčenu imovinu stečajnog dužnika u iznosu od  1.150.000,00 kn koju čini iznos  =27.473,50 kn  neopterećene pokretnine (2,39%)  i  iznos =1.122.526,50 kn  unovčene opterećene nekretnine (97,61%) prema odnosu istih u procijenjenoj vrijednosti.  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 xml:space="preserve"> 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 xml:space="preserve">3.Tablica namirenja razlučnog  vjerovnika </w:t>
      </w:r>
    </w:p>
    <w:p w:rsidRDefault="00241C13" w:rsidP="00811147" w:rsidR="00241C13">
      <w:pPr>
        <w:rPr>
          <w:rFonts w:hAnsi="Times New Roman" w:ascii="Times New Roman"/>
          <w:i/>
          <w:sz w:val="24"/>
        </w:rPr>
      </w:pP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 xml:space="preserve">Iz ostvarene kupovnine u ukupnom iznosu od =1.150.000,00 kn na račun stečajnog dužnika doznačiti će se sredstva: </w:t>
      </w:r>
    </w:p>
    <w:p w:rsidRDefault="00811147" w:rsidP="00811147" w:rsidR="00811147" w:rsidRPr="00811147">
      <w:pPr>
        <w:numPr>
          <w:ilvl w:val="0"/>
          <w:numId w:val="23"/>
        </w:num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>Iznos ostvaren prodajom neopterećenih pokretnina                                27.473,50 kn</w:t>
      </w:r>
    </w:p>
    <w:p w:rsidRDefault="00811147" w:rsidP="00811147" w:rsidR="00811147" w:rsidRPr="00811147">
      <w:pPr>
        <w:numPr>
          <w:ilvl w:val="0"/>
          <w:numId w:val="23"/>
        </w:num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>Troškovi unovčenja nekretnine opterećene razlučnim pravom             168.949,53 kn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>Ukupno: ...................................................................................                    196.423,09 kn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  <w:r w:rsidRPr="00811147">
        <w:rPr>
          <w:rFonts w:hAnsi="Times New Roman" w:ascii="Times New Roman"/>
          <w:i/>
          <w:sz w:val="24"/>
        </w:rPr>
        <w:t>Ostaju sredstva za namirenje razlučnog vjerovnika u iznosu od ..        953.576,97 kn</w:t>
      </w:r>
    </w:p>
    <w:p w:rsidRDefault="00811147" w:rsidP="00811147" w:rsidR="00811147" w:rsidRPr="00811147">
      <w:pPr>
        <w:rPr>
          <w:rFonts w:hAnsi="Times New Roman" w:ascii="Times New Roman"/>
          <w:i/>
          <w:sz w:val="24"/>
        </w:rPr>
      </w:pPr>
    </w:p>
    <w:tbl>
      <w:tblPr>
        <w:tblW w:type="dxa" w:w="9502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268"/>
        <w:gridCol w:w="1701"/>
        <w:gridCol w:w="1559"/>
        <w:gridCol w:w="1348"/>
        <w:gridCol w:w="1491"/>
        <w:gridCol w:w="1135"/>
      </w:tblGrid>
      <w:tr w:rsidTr="00297A5B" w:rsidR="00811147" w:rsidRPr="00811147">
        <w:trPr>
          <w:trHeight w:val="602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>Razlučni 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>Tražbina osigurana razlučnim  pravom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>Postignuta kupovnina</w:t>
            </w:r>
          </w:p>
        </w:tc>
        <w:tc>
          <w:tcPr>
            <w:tcW w:type="dxa" w:w="1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>Troškovi  čl. 254 st 2. i st 3. Stečajnog zakona</w:t>
            </w:r>
          </w:p>
        </w:tc>
        <w:tc>
          <w:tcPr>
            <w:tcW w:type="dxa" w:w="1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>Namirenje razlučnog vjerovnika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>Postotak namirenja</w:t>
            </w:r>
          </w:p>
        </w:tc>
      </w:tr>
      <w:tr w:rsidTr="00297A5B" w:rsidR="00811147" w:rsidRPr="00811147">
        <w:trPr>
          <w:trHeight w:val="602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>GORDON MEDIA d.o.o. ,Zagreb, Pantovčak 276, OIB:72754415222.</w:t>
            </w:r>
          </w:p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 xml:space="preserve">          prije </w:t>
            </w:r>
          </w:p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>RAIFFEISENBANK AUSTRIA d.d.</w:t>
            </w:r>
          </w:p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>OIB: 53056966535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 xml:space="preserve">8.725.059,14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 xml:space="preserve">1.150.000,00 </w:t>
            </w:r>
          </w:p>
        </w:tc>
        <w:tc>
          <w:tcPr>
            <w:tcW w:type="dxa" w:w="1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>196.423,09</w:t>
            </w:r>
          </w:p>
        </w:tc>
        <w:tc>
          <w:tcPr>
            <w:tcW w:type="dxa" w:w="1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>953.576,91</w:t>
            </w:r>
          </w:p>
        </w:tc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11147" w:rsidP="00811147" w:rsidR="00811147" w:rsidRPr="00811147">
            <w:pPr>
              <w:rPr>
                <w:rFonts w:hAnsi="Times New Roman" w:ascii="Times New Roman"/>
                <w:i/>
                <w:sz w:val="24"/>
              </w:rPr>
            </w:pPr>
            <w:r w:rsidRPr="00811147">
              <w:rPr>
                <w:rFonts w:hAnsi="Times New Roman" w:ascii="Times New Roman"/>
                <w:i/>
                <w:sz w:val="24"/>
              </w:rPr>
              <w:t>10,93%</w:t>
            </w:r>
          </w:p>
        </w:tc>
      </w:tr>
    </w:tbl>
    <w:p w:rsidRDefault="00811147" w:rsidP="00BC429A" w:rsidR="00811147" w:rsidRPr="00811147">
      <w:pPr>
        <w:rPr>
          <w:rFonts w:hAnsi="Times New Roman" w:ascii="Times New Roman"/>
          <w:sz w:val="24"/>
        </w:rPr>
      </w:pPr>
    </w:p>
    <w:p w:rsidRDefault="00811147" w:rsidP="00BC429A" w:rsidR="00811147" w:rsidRPr="00811147">
      <w:pPr>
        <w:rPr>
          <w:rFonts w:hAnsi="Times New Roman" w:ascii="Times New Roman"/>
          <w:sz w:val="24"/>
        </w:rPr>
      </w:pPr>
    </w:p>
    <w:p w:rsidRDefault="00BC429A" w:rsidP="00BC429A" w:rsidR="00BC429A" w:rsidRPr="00811147">
      <w:pPr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lastRenderedPageBreak/>
        <w:tab/>
      </w:r>
      <w:r w:rsidR="00B76186" w:rsidRPr="00811147">
        <w:rPr>
          <w:rFonts w:hAnsi="Times New Roman" w:ascii="Times New Roman"/>
          <w:sz w:val="24"/>
        </w:rPr>
        <w:t xml:space="preserve">Slijedom navedenog, a </w:t>
      </w:r>
      <w:r w:rsidR="002157D6">
        <w:rPr>
          <w:rFonts w:hAnsi="Times New Roman" w:ascii="Times New Roman"/>
          <w:sz w:val="24"/>
        </w:rPr>
        <w:t xml:space="preserve">primjenom i odredbi </w:t>
      </w:r>
      <w:r w:rsidR="00B76186" w:rsidRPr="00811147">
        <w:rPr>
          <w:rFonts w:hAnsi="Times New Roman" w:ascii="Times New Roman"/>
          <w:sz w:val="24"/>
        </w:rPr>
        <w:t>članka 229. stavak 4.</w:t>
      </w:r>
      <w:r w:rsidR="002157D6">
        <w:rPr>
          <w:rFonts w:hAnsi="Times New Roman" w:ascii="Times New Roman"/>
          <w:sz w:val="24"/>
        </w:rPr>
        <w:t>, 248. i 254.</w:t>
      </w:r>
      <w:r w:rsidR="00B76186" w:rsidRPr="00811147">
        <w:rPr>
          <w:rFonts w:hAnsi="Times New Roman" w:ascii="Times New Roman"/>
          <w:sz w:val="24"/>
        </w:rPr>
        <w:t xml:space="preserve"> SZ, u svezi s odredbama članka  </w:t>
      </w:r>
      <w:r w:rsidR="00E82CB9" w:rsidRPr="00811147">
        <w:rPr>
          <w:rFonts w:hAnsi="Times New Roman" w:ascii="Times New Roman"/>
          <w:sz w:val="24"/>
        </w:rPr>
        <w:t>103. stavak 6., 106. stavak 1. i 108.</w:t>
      </w:r>
      <w:r w:rsidRPr="00811147">
        <w:rPr>
          <w:rFonts w:hAnsi="Times New Roman" w:ascii="Times New Roman"/>
          <w:sz w:val="24"/>
        </w:rPr>
        <w:t xml:space="preserve"> OZ</w:t>
      </w:r>
      <w:r w:rsidR="00B76186" w:rsidRPr="00811147">
        <w:rPr>
          <w:rFonts w:hAnsi="Times New Roman" w:ascii="Times New Roman"/>
          <w:sz w:val="24"/>
        </w:rPr>
        <w:t xml:space="preserve"> </w:t>
      </w:r>
      <w:r w:rsidR="002157D6">
        <w:rPr>
          <w:rFonts w:hAnsi="Times New Roman" w:ascii="Times New Roman"/>
          <w:sz w:val="24"/>
        </w:rPr>
        <w:t xml:space="preserve">riješeno je kao u izreci. </w:t>
      </w:r>
      <w:r w:rsidR="00B16CB8" w:rsidRPr="00811147">
        <w:rPr>
          <w:rFonts w:hAnsi="Times New Roman" w:ascii="Times New Roman"/>
          <w:sz w:val="24"/>
        </w:rPr>
        <w:t xml:space="preserve"> </w:t>
      </w:r>
    </w:p>
    <w:p w:rsidRDefault="00BC429A" w:rsidP="00BC429A" w:rsidR="00BC429A" w:rsidRPr="00811147">
      <w:pPr>
        <w:rPr>
          <w:rFonts w:hAnsi="Times New Roman" w:ascii="Times New Roman"/>
          <w:sz w:val="24"/>
        </w:rPr>
      </w:pPr>
    </w:p>
    <w:p w:rsidRDefault="00310AAD" w:rsidP="000C3124" w:rsidR="00310AAD" w:rsidRPr="00811147">
      <w:pPr>
        <w:jc w:val="center"/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 xml:space="preserve">U </w:t>
      </w:r>
      <w:r w:rsidR="00F46AB7" w:rsidRPr="00811147">
        <w:rPr>
          <w:rFonts w:hAnsi="Times New Roman" w:ascii="Times New Roman"/>
          <w:sz w:val="24"/>
        </w:rPr>
        <w:t>Zagrebu</w:t>
      </w:r>
      <w:r w:rsidRPr="00811147">
        <w:rPr>
          <w:rFonts w:hAnsi="Times New Roman" w:ascii="Times New Roman"/>
          <w:sz w:val="24"/>
        </w:rPr>
        <w:t xml:space="preserve">, </w:t>
      </w:r>
      <w:r w:rsidR="002157D6">
        <w:rPr>
          <w:rFonts w:hAnsi="Times New Roman" w:ascii="Times New Roman"/>
          <w:sz w:val="24"/>
        </w:rPr>
        <w:t>18. listopada 2018.</w:t>
      </w:r>
    </w:p>
    <w:p w:rsidRDefault="00310AAD" w:rsidP="00310AAD" w:rsidR="00310AAD" w:rsidRPr="00811147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11147">
      <w:pPr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</w:r>
      <w:r w:rsidR="00F04195" w:rsidRPr="00811147">
        <w:rPr>
          <w:rFonts w:hAnsi="Times New Roman" w:ascii="Times New Roman"/>
          <w:sz w:val="24"/>
        </w:rPr>
        <w:t xml:space="preserve">    </w:t>
      </w:r>
      <w:r w:rsidR="00F85EAB" w:rsidRPr="00811147">
        <w:rPr>
          <w:rFonts w:hAnsi="Times New Roman" w:ascii="Times New Roman"/>
          <w:sz w:val="24"/>
        </w:rPr>
        <w:t xml:space="preserve">     </w:t>
      </w:r>
      <w:r w:rsidR="006934ED" w:rsidRPr="00811147">
        <w:rPr>
          <w:rFonts w:hAnsi="Times New Roman" w:ascii="Times New Roman"/>
          <w:sz w:val="24"/>
        </w:rPr>
        <w:t xml:space="preserve">   </w:t>
      </w:r>
      <w:r w:rsidRPr="00811147">
        <w:rPr>
          <w:rFonts w:hAnsi="Times New Roman" w:ascii="Times New Roman"/>
          <w:sz w:val="24"/>
        </w:rPr>
        <w:t>S</w:t>
      </w:r>
      <w:r w:rsidR="00F04195" w:rsidRPr="00811147">
        <w:rPr>
          <w:rFonts w:hAnsi="Times New Roman" w:ascii="Times New Roman"/>
          <w:sz w:val="24"/>
        </w:rPr>
        <w:t xml:space="preserve"> </w:t>
      </w:r>
      <w:r w:rsidRPr="00811147">
        <w:rPr>
          <w:rFonts w:hAnsi="Times New Roman" w:ascii="Times New Roman"/>
          <w:sz w:val="24"/>
        </w:rPr>
        <w:t>U</w:t>
      </w:r>
      <w:r w:rsidR="00F04195" w:rsidRPr="00811147">
        <w:rPr>
          <w:rFonts w:hAnsi="Times New Roman" w:ascii="Times New Roman"/>
          <w:sz w:val="24"/>
        </w:rPr>
        <w:t xml:space="preserve"> </w:t>
      </w:r>
      <w:r w:rsidRPr="00811147">
        <w:rPr>
          <w:rFonts w:hAnsi="Times New Roman" w:ascii="Times New Roman"/>
          <w:sz w:val="24"/>
        </w:rPr>
        <w:t>D</w:t>
      </w:r>
      <w:r w:rsidR="00F04195" w:rsidRPr="00811147">
        <w:rPr>
          <w:rFonts w:hAnsi="Times New Roman" w:ascii="Times New Roman"/>
          <w:sz w:val="24"/>
        </w:rPr>
        <w:t xml:space="preserve"> </w:t>
      </w:r>
      <w:r w:rsidRPr="00811147">
        <w:rPr>
          <w:rFonts w:hAnsi="Times New Roman" w:ascii="Times New Roman"/>
          <w:sz w:val="24"/>
        </w:rPr>
        <w:t>A</w:t>
      </w:r>
      <w:r w:rsidR="00F04195" w:rsidRPr="00811147">
        <w:rPr>
          <w:rFonts w:hAnsi="Times New Roman" w:ascii="Times New Roman"/>
          <w:sz w:val="24"/>
        </w:rPr>
        <w:t xml:space="preserve"> </w:t>
      </w:r>
      <w:r w:rsidRPr="00811147">
        <w:rPr>
          <w:rFonts w:hAnsi="Times New Roman" w:ascii="Times New Roman"/>
          <w:sz w:val="24"/>
        </w:rPr>
        <w:t>C:</w:t>
      </w:r>
    </w:p>
    <w:p w:rsidRDefault="00310AAD" w:rsidP="00310AAD" w:rsidR="00310AAD" w:rsidRPr="00811147">
      <w:pPr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811147">
        <w:rPr>
          <w:rFonts w:hAnsi="Times New Roman" w:ascii="Times New Roman"/>
          <w:sz w:val="24"/>
        </w:rPr>
        <w:tab/>
      </w:r>
      <w:r w:rsidR="00F85EAB" w:rsidRPr="00811147">
        <w:rPr>
          <w:rFonts w:hAnsi="Times New Roman" w:ascii="Times New Roman"/>
          <w:sz w:val="24"/>
        </w:rPr>
        <w:t xml:space="preserve">  </w:t>
      </w:r>
      <w:r w:rsidR="006934ED" w:rsidRPr="00811147">
        <w:rPr>
          <w:rFonts w:hAnsi="Times New Roman" w:ascii="Times New Roman"/>
          <w:sz w:val="24"/>
        </w:rPr>
        <w:t xml:space="preserve">  </w:t>
      </w:r>
      <w:r w:rsidRPr="00811147">
        <w:rPr>
          <w:rFonts w:hAnsi="Times New Roman" w:ascii="Times New Roman"/>
          <w:sz w:val="24"/>
        </w:rPr>
        <w:t>MIHAEL KOVAČIĆ</w:t>
      </w:r>
      <w:r w:rsidR="00E824DE">
        <w:rPr>
          <w:rFonts w:hAnsi="Times New Roman" w:ascii="Times New Roman"/>
          <w:sz w:val="24"/>
        </w:rPr>
        <w:t>, v.r.</w:t>
      </w:r>
    </w:p>
    <w:p w:rsidRDefault="00310AAD" w:rsidP="00310AAD" w:rsidR="00310AAD" w:rsidRPr="00811147">
      <w:pPr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</w:r>
      <w:r w:rsidRPr="00811147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811147">
      <w:pPr>
        <w:rPr>
          <w:rFonts w:hAnsi="Times New Roman" w:ascii="Times New Roman"/>
          <w:sz w:val="24"/>
        </w:rPr>
      </w:pPr>
    </w:p>
    <w:p w:rsidRDefault="00AA3290" w:rsidP="00310AAD" w:rsidR="00310AAD" w:rsidRPr="00811147">
      <w:pPr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811147">
      <w:pPr>
        <w:rPr>
          <w:rFonts w:hAnsi="Times New Roman" w:ascii="Times New Roman"/>
          <w:sz w:val="24"/>
        </w:rPr>
      </w:pPr>
      <w:r w:rsidRPr="00811147">
        <w:rPr>
          <w:rFonts w:hAnsi="Times New Roman" w:ascii="Times New Roman"/>
          <w:sz w:val="24"/>
        </w:rPr>
        <w:t xml:space="preserve">Na ovog </w:t>
      </w:r>
      <w:r w:rsidR="00AA3290" w:rsidRPr="00811147">
        <w:rPr>
          <w:rFonts w:hAnsi="Times New Roman" w:ascii="Times New Roman"/>
          <w:sz w:val="24"/>
        </w:rPr>
        <w:t>rješenj</w:t>
      </w:r>
      <w:r w:rsidRPr="00811147">
        <w:rPr>
          <w:rFonts w:hAnsi="Times New Roman" w:ascii="Times New Roman"/>
          <w:sz w:val="24"/>
        </w:rPr>
        <w:t>e</w:t>
      </w:r>
      <w:r w:rsidR="00AA3290" w:rsidRPr="00811147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811147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811147">
      <w:pPr>
        <w:rPr>
          <w:rFonts w:hAnsi="Times New Roman" w:ascii="Times New Roman"/>
          <w:sz w:val="24"/>
        </w:rPr>
      </w:pPr>
    </w:p>
    <w:p w:rsidRDefault="00E824DE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824DE" w:rsidP="00310AAD" w:rsidR="00E824DE" w:rsidRPr="0081114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E824DE">
      <w:pPr>
        <w:rPr>
          <w:rFonts w:hAnsi="Times New Roman" w:ascii="Times New Roman"/>
          <w:color w:themeColor="background1" w:val="FFFFFF"/>
          <w:sz w:val="24"/>
        </w:rPr>
      </w:pPr>
      <w:r w:rsidRPr="00E824DE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0C3124" w:rsidRPr="00E824DE">
      <w:pPr>
        <w:rPr>
          <w:rFonts w:hAnsi="Times New Roman" w:ascii="Times New Roman"/>
          <w:color w:themeColor="background1" w:val="FFFFFF"/>
          <w:sz w:val="24"/>
        </w:rPr>
      </w:pPr>
      <w:r w:rsidRPr="00E824DE">
        <w:rPr>
          <w:rFonts w:hAnsi="Times New Roman" w:ascii="Times New Roman"/>
          <w:color w:themeColor="background1" w:val="FFFFFF"/>
          <w:sz w:val="24"/>
        </w:rPr>
        <w:t>1</w:t>
      </w:r>
      <w:r w:rsidR="00310AAD" w:rsidRPr="00E824DE">
        <w:rPr>
          <w:rFonts w:hAnsi="Times New Roman" w:ascii="Times New Roman"/>
          <w:color w:themeColor="background1" w:val="FFFFFF"/>
          <w:sz w:val="24"/>
        </w:rPr>
        <w:t>.</w:t>
      </w:r>
      <w:r w:rsidR="000C3124" w:rsidRPr="00E824DE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2157D6" w:rsidRPr="00E824DE">
        <w:rPr>
          <w:rFonts w:hAnsi="Times New Roman" w:ascii="Times New Roman"/>
          <w:color w:themeColor="background1" w:val="FFFFFF"/>
          <w:sz w:val="24"/>
        </w:rPr>
        <w:t>m upravitelju</w:t>
      </w:r>
      <w:r w:rsidR="000C3124" w:rsidRPr="00E824DE">
        <w:rPr>
          <w:rFonts w:hAnsi="Times New Roman" w:ascii="Times New Roman"/>
          <w:color w:themeColor="background1" w:val="FFFFFF"/>
          <w:sz w:val="24"/>
        </w:rPr>
        <w:t>, osobno</w:t>
      </w:r>
      <w:r w:rsidR="00310AAD" w:rsidRPr="00E824DE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0C3124" w:rsidP="00310AAD" w:rsidR="00310AAD" w:rsidRPr="00E824DE">
      <w:pPr>
        <w:rPr>
          <w:rFonts w:hAnsi="Times New Roman" w:ascii="Times New Roman"/>
          <w:color w:themeColor="background1" w:val="FFFFFF"/>
          <w:sz w:val="24"/>
        </w:rPr>
      </w:pPr>
      <w:r w:rsidRPr="00E824DE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2157D6" w:rsidRPr="00E824DE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E824DE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E824DE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E824DE">
        <w:rPr>
          <w:rFonts w:hAnsi="Times New Roman" w:ascii="Times New Roman"/>
          <w:color w:themeColor="background1" w:val="FFFFFF"/>
          <w:sz w:val="24"/>
        </w:rPr>
        <w:t>ovdje</w:t>
      </w:r>
    </w:p>
    <w:p w:rsidRDefault="000C3124" w:rsidP="00310AAD" w:rsidR="006E096B" w:rsidRPr="00E824DE">
      <w:pPr>
        <w:rPr>
          <w:rFonts w:hAnsi="Times New Roman" w:ascii="Times New Roman"/>
          <w:color w:themeColor="background1" w:val="FFFFFF"/>
          <w:sz w:val="24"/>
        </w:rPr>
      </w:pPr>
      <w:r w:rsidRPr="00E824DE">
        <w:rPr>
          <w:rFonts w:hAnsi="Times New Roman" w:ascii="Times New Roman"/>
          <w:color w:themeColor="background1" w:val="FFFFFF"/>
          <w:sz w:val="24"/>
        </w:rPr>
        <w:t>3</w:t>
      </w:r>
      <w:r w:rsidR="006934ED" w:rsidRPr="00E824DE">
        <w:rPr>
          <w:rFonts w:hAnsi="Times New Roman" w:ascii="Times New Roman"/>
          <w:color w:themeColor="background1" w:val="FFFFFF"/>
          <w:sz w:val="24"/>
        </w:rPr>
        <w:t xml:space="preserve">. </w:t>
      </w:r>
      <w:r w:rsidRPr="00E824DE">
        <w:rPr>
          <w:rFonts w:hAnsi="Times New Roman" w:ascii="Times New Roman"/>
          <w:color w:themeColor="background1" w:val="FFFFFF"/>
          <w:sz w:val="24"/>
        </w:rPr>
        <w:t>Razlučnom vjerovniku-k</w:t>
      </w:r>
      <w:r w:rsidR="006934ED" w:rsidRPr="00E824DE">
        <w:rPr>
          <w:rFonts w:hAnsi="Times New Roman" w:ascii="Times New Roman"/>
          <w:color w:themeColor="background1" w:val="FFFFFF"/>
          <w:sz w:val="24"/>
        </w:rPr>
        <w:t>upcu</w:t>
      </w:r>
      <w:r w:rsidR="002157D6" w:rsidRPr="00E824DE">
        <w:rPr>
          <w:rFonts w:hAnsi="Times New Roman" w:ascii="Times New Roman"/>
          <w:color w:themeColor="background1" w:val="FFFFFF"/>
          <w:sz w:val="24"/>
        </w:rPr>
        <w:t xml:space="preserve"> Gordon media d.o.o., </w:t>
      </w:r>
      <w:r w:rsidR="006E096B" w:rsidRPr="00E824DE">
        <w:rPr>
          <w:rFonts w:hAnsi="Times New Roman" w:ascii="Times New Roman"/>
          <w:color w:themeColor="background1" w:val="FFFFFF"/>
          <w:sz w:val="24"/>
        </w:rPr>
        <w:t xml:space="preserve">po pun. </w:t>
      </w:r>
      <w:r w:rsidR="00FA537A" w:rsidRPr="00E824DE">
        <w:rPr>
          <w:rFonts w:hAnsi="Times New Roman" w:ascii="Times New Roman"/>
          <w:color w:themeColor="background1" w:val="FFFFFF"/>
          <w:sz w:val="24"/>
        </w:rPr>
        <w:t>Željku Albini, odvjetniku</w:t>
      </w:r>
    </w:p>
    <w:p w:rsidRDefault="006E096B" w:rsidP="00310AAD" w:rsidR="00310AAD" w:rsidRPr="00E824DE">
      <w:pPr>
        <w:rPr>
          <w:rFonts w:hAnsi="Times New Roman" w:ascii="Times New Roman"/>
          <w:color w:themeColor="background1" w:val="FFFFFF"/>
          <w:sz w:val="24"/>
        </w:rPr>
      </w:pPr>
      <w:r w:rsidRPr="00E824DE">
        <w:rPr>
          <w:rFonts w:hAnsi="Times New Roman" w:ascii="Times New Roman"/>
          <w:color w:themeColor="background1" w:val="FFFFFF"/>
          <w:sz w:val="24"/>
        </w:rPr>
        <w:t xml:space="preserve">4. RH MF Porezna uprava u Zagrebu </w:t>
      </w:r>
    </w:p>
    <w:p w:rsidRDefault="009D1A62" w:rsidP="00310AAD" w:rsidR="009D1A62" w:rsidRPr="00E824DE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E824DE">
      <w:pPr>
        <w:rPr>
          <w:rFonts w:hAnsi="Times New Roman" w:ascii="Times New Roman"/>
          <w:color w:themeColor="background1" w:val="FFFFFF"/>
          <w:sz w:val="24"/>
        </w:rPr>
      </w:pPr>
      <w:r w:rsidRPr="00E824DE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E824DE">
      <w:pPr>
        <w:rPr>
          <w:rFonts w:hAnsi="Times New Roman" w:ascii="Times New Roman"/>
          <w:color w:themeColor="background1" w:val="FFFFFF"/>
          <w:sz w:val="24"/>
        </w:rPr>
      </w:pPr>
      <w:r w:rsidRPr="00E824DE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E824DE">
      <w:pPr>
        <w:rPr>
          <w:rFonts w:hAnsi="Times New Roman" w:ascii="Times New Roman"/>
          <w:color w:themeColor="background1" w:val="FFFFFF"/>
          <w:sz w:val="24"/>
        </w:rPr>
      </w:pPr>
      <w:r w:rsidRPr="00E824DE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FA537A" w:rsidRPr="00E824DE">
        <w:rPr>
          <w:rFonts w:hAnsi="Times New Roman" w:ascii="Times New Roman"/>
          <w:color w:themeColor="background1" w:val="FFFFFF"/>
          <w:sz w:val="24"/>
        </w:rPr>
        <w:t>6</w:t>
      </w:r>
      <w:r w:rsidR="006E096B" w:rsidRPr="00E824DE">
        <w:rPr>
          <w:rFonts w:hAnsi="Times New Roman" w:ascii="Times New Roman"/>
          <w:color w:themeColor="background1" w:val="FFFFFF"/>
          <w:sz w:val="24"/>
        </w:rPr>
        <w:t>0</w:t>
      </w:r>
      <w:r w:rsidRPr="00E824DE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E824DE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E824DE">
      <w:pPr>
        <w:rPr>
          <w:rFonts w:hAnsi="Times New Roman" w:ascii="Times New Roman"/>
          <w:color w:themeColor="background1" w:val="FFFFFF"/>
          <w:sz w:val="24"/>
        </w:rPr>
      </w:pPr>
      <w:r w:rsidRPr="00E824DE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E824DE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E824DE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E824DE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0536E9">
        <w:rPr>
          <w:rFonts w:hAnsi="Times New Roman" w:ascii="Times New Roman"/>
          <w:noProof/>
          <w:color w:themeColor="background1" w:val="FFFFFF"/>
          <w:sz w:val="24"/>
        </w:rPr>
        <w:t>19.10.18</w:t>
      </w:r>
      <w:r w:rsidRPr="00E824DE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E824DE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E824DE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C88" w:rsidR="001A4C88">
      <w:r>
        <w:separator/>
      </w:r>
    </w:p>
  </w:endnote>
  <w:endnote w:id="0" w:type="continuationSeparator">
    <w:p w:rsidRDefault="001A4C88" w:rsidR="001A4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C88" w:rsidR="001A4C88">
      <w:r>
        <w:separator/>
      </w:r>
    </w:p>
  </w:footnote>
  <w:footnote w:id="0" w:type="continuationSeparator">
    <w:p w:rsidRDefault="001A4C88" w:rsidR="001A4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0536E9">
      <w:rPr>
        <w:rStyle w:val="Brojstranice"/>
        <w:rFonts w:hAnsi="Times New Roman" w:ascii="Times New Roman"/>
        <w:noProof/>
      </w:rPr>
      <w:t>4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170E8B">
      <w:rPr>
        <w:rFonts w:hAnsi="Times New Roman" w:ascii="Times New Roman"/>
        <w:szCs w:val="22"/>
      </w:rPr>
      <w:t>2080/17</w:t>
    </w:r>
    <w:r w:rsidR="00534562">
      <w:rPr>
        <w:rFonts w:hAnsi="Times New Roman" w:ascii="Times New Roman"/>
        <w:szCs w:val="22"/>
      </w:rPr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D120E4"/>
    <w:multiLevelType w:val="hybridMultilevel"/>
    <w:tmpl w:val="21CACD4E"/>
    <w:lvl w:tplc="94CE1500" w:ilvl="0">
      <w:start w:val="42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55B"/>
    <w:rsid w:val="00001B5A"/>
    <w:rsid w:val="000127F5"/>
    <w:rsid w:val="0001639B"/>
    <w:rsid w:val="00037791"/>
    <w:rsid w:val="000536E9"/>
    <w:rsid w:val="00062DD1"/>
    <w:rsid w:val="00070CB4"/>
    <w:rsid w:val="000764D8"/>
    <w:rsid w:val="000A046A"/>
    <w:rsid w:val="000A5A68"/>
    <w:rsid w:val="000C3124"/>
    <w:rsid w:val="000D010B"/>
    <w:rsid w:val="0010635B"/>
    <w:rsid w:val="001165B7"/>
    <w:rsid w:val="001241C1"/>
    <w:rsid w:val="0014709E"/>
    <w:rsid w:val="00153260"/>
    <w:rsid w:val="00164FDA"/>
    <w:rsid w:val="00166E3E"/>
    <w:rsid w:val="00170E8B"/>
    <w:rsid w:val="00177A30"/>
    <w:rsid w:val="001A4C88"/>
    <w:rsid w:val="001C6727"/>
    <w:rsid w:val="001D52CD"/>
    <w:rsid w:val="001E575C"/>
    <w:rsid w:val="00210D63"/>
    <w:rsid w:val="002157D6"/>
    <w:rsid w:val="002356FF"/>
    <w:rsid w:val="00241C1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0DE"/>
    <w:rsid w:val="00460C49"/>
    <w:rsid w:val="00462348"/>
    <w:rsid w:val="0047037A"/>
    <w:rsid w:val="00477A53"/>
    <w:rsid w:val="00482439"/>
    <w:rsid w:val="004B38AD"/>
    <w:rsid w:val="004E0016"/>
    <w:rsid w:val="004E0A6F"/>
    <w:rsid w:val="004E7C3A"/>
    <w:rsid w:val="004F4D02"/>
    <w:rsid w:val="005054F0"/>
    <w:rsid w:val="00534562"/>
    <w:rsid w:val="005419C8"/>
    <w:rsid w:val="0057341F"/>
    <w:rsid w:val="00593FFA"/>
    <w:rsid w:val="005A2B48"/>
    <w:rsid w:val="005A4811"/>
    <w:rsid w:val="005B00EE"/>
    <w:rsid w:val="005E3F3B"/>
    <w:rsid w:val="006008F9"/>
    <w:rsid w:val="00614A6C"/>
    <w:rsid w:val="00642359"/>
    <w:rsid w:val="006669E4"/>
    <w:rsid w:val="00673E62"/>
    <w:rsid w:val="006934ED"/>
    <w:rsid w:val="006B72D9"/>
    <w:rsid w:val="006C0F1C"/>
    <w:rsid w:val="006E096B"/>
    <w:rsid w:val="006E1347"/>
    <w:rsid w:val="006E52BB"/>
    <w:rsid w:val="0070227B"/>
    <w:rsid w:val="007160D0"/>
    <w:rsid w:val="00736971"/>
    <w:rsid w:val="00771046"/>
    <w:rsid w:val="007B75AF"/>
    <w:rsid w:val="007D7683"/>
    <w:rsid w:val="007E0A65"/>
    <w:rsid w:val="007E3B92"/>
    <w:rsid w:val="007F048E"/>
    <w:rsid w:val="00811147"/>
    <w:rsid w:val="008217D5"/>
    <w:rsid w:val="008528DC"/>
    <w:rsid w:val="008741C8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2744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AE2748"/>
    <w:rsid w:val="00AE355B"/>
    <w:rsid w:val="00B16CB8"/>
    <w:rsid w:val="00B21FF0"/>
    <w:rsid w:val="00B31B82"/>
    <w:rsid w:val="00B33100"/>
    <w:rsid w:val="00B36118"/>
    <w:rsid w:val="00B37822"/>
    <w:rsid w:val="00B52117"/>
    <w:rsid w:val="00B54682"/>
    <w:rsid w:val="00B5633F"/>
    <w:rsid w:val="00B76186"/>
    <w:rsid w:val="00B77BA2"/>
    <w:rsid w:val="00BC429A"/>
    <w:rsid w:val="00BD2F8B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3FC4"/>
    <w:rsid w:val="00D54DB0"/>
    <w:rsid w:val="00D93A7B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4DE"/>
    <w:rsid w:val="00E82CB9"/>
    <w:rsid w:val="00E9081A"/>
    <w:rsid w:val="00EA52A1"/>
    <w:rsid w:val="00EA6308"/>
    <w:rsid w:val="00EF42CF"/>
    <w:rsid w:val="00F04195"/>
    <w:rsid w:val="00F10020"/>
    <w:rsid w:val="00F14B88"/>
    <w:rsid w:val="00F35635"/>
    <w:rsid w:val="00F46AB7"/>
    <w:rsid w:val="00F478FA"/>
    <w:rsid w:val="00F61A18"/>
    <w:rsid w:val="00F85EAB"/>
    <w:rsid w:val="00FA537A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3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6E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3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6E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St-2080/2017</izvorni_sadrzaj>
    <derivirana_varijabla naziv="DomainObject.Predmet.OznakaBroj_1">St-2080/2017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Com.Com. d.o.o. za komunikacije zastupanog po punomoćniku Davorka Huljev</izvorni_sadrzaj>
    <derivirana_varijabla naziv="DomainObject.Predmet.ProtustrankaFormated_1">  Com.Com. d.o.o. za komunikacije zastupanog po punomoćniku Davorka Huljev</derivirana_varijabla>
  </DomainObject.Predmet.ProtustrankaFormated>
  <DomainObject.Predmet.ProtustrankaFormatedOIB>
    <izvorni_sadrzaj>  Com.Com. d.o.o. za komunikacije, OIB 17427769242 zastupanog po punomoćniku Davorka Huljev</izvorni_sadrzaj>
    <derivirana_varijabla naziv="DomainObject.Predmet.ProtustrankaFormatedOIB_1">  Com.Com. d.o.o. za komunikacije, OIB 17427769242 zastupanog po punomoćniku Davorka Huljev</derivirana_varijabla>
  </DomainObject.Predmet.ProtustrankaFormatedOIB>
  <DomainObject.Predmet.ProtustrankaFormatedWithAdress>
    <izvorni_sadrzaj> Com.Com. d.o.o. za komunikacije, Katančićeva 8, 10000 Zagreb zastupanog po punomoćniku Davorka Huljev</izvorni_sadrzaj>
    <derivirana_varijabla naziv="DomainObject.Predmet.ProtustrankaFormatedWithAdress_1"> Com.Com. d.o.o. za komunikacije, Katančićeva 8, 10000 Zagreb zastupanog po punomoćniku Davorka Huljev</derivirana_varijabla>
  </DomainObject.Predmet.ProtustrankaFormatedWithAdress>
  <DomainObject.Predmet.ProtustrankaFormatedWithAdressOIB>
    <izvorni_sadrzaj> Com.Com. d.o.o. za komunikacije, OIB 17427769242, Katančićeva 8, 10000 Zagreb zastupanog po punomoćniku Davorka Huljev</izvorni_sadrzaj>
    <derivirana_varijabla naziv="DomainObject.Predmet.ProtustrankaFormatedWithAdressOIB_1"> Com.Com. d.o.o. za komunikacije, OIB 17427769242, Katančićeva 8, 10000 Zagreb zastupanog po punomoćniku Davorka Huljev</derivirana_varijabla>
  </DomainObject.Predmet.ProtustrankaFormatedWithAdressOIB>
  <DomainObject.Predmet.ProtustrankaWithAdress>
    <izvorni_sadrzaj>Com.Com. d.o.o. za komunikacije Katančićeva 8, 10000 Zagreb</izvorni_sadrzaj>
    <derivirana_varijabla naziv="DomainObject.Predmet.ProtustrankaWithAdress_1">Com.Com. d.o.o. za komunikacije Katančićeva 8, 10000 Zagreb</derivirana_varijabla>
  </DomainObject.Predmet.ProtustrankaWithAdress>
  <DomainObject.Predmet.ProtustrankaWithAdressOIB>
    <izvorni_sadrzaj>Com.Com. d.o.o. za komunikacije, OIB 17427769242, Katančićeva 8, 10000 Zagreb</izvorni_sadrzaj>
    <derivirana_varijabla naziv="DomainObject.Predmet.ProtustrankaWithAdressOIB_1">Com.Com. d.o.o. za komunikacije, OIB 17427769242, Katančićeva 8, 10000 Zagreb</derivirana_varijabla>
  </DomainObject.Predmet.ProtustrankaWithAdressOIB>
  <DomainObject.Predmet.ProtustrankaNazivFormated>
    <izvorni_sadrzaj>Com.Com. d.o.o. za komunikacije</izvorni_sadrzaj>
    <derivirana_varijabla naziv="DomainObject.Predmet.ProtustrankaNazivFormated_1">Com.Com. d.o.o. za komunikacije</derivirana_varijabla>
  </DomainObject.Predmet.ProtustrankaNazivFormated>
  <DomainObject.Predmet.ProtustrankaNazivFormatedOIB>
    <izvorni_sadrzaj>Com.Com. d.o.o. za komunikacije, OIB 17427769242</izvorni_sadrzaj>
    <derivirana_varijabla naziv="DomainObject.Predmet.ProtustrankaNazivFormatedOIB_1">Com.Com. d.o.o. za komunikacije, OIB 17427769242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Com.Com. d.o.o. za komunikacije; Vinko Sušac</izvorni_sadrzaj>
    <derivirana_varijabla naziv="DomainObject.Predmet.StrankaFormated_1">  Com.Com. d.o.o. za komunikacije; Vinko Sušac</derivirana_varijabla>
  </DomainObject.Predmet.StrankaFormated>
  <DomainObject.Predmet.StrankaFormatedOIB>
    <izvorni_sadrzaj>  Com.Com. d.o.o. za komunikacije, OIB 17427769242; Vinko Sušac, OIB 37114751884</izvorni_sadrzaj>
    <derivirana_varijabla naziv="DomainObject.Predmet.StrankaFormatedOIB_1">  Com.Com. d.o.o. za komunikacije, OIB 17427769242; Vinko Sušac, OIB 37114751884</derivirana_varijabla>
  </DomainObject.Predmet.StrankaFormatedOIB>
  <DomainObject.Predmet.StrankaFormatedWithAdress>
    <izvorni_sadrzaj> Com.Com. d.o.o. za komunikacije, Katančićeva 8, 10000 Zagreb; Vinko Sušac, Ulica Hermana Bužana 36, 10000 Zagreb</izvorni_sadrzaj>
    <derivirana_varijabla naziv="DomainObject.Predmet.StrankaFormatedWithAdress_1"> Com.Com. d.o.o. za komunikacije, Katančićeva 8, 10000 Zagreb; Vinko Sušac, Ulica Hermana Bužana 36, 10000 Zagreb</derivirana_varijabla>
  </DomainObject.Predmet.StrankaFormatedWithAdress>
  <DomainObject.Predmet.StrankaFormatedWithAdressOIB>
    <izvorni_sadrzaj> Com.Com. d.o.o. za komunikacije, OIB 17427769242, Katančićeva 8, 10000 Zagreb; Vinko Sušac, OIB 37114751884, Ulica Hermana Bužana 36, 10000 Zagreb</izvorni_sadrzaj>
    <derivirana_varijabla naziv="DomainObject.Predmet.StrankaFormatedWithAdressOIB_1"> Com.Com. d.o.o. za komunikacije, OIB 17427769242, Katančićeva 8, 10000 Zagreb; Vinko Sušac, OIB 37114751884, Ulica Hermana Bužana 36, 10000 Zagreb</derivirana_varijabla>
  </DomainObject.Predmet.StrankaFormatedWithAdressOIB>
  <DomainObject.Predmet.StrankaWithAdress>
    <izvorni_sadrzaj>Com.Com. d.o.o. za komunikacije Katančićeva 8,10000 Zagreb,Vinko Sušac Ulica Hermana Bužana 36,10000 Zagreb</izvorni_sadrzaj>
    <derivirana_varijabla naziv="DomainObject.Predmet.StrankaWithAdress_1">Com.Com. d.o.o. za komunikacije Katančićeva 8,10000 Zagreb,Vinko Sušac Ulica Hermana Bužana 36,10000 Zagreb</derivirana_varijabla>
  </DomainObject.Predmet.StrankaWithAdress>
  <DomainObject.Predmet.StrankaWithAdressOIB>
    <izvorni_sadrzaj>Com.Com. d.o.o. za komunikacije, OIB 17427769242, Katančićeva 8,10000 Zagreb,Vinko Sušac, OIB 37114751884, Ulica Hermana Bužana 36,10000 Zagreb</izvorni_sadrzaj>
    <derivirana_varijabla naziv="DomainObject.Predmet.StrankaWithAdressOIB_1">Com.Com. d.o.o. za komunikacije, OIB 17427769242, Katančićeva 8,10000 Zagreb,Vinko Sušac, OIB 37114751884, Ulica Hermana Bužana 36,10000 Zagreb</derivirana_varijabla>
  </DomainObject.Predmet.StrankaWithAdressOIB>
  <DomainObject.Predmet.StrankaNazivFormated>
    <izvorni_sadrzaj>Com.Com. d.o.o. za komunikacije,Vinko Sušac</izvorni_sadrzaj>
    <derivirana_varijabla naziv="DomainObject.Predmet.StrankaNazivFormated_1">Com.Com. d.o.o. za komunikacije,Vinko Sušac</derivirana_varijabla>
  </DomainObject.Predmet.StrankaNazivFormated>
  <DomainObject.Predmet.StrankaNazivFormatedOIB>
    <izvorni_sadrzaj>Com.Com. d.o.o. za komunikacije, OIB 17427769242,Vinko Sušac, OIB 37114751884</izvorni_sadrzaj>
    <derivirana_varijabla naziv="DomainObject.Predmet.StrankaNazivFormatedOIB_1">Com.Com. d.o.o. za komunikacije, OIB 17427769242,Vinko Sušac, OIB 37114751884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Com.Com. d.o.o. za komunikacije</item>
      <item>Vinko Sušac</item>
    </izvorni_sadrzaj>
    <derivirana_varijabla naziv="DomainObject.Predmet.StrankaListFormated_1">
      <item>Com.Com. d.o.o. za komunikacije</item>
      <item>Vinko Sušac</item>
    </derivirana_varijabla>
  </DomainObject.Predmet.StrankaListFormated>
  <DomainObject.Predmet.StrankaListFormatedOIB>
    <izvorni_sadrzaj>
      <item>Com.Com. d.o.o. za komunikacije, OIB 17427769242</item>
      <item>Vinko Sušac, OIB 37114751884</item>
    </izvorni_sadrzaj>
    <derivirana_varijabla naziv="DomainObject.Predmet.StrankaListFormatedOIB_1">
      <item>Com.Com. d.o.o. za komunikacije, OIB 17427769242</item>
      <item>Vinko Sušac, OIB 37114751884</item>
    </derivirana_varijabla>
  </DomainObject.Predmet.StrankaListFormatedOIB>
  <DomainObject.Predmet.StrankaListFormatedWithAdress>
    <izvorni_sadrzaj>
      <item>Com.Com. d.o.o. za komunikacije, Katančićeva 8, 10000 Zagreb</item>
      <item>Vinko Sušac, Ulica Hermana Bužana 36, 10000 Zagreb</item>
    </izvorni_sadrzaj>
    <derivirana_varijabla naziv="DomainObject.Predmet.StrankaListFormatedWithAdress_1">
      <item>Com.Com. d.o.o. za komunikacije, Katančićeva 8, 10000 Zagreb</item>
      <item>Vinko Sušac, Ulica Hermana Bužana 36, 10000 Zagreb</item>
    </derivirana_varijabla>
  </DomainObject.Predmet.StrankaListFormatedWithAdress>
  <DomainObject.Predmet.StrankaListFormatedWithAdressOIB>
    <izvorni_sadrzaj>
      <item>Com.Com. d.o.o. za komunikacije, OIB 17427769242, Katančićeva 8, 10000 Zagreb</item>
      <item>Vinko Sušac, OIB 37114751884, Ulica Hermana Bužana 36, 10000 Zagreb</item>
    </izvorni_sadrzaj>
    <derivirana_varijabla naziv="DomainObject.Predmet.StrankaListFormatedWithAdressOIB_1">
      <item>Com.Com. d.o.o. za komunikacije, OIB 17427769242, Katančićeva 8, 10000 Zagreb</item>
      <item>Vinko Sušac, OIB 37114751884, Ulica Hermana Bužana 36, 10000 Zagreb</item>
    </derivirana_varijabla>
  </DomainObject.Predmet.StrankaListFormatedWithAdressOIB>
  <DomainObject.Predmet.StrankaListNazivFormated>
    <izvorni_sadrzaj>
      <item>Com.Com. d.o.o. za komunikacije</item>
      <item>Vinko Sušac</item>
    </izvorni_sadrzaj>
    <derivirana_varijabla naziv="DomainObject.Predmet.StrankaListNazivFormated_1">
      <item>Com.Com. d.o.o. za komunikacije</item>
      <item>Vinko Sušac</item>
    </derivirana_varijabla>
  </DomainObject.Predmet.StrankaListNazivFormated>
  <DomainObject.Predmet.StrankaListNazivFormatedOIB>
    <izvorni_sadrzaj>
      <item>Com.Com. d.o.o. za komunikacije, OIB 17427769242</item>
      <item>Vinko Sušac, OIB 37114751884</item>
    </izvorni_sadrzaj>
    <derivirana_varijabla naziv="DomainObject.Predmet.StrankaListNazivFormatedOIB_1">
      <item>Com.Com. d.o.o. za komunikacije, OIB 17427769242</item>
      <item>Vinko Sušac, OIB 37114751884</item>
    </derivirana_varijabla>
  </DomainObject.Predmet.StrankaListNazivFormatedOIB>
  <DomainObject.Predmet.ProtuStrankaListFormated>
    <izvorni_sadrzaj>
      <item>Com.Com. d.o.o. za komunikacije zastupanog po punomoćniku Davorka Huljev</item>
    </izvorni_sadrzaj>
    <derivirana_varijabla naziv="DomainObject.Predmet.ProtuStrankaListFormated_1">
      <item>Com.Com. d.o.o. za komunikacije zastupanog po punomoćniku Davorka Huljev</item>
    </derivirana_varijabla>
  </DomainObject.Predmet.ProtuStrankaListFormated>
  <DomainObject.Predmet.ProtuStrankaListFormatedOIB>
    <izvorni_sadrzaj>
      <item>Com.Com. d.o.o. za komunikacije, OIB 17427769242 zastupanog po punomoćniku Davorka Huljev</item>
    </izvorni_sadrzaj>
    <derivirana_varijabla naziv="DomainObject.Predmet.ProtuStrankaListFormatedOIB_1">
      <item>Com.Com. d.o.o. za komunikacije, OIB 17427769242 zastupanog po punomoćniku Davorka Huljev</item>
    </derivirana_varijabla>
  </DomainObject.Predmet.ProtuStrankaListFormatedOIB>
  <DomainObject.Predmet.ProtuStrankaListFormatedWithAdress>
    <izvorni_sadrzaj>
      <item>Com.Com. d.o.o. za komunikacije, Katančićeva 8, 10000 Zagreb zastupanog po punomoćniku Davorka Huljev</item>
    </izvorni_sadrzaj>
    <derivirana_varijabla naziv="DomainObject.Predmet.ProtuStrankaListFormatedWithAdress_1">
      <item>Com.Com. d.o.o. za komunikacije, Katančićeva 8, 10000 Zagreb zastupanog po punomoćniku Davorka Huljev</item>
    </derivirana_varijabla>
  </DomainObject.Predmet.ProtuStrankaListFormatedWithAdress>
  <DomainObject.Predmet.ProtuStrankaListFormatedWithAdressOIB>
    <izvorni_sadrzaj>
      <item>Com.Com. d.o.o. za komunikacije, OIB 17427769242, Katančićeva 8, 10000 Zagreb zastupanog po punomoćniku Davorka Huljev</item>
    </izvorni_sadrzaj>
    <derivirana_varijabla naziv="DomainObject.Predmet.ProtuStrankaListFormatedWithAdressOIB_1">
      <item>Com.Com. d.o.o. za komunikacije, OIB 17427769242, Katančićeva 8, 10000 Zagreb zastupanog po punomoćniku Davorka Huljev</item>
    </derivirana_varijabla>
  </DomainObject.Predmet.ProtuStrankaListFormatedWithAdressOIB>
  <DomainObject.Predmet.ProtuStrankaListNazivFormated>
    <izvorni_sadrzaj>
      <item>Com.Com. d.o.o. za komunikacije</item>
    </izvorni_sadrzaj>
    <derivirana_varijabla naziv="DomainObject.Predmet.ProtuStrankaListNazivFormated_1">
      <item>Com.Com. d.o.o. za komunikacije</item>
    </derivirana_varijabla>
  </DomainObject.Predmet.ProtuStrankaListNazivFormated>
  <DomainObject.Predmet.ProtuStrankaListNazivFormatedOIB>
    <izvorni_sadrzaj>
      <item>Com.Com. d.o.o. za komunikacije, OIB 17427769242</item>
    </izvorni_sadrzaj>
    <derivirana_varijabla naziv="DomainObject.Predmet.ProtuStrankaListNazivFormatedOIB_1">
      <item>Com.Com. d.o.o. za komunikacije, OIB 17427769242</item>
    </derivirana_varijabla>
  </DomainObject.Predmet.ProtuStrankaListNazivFormatedOIB>
  <DomainObject.Predmet.OstaliListFormated>
    <izvorni_sadrzaj>
      <item>Davorka Huljev punomoćnik sudionika u postupku Com.Com. d.o.o. za komunikacije</item>
    </izvorni_sadrzaj>
    <derivirana_varijabla naziv="DomainObject.Predmet.OstaliListFormated_1">
      <item>Davorka Huljev punomoćnik sudionika u postupku Com.Com. d.o.o. za komunikacije</item>
    </derivirana_varijabla>
  </DomainObject.Predmet.OstaliListFormated>
  <DomainObject.Predmet.OstaliListFormatedOIB>
    <izvorni_sadrzaj>
      <item>Davorka Huljev, OIB 34743014377 punomoćnik sudionika u postupku Com.Com. d.o.o. za komunikacije</item>
    </izvorni_sadrzaj>
    <derivirana_varijabla naziv="DomainObject.Predmet.OstaliListFormatedOIB_1">
      <item>Davorka Huljev, OIB 34743014377 punomoćnik sudionika u postupku Com.Com. d.o.o. za komunikacije</item>
    </derivirana_varijabla>
  </DomainObject.Predmet.OstaliListFormatedOIB>
  <DomainObject.Predmet.OstaliListFormatedWithAdress>
    <izvorni_sadrzaj>
      <item>Davorka Huljev, Miramarska 13 d, 10000 Zagreb punomoćnik sudionika u postupku Com.Com. d.o.o. za komunikacije</item>
    </izvorni_sadrzaj>
    <derivirana_varijabla naziv="DomainObject.Predmet.OstaliListFormatedWithAdress_1">
      <item>Davorka Huljev, Miramarska 13 d, 10000 Zagreb punomoćnik sudionika u postupku Com.Com. d.o.o. za komunikacije</item>
    </derivirana_varijabla>
  </DomainObject.Predmet.OstaliListFormatedWithAdress>
  <DomainObject.Predmet.OstaliListFormatedWithAdressOIB>
    <izvorni_sadrzaj>
      <item>Davorka Huljev, OIB 34743014377, Miramarska 13 d, 10000 Zagreb punomoćnik sudionika u postupku Com.Com. d.o.o. za komunikacije</item>
    </izvorni_sadrzaj>
    <derivirana_varijabla naziv="DomainObject.Predmet.OstaliListFormatedWithAdressOIB_1">
      <item>Davorka Huljev, OIB 34743014377, Miramarska 13 d, 10000 Zagreb punomoćnik sudionika u postupku Com.Com. d.o.o. za komunikacije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Com.Com. d.o.o. za komunikacije i dr.</izvorni_sadrzaj>
    <derivirana_varijabla naziv="DomainObject.Predmet.StrankaIDrugi_1">Com.Com. d.o.o. za komunikacije i dr.</derivirana_varijabla>
  </DomainObject.Predmet.StrankaIDrugi>
  <DomainObject.Predmet.ProtustrankaIDrugi>
    <izvorni_sadrzaj>Com.Com. d.o.o. za komunikacije</izvorni_sadrzaj>
    <derivirana_varijabla naziv="DomainObject.Predmet.ProtustrankaIDrugi_1">Com.Com. d.o.o. za komunikacije</derivirana_varijabla>
  </DomainObject.Predmet.ProtustrankaIDrugi>
  <DomainObject.Predmet.StrankaIDrugiAdressOIB>
    <izvorni_sadrzaj>Com.Com. d.o.o. za komunikacije, OIB 17427769242, Katančićeva 8, 10000 Zagreb i dr.</izvorni_sadrzaj>
    <derivirana_varijabla naziv="DomainObject.Predmet.StrankaIDrugiAdressOIB_1">Com.Com. d.o.o. za komunikacije, OIB 17427769242, Katančićeva 8, 10000 Zagreb i dr.</derivirana_varijabla>
  </DomainObject.Predmet.StrankaIDrugiAdressOIB>
  <DomainObject.Predmet.ProtustrankaIDrugiAdressOIB>
    <izvorni_sadrzaj>Com.Com. d.o.o. za komunikacije, OIB 17427769242, Katančićeva 8, 10000 Zagreb</izvorni_sadrzaj>
    <derivirana_varijabla naziv="DomainObject.Predmet.ProtustrankaIDrugiAdressOIB_1">Com.Com. d.o.o. za komunikacije, OIB 17427769242, Katančićeva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Com.Com. d.o.o. za komunikacije</item>
      <item>Com.Com. d.o.o. za komunikacije</item>
      <item>Davorka Huljev</item>
      <item>Vinko Sušac</item>
    </izvorni_sadrzaj>
    <derivirana_varijabla naziv="DomainObject.Predmet.SudioniciListNaziv_1">
      <item>Com.Com. d.o.o. za komunikacije</item>
      <item>Com.Com. d.o.o. za komunikacije</item>
      <item>Davorka Huljev</item>
      <item>Vinko Sušac</item>
    </derivirana_varijabla>
  </DomainObject.Predmet.SudioniciListNaziv>
  <DomainObject.Predmet.SudioniciListAdressOIB>
    <izvorni_sadrzaj>
      <item>Com.Com. d.o.o. za komunikacije, OIB 17427769242, Katančićeva 8,10000 Zagreb</item>
      <item>Com.Com. d.o.o. za komunikacije, OIB 17427769242, Katančićeva 8,10000 Zagreb</item>
      <item>Davorka Huljev, OIB 34743014377, Miramarska 13 d,10000 Zagreb</item>
      <item>Vinko Sušac, OIB 37114751884, Ulica Hermana Bužana 36,10000 Zagreb</item>
    </izvorni_sadrzaj>
    <derivirana_varijabla naziv="DomainObject.Predmet.SudioniciListAdressOIB_1">
      <item>Com.Com. d.o.o. za komunikacije, OIB 17427769242, Katančićeva 8,10000 Zagreb</item>
      <item>Com.Com. d.o.o. za komunikacije, OIB 17427769242, Katančićeva 8,10000 Zagreb</item>
      <item>Davorka Huljev, OIB 34743014377, Miramarska 13 d,10000 Zagreb</item>
      <item>Vinko Sušac, OIB 37114751884, Ulica Hermana Bužana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17427769242</item>
      <item>, OIB 17427769242</item>
      <item>, OIB 34743014377</item>
      <item>, OIB 37114751884</item>
    </izvorni_sadrzaj>
    <derivirana_varijabla naziv="DomainObject.Predmet.SudioniciListNazivOIB_1">
      <item>, OIB 17427769242</item>
      <item>, OIB 17427769242</item>
      <item>, OIB 34743014377</item>
      <item>, OIB 37114751884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14. lipnja 2018.</izvorni_sadrzaj>
    <derivirana_varijabla naziv="DomainObject.PredzadnjaOdlukaIzPredmeta.DatumDonosenjaOdluke_1">14. lipnja 2018.</derivirana_varijabla>
  </DomainObject.PredzadnjaOdlukaIzPredmeta.DatumDonosenjaOdluke>
  <DomainObject.PredzadnjaOdlukaIzPredmeta.Oznaka>
    <izvorni_sadrzaj>St-2080/2017-20</izvorni_sadrzaj>
    <derivirana_varijabla naziv="DomainObject.PredzadnjaOdlukaIzPredmeta.Oznaka_1">St-2080/2017-20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1126</properties:Words>
  <properties:Characters>6623</properties:Characters>
  <properties:Lines>185</properties:Lines>
  <properties:Paragraphs>73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8063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2018-10-19T07:40:00Z</dcterms:created>
  <dc:creator>MK</dc:creator>
  <cp:lastModifiedBy>Sonja Pilić</cp:lastModifiedBy>
  <cp:lastPrinted>2018-10-19T07:41:00Z</cp:lastPrinted>
  <dcterms:modified xmlns:xsi="http://www.w3.org/2001/XMLSchema-instance" xsi:type="dcterms:W3CDTF">2018-10-19T07:43:00Z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Gordon media.docx)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