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6ce8b" w14:paraId="fb6ce8b" w:rsidRDefault="00384681" w:rsidP="00384681" w:rsidR="00384681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681" w:rsidP="00384681" w:rsidR="00384681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REPUBLIKA HRVATSKA </w:t>
      </w:r>
    </w:p>
    <w:p w:rsidRDefault="00384681" w:rsidP="00384681" w:rsidR="00384681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TRGOVAČKI SUD U ZAGREBU</w:t>
      </w:r>
    </w:p>
    <w:p w:rsidRDefault="00384681" w:rsidP="00384681" w:rsidR="00384681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Zagreb, Amruševa 2/II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</w:p>
    <w:p w:rsidRDefault="00760DFC" w:rsidP="00384681" w:rsidR="00760DFC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84681" w:rsidP="00384681" w:rsidR="00384681">
      <w:pPr>
        <w:tabs>
          <w:tab w:pos="9072" w:val="right"/>
        </w:tabs>
        <w:overflowPunct w:val="false"/>
        <w:jc w:val="center"/>
        <w:rPr>
          <w:bCs/>
          <w:noProof w:val="false"/>
        </w:rPr>
      </w:pPr>
      <w:r>
        <w:rPr>
          <w:bCs/>
          <w:noProof w:val="false"/>
        </w:rPr>
        <w:t>R E P U B L I K A   H R V A T S K A</w:t>
      </w:r>
    </w:p>
    <w:p w:rsidRDefault="00384681" w:rsidP="00384681" w:rsidR="00384681">
      <w:pPr>
        <w:tabs>
          <w:tab w:pos="9072" w:val="right"/>
        </w:tabs>
        <w:overflowPunct w:val="false"/>
        <w:jc w:val="center"/>
        <w:rPr>
          <w:noProof w:val="false"/>
        </w:rPr>
      </w:pPr>
    </w:p>
    <w:p w:rsidRDefault="00384681" w:rsidP="00384681" w:rsidR="00384681">
      <w:pPr>
        <w:overflowPunct w:val="false"/>
        <w:jc w:val="center"/>
        <w:rPr>
          <w:noProof w:val="false"/>
        </w:rPr>
      </w:pPr>
      <w:r>
        <w:rPr>
          <w:bCs/>
          <w:noProof w:val="false"/>
        </w:rPr>
        <w:t>R J E Š E NJ E</w:t>
      </w:r>
    </w:p>
    <w:p w:rsidRDefault="00384681" w:rsidP="00384681" w:rsidR="00384681">
      <w:pPr>
        <w:overflowPunct w:val="false"/>
        <w:jc w:val="center"/>
        <w:rPr>
          <w:noProof w:val="false"/>
        </w:rPr>
      </w:pPr>
      <w:r>
        <w:rPr>
          <w:bCs/>
          <w:noProof w:val="false"/>
        </w:rPr>
        <w:t> </w:t>
      </w:r>
    </w:p>
    <w:p w:rsidRDefault="00DD3AB0" w:rsidP="00DD3AB0" w:rsidR="00DD3AB0">
      <w:pPr>
        <w:ind w:firstLine="720"/>
        <w:jc w:val="both"/>
      </w:pPr>
      <w:r>
        <w:t>Trgovački sud u Zagrebu, po sucu Mirjani Chour Hršak, kao stečajnom sucu, u stečajnom postupku nad Stečajnom masom iza SD INVEST d.o.o. za građevinarstvo, trgovinu i poslovanje nekretninama u stečaju, MBS: 081110480, OIB: 69853632493, dana 19. ožujka 2018. godine</w:t>
      </w:r>
    </w:p>
    <w:p w:rsidRDefault="00384681" w:rsidP="00384681" w:rsidR="00384681">
      <w:pPr>
        <w:overflowPunct w:val="false"/>
        <w:jc w:val="both"/>
        <w:rPr>
          <w:noProof w:val="false"/>
        </w:rPr>
      </w:pPr>
    </w:p>
    <w:p w:rsidRDefault="00384681" w:rsidP="00384681" w:rsidR="00384681">
      <w:pPr>
        <w:overflowPunct w:val="false"/>
        <w:jc w:val="center"/>
        <w:rPr>
          <w:bCs/>
          <w:noProof w:val="false"/>
        </w:rPr>
      </w:pPr>
      <w:r>
        <w:rPr>
          <w:bCs/>
          <w:noProof w:val="false"/>
        </w:rPr>
        <w:t>r i j e š i o     j e</w:t>
      </w:r>
    </w:p>
    <w:p w:rsidRDefault="00384681" w:rsidP="00384681" w:rsidR="00384681" w:rsidRPr="00B96A0C">
      <w:pPr>
        <w:overflowPunct w:val="false"/>
        <w:rPr>
          <w:noProof w:val="false"/>
        </w:rPr>
      </w:pPr>
    </w:p>
    <w:p w:rsidRDefault="00DD3AB0" w:rsidP="005168E2" w:rsidR="00DD3AB0">
      <w:pPr>
        <w:pStyle w:val="Odlomakpopisa"/>
        <w:jc w:val="both"/>
        <w:rPr>
          <w:noProof w:val="false"/>
        </w:rPr>
      </w:pPr>
      <w:r>
        <w:rPr>
          <w:noProof w:val="false"/>
        </w:rPr>
        <w:t>Određuje se nastavak stečajnog postupka nad Stečajnom masom iza SD INVEST d.o.o. za građevinarstvo, trgovinu i poslovanje nekretninama u stečaju, MBS: 081110480, OIB: 69853632493.</w:t>
      </w:r>
    </w:p>
    <w:p w:rsidRDefault="00DD3AB0" w:rsidP="005168E2" w:rsidR="00DD3AB0">
      <w:pPr>
        <w:pStyle w:val="Odlomakpopisa"/>
        <w:jc w:val="both"/>
        <w:rPr>
          <w:noProof w:val="false"/>
        </w:rPr>
      </w:pPr>
    </w:p>
    <w:p w:rsidRDefault="00B96A0C" w:rsidP="00DD3AB0" w:rsidR="00B96A0C">
      <w:pPr>
        <w:overflowPunct w:val="false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DD3AB0" w:rsidP="00C30B92" w:rsidR="00B96A0C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Rješenjem ovog suda br. Tt</w:t>
      </w:r>
      <w:r w:rsidR="00C30B92">
        <w:rPr>
          <w:noProof w:val="false"/>
        </w:rPr>
        <w:t xml:space="preserve"> 17/28469 od 19.07.2017. godine određen je upis u sudski registar Stečajne mase iza SD INVEST d.o.o. za građevinarstvo, trgovinu i poslovanje nekretninama u stečaju.</w:t>
      </w:r>
    </w:p>
    <w:p w:rsidRDefault="00C30B92" w:rsidP="00C30B92" w:rsidR="00C30B92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Vjerovnik Gašparić Stjepan je predložio provesti postupak naknadne diobe, obzirom da postoji imovina koja ulazi u stečajnu masu, pa je sud rješenjem od 13.07.2017. godine odredio upis stečajne mase dužnika.</w:t>
      </w:r>
    </w:p>
    <w:p w:rsidRDefault="00C30B92" w:rsidP="00C30B92" w:rsidR="00C30B92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Odluka u izreci utemeljena je na čl. 289. st. 1. Stečajnog zakona</w:t>
      </w:r>
      <w:r w:rsidRPr="00C30B92">
        <w:rPr>
          <w:bCs/>
          <w:noProof w:val="false"/>
        </w:rPr>
        <w:t xml:space="preserve"> (Narodne novine 71/15, 104/17)</w:t>
      </w:r>
      <w:r>
        <w:rPr>
          <w:bCs/>
          <w:noProof w:val="false"/>
        </w:rPr>
        <w:t>.</w:t>
      </w:r>
    </w:p>
    <w:p w:rsidRDefault="00CA7366" w:rsidP="00CA7366" w:rsidR="00CA7366">
      <w:pPr>
        <w:overflowPunct w:val="false"/>
        <w:jc w:val="both"/>
        <w:rPr>
          <w:noProof w:val="false"/>
        </w:rPr>
      </w:pPr>
    </w:p>
    <w:p w:rsidRDefault="00C30B92" w:rsidP="00CA7366" w:rsidR="00CA7366">
      <w:pPr>
        <w:overflowPunct w:val="false"/>
        <w:jc w:val="center"/>
        <w:rPr>
          <w:noProof w:val="false"/>
        </w:rPr>
      </w:pPr>
      <w:r>
        <w:rPr>
          <w:noProof w:val="false"/>
        </w:rPr>
        <w:t>Zagreb, 19</w:t>
      </w:r>
      <w:r w:rsidR="00CA7366">
        <w:rPr>
          <w:noProof w:val="false"/>
        </w:rPr>
        <w:t xml:space="preserve">. </w:t>
      </w:r>
      <w:r>
        <w:rPr>
          <w:noProof w:val="false"/>
        </w:rPr>
        <w:t>ožujka</w:t>
      </w:r>
      <w:r w:rsidR="00CA7366">
        <w:rPr>
          <w:noProof w:val="false"/>
        </w:rPr>
        <w:t xml:space="preserve"> 2018.</w:t>
      </w:r>
    </w:p>
    <w:p w:rsidRDefault="00CA7366" w:rsidP="00CA7366" w:rsidR="00CA7366">
      <w:pPr>
        <w:overflowPunct w:val="false"/>
        <w:jc w:val="center"/>
        <w:rPr>
          <w:noProof w:val="false"/>
        </w:rPr>
      </w:pPr>
    </w:p>
    <w:p w:rsidRDefault="00CA7366" w:rsidP="00CA7366" w:rsidR="00CA7366">
      <w:pPr>
        <w:overflowPunct w:val="false"/>
        <w:ind w:firstLine="720" w:left="5040"/>
        <w:jc w:val="both"/>
        <w:rPr>
          <w:noProof w:val="false"/>
        </w:rPr>
      </w:pPr>
      <w:r>
        <w:rPr>
          <w:noProof w:val="false"/>
        </w:rPr>
        <w:t xml:space="preserve">              </w:t>
      </w:r>
      <w:r>
        <w:rPr>
          <w:noProof w:val="false"/>
        </w:rPr>
        <w:tab/>
        <w:t>S U D A C :</w:t>
      </w:r>
    </w:p>
    <w:p w:rsidRDefault="00CA7366" w:rsidP="00CA7366" w:rsidR="00CA7366">
      <w:pPr>
        <w:overflowPunct w:val="false"/>
        <w:ind w:firstLine="720" w:left="5040"/>
        <w:jc w:val="both"/>
        <w:rPr>
          <w:noProof w:val="false"/>
        </w:rPr>
      </w:pPr>
    </w:p>
    <w:p w:rsidRDefault="00CA7366" w:rsidP="00CA7366" w:rsidR="00CA7366">
      <w:pPr>
        <w:overflowPunct w:val="false"/>
        <w:ind w:firstLine="708" w:left="4248"/>
        <w:jc w:val="right"/>
        <w:rPr>
          <w:noProof w:val="false"/>
        </w:rPr>
      </w:pPr>
      <w:r>
        <w:rPr>
          <w:noProof w:val="false"/>
        </w:rPr>
        <w:t>MIRJANA CHOUR HRŠAK</w:t>
      </w:r>
      <w:r w:rsidR="000B39D5">
        <w:rPr>
          <w:noProof w:val="false"/>
        </w:rPr>
        <w:t>, v.r.</w:t>
      </w:r>
    </w:p>
    <w:p w:rsidRDefault="00CA7366" w:rsidP="00CA7366" w:rsidR="00CA7366">
      <w:pPr>
        <w:overflowPunct w:val="false"/>
        <w:ind w:firstLine="708" w:left="4248"/>
        <w:jc w:val="center"/>
        <w:rPr>
          <w:noProof w:val="false"/>
        </w:rPr>
      </w:pPr>
    </w:p>
    <w:p w:rsidRDefault="00CA7366" w:rsidP="00CA7366" w:rsidR="00CA7366">
      <w:pPr>
        <w:overflowPunct w:val="false"/>
        <w:ind w:firstLine="708" w:left="4248"/>
        <w:jc w:val="center"/>
      </w:pPr>
    </w:p>
    <w:p w:rsidRDefault="00CA7366" w:rsidP="00CA7366" w:rsidR="00CA7366">
      <w:r>
        <w:t>UPUTA O PRAVNOM LIJEKU:</w:t>
      </w:r>
    </w:p>
    <w:p w:rsidRDefault="00C30B92" w:rsidP="00CA7366" w:rsidR="00CA7366">
      <w:pPr>
        <w:jc w:val="both"/>
      </w:pPr>
      <w:r>
        <w:t>Protiv ovog rješenja dopuštena je žalba Visokom trgovačkom sudu RH koja se podnosi u roku od 8 dana ovome sudu u 3 primjerka.</w:t>
      </w:r>
    </w:p>
    <w:p w:rsidRDefault="00760DFC" w:rsidP="00CA7366" w:rsidR="00760DFC">
      <w:pPr>
        <w:jc w:val="both"/>
      </w:pPr>
    </w:p>
    <w:p w:rsidRDefault="000B39D5" w:rsidP="00410890" w:rsidR="000B39D5">
      <w:pPr>
        <w:ind w:left="4962"/>
        <w:jc w:val="center"/>
      </w:pPr>
      <w:r>
        <w:t>Za točnost otpravka – ovlašteni službenik</w:t>
      </w:r>
    </w:p>
    <w:p w:rsidRDefault="000B39D5" w:rsidP="00410890" w:rsidR="000B39D5">
      <w:pPr>
        <w:ind w:left="4962"/>
        <w:jc w:val="center"/>
      </w:pPr>
      <w:r>
        <w:t>Valentina Kučiš</w:t>
      </w:r>
    </w:p>
    <w:p w:rsidRDefault="000B39D5" w:rsidR="000B39D5"/>
    <w:p w:rsidRDefault="000B39D5" w:rsidP="00CA7366" w:rsidR="000B39D5">
      <w:pPr>
        <w:jc w:val="both"/>
      </w:pPr>
    </w:p>
    <w:sectPr w:rsidR="000B39D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DFC" w:rsidP="00760DFC" w:rsidR="00760DFC">
      <w:r>
        <w:separator/>
      </w:r>
    </w:p>
  </w:endnote>
  <w:endnote w:id="0" w:type="continuationSeparator">
    <w:p w:rsidRDefault="00760DFC" w:rsidP="00760DFC" w:rsidR="00760D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DFC" w:rsidP="00760DFC" w:rsidR="00760DFC">
      <w:r>
        <w:separator/>
      </w:r>
    </w:p>
  </w:footnote>
  <w:footnote w:id="0" w:type="continuationSeparator">
    <w:p w:rsidRDefault="00760DFC" w:rsidP="00760DFC" w:rsidR="00760D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0DFC" w:rsidP="00760DFC" w:rsidR="00760DFC">
    <w:pPr>
      <w:pStyle w:val="Zaglavlje"/>
      <w:jc w:val="right"/>
    </w:pPr>
    <w:r>
      <w:t>34. St-</w:t>
    </w:r>
    <w:r w:rsidR="00DD3AB0">
      <w:t>2669</w:t>
    </w:r>
    <w:r w:rsidR="009208ED">
      <w:t>/</w:t>
    </w:r>
    <w:r w:rsidR="00A90B6B">
      <w:t>201</w:t>
    </w:r>
    <w:r w:rsidR="00DD3AB0">
      <w:t>5</w:t>
    </w:r>
    <w:r>
      <w:t>-</w:t>
    </w:r>
    <w:r w:rsidR="00DD3AB0">
      <w:t>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C9206B"/>
    <w:multiLevelType w:val="hybridMultilevel"/>
    <w:tmpl w:val="CFCA0B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6305357"/>
    <w:multiLevelType w:val="hybridMultilevel"/>
    <w:tmpl w:val="255A730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681"/>
    <w:rsid w:val="000B39D5"/>
    <w:rsid w:val="00184BB9"/>
    <w:rsid w:val="00191B6F"/>
    <w:rsid w:val="0030721E"/>
    <w:rsid w:val="0035380F"/>
    <w:rsid w:val="00384681"/>
    <w:rsid w:val="0038492E"/>
    <w:rsid w:val="00386F2F"/>
    <w:rsid w:val="00433D30"/>
    <w:rsid w:val="005168E2"/>
    <w:rsid w:val="00590174"/>
    <w:rsid w:val="005B65C5"/>
    <w:rsid w:val="005D67F5"/>
    <w:rsid w:val="005D73EF"/>
    <w:rsid w:val="00613B07"/>
    <w:rsid w:val="006A1DB8"/>
    <w:rsid w:val="00751570"/>
    <w:rsid w:val="00760DFC"/>
    <w:rsid w:val="009208ED"/>
    <w:rsid w:val="00A90B6B"/>
    <w:rsid w:val="00B91AEC"/>
    <w:rsid w:val="00B96A0C"/>
    <w:rsid w:val="00BF72CA"/>
    <w:rsid w:val="00C30B92"/>
    <w:rsid w:val="00C966A9"/>
    <w:rsid w:val="00CA7366"/>
    <w:rsid w:val="00DD3AB0"/>
    <w:rsid w:val="00ED55BD"/>
    <w:rsid w:val="00F41FD6"/>
    <w:rsid w:val="00FA1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681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84681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semiHidden/>
    <w:rsid w:val="00384681"/>
    <w:rPr>
      <w:rFonts w:cs="Arial" w:eastAsia="Times New Roman" w:hAnsi="Arial" w:asci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46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681"/>
    <w:rPr>
      <w:rFonts w:cs="Tahoma" w:eastAsia="Times New Roman" w:hAnsi="Tahoma" w:ascii="Tahoma"/>
      <w:noProof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8468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60D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60DFC"/>
    <w:rPr>
      <w:rFonts w:cs="Times New Roman" w:eastAsia="Times New Roman"/>
      <w:noProof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60D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60DFC"/>
    <w:rPr>
      <w:rFonts w:cs="Times New Roman" w:eastAsia="Times New Roman"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39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39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39D5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39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39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681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84681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semiHidden/>
    <w:rsid w:val="00384681"/>
    <w:rPr>
      <w:rFonts w:ascii="Arial" w:cs="Arial" w:eastAsia="Times New Roman" w:hAns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46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681"/>
    <w:rPr>
      <w:rFonts w:ascii="Tahoma" w:cs="Tahoma" w:eastAsia="Times New Roman" w:hAnsi="Tahoma"/>
      <w:noProof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8468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60D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60DFC"/>
    <w:rPr>
      <w:rFonts w:cs="Times New Roman" w:eastAsia="Times New Roman"/>
      <w:noProof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60D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60DFC"/>
    <w:rPr>
      <w:rFonts w:cs="Times New Roman" w:eastAsia="Times New Roman"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39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39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39D5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39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39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6644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05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148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7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2669</izvorni_sadrzaj>
    <derivirana_varijabla naziv="DomainObject.Predmet.Broj_1">2669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prosinca 2016.</izvorni_sadrzaj>
    <derivirana_varijabla naziv="DomainObject.Predmet.DatumRjesavanja_1">5.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St-2669/2015</izvorni_sadrzaj>
    <derivirana_varijabla naziv="DomainObject.Predmet.OznakaBroj_1">St-2669/2015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74587172271</izvorni_sadrzaj>
    <derivirana_varijabla naziv="DomainObject.Predmet.PredmetRijesio.Oib_1">74587172271</derivirana_varijabla>
  </DomainObject.Predmet.PredmetRijesio.Oib>
  <DomainObject.Predmet.PredmetRijesio.Prezime>
    <izvorni_sadrzaj>Manestar</izvorni_sadrzaj>
    <derivirana_varijabla naziv="DomainObject.Predmet.PredmetRijesio.Prezime_1">Manestar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SD INVEST d.o.o. zastupanog po punomoćniku Irena Benić</izvorni_sadrzaj>
    <derivirana_varijabla naziv="DomainObject.Predmet.ProtustrankaFormated_1">  SD INVEST d.o.o. zastupanog po punomoćniku Irena Benić</derivirana_varijabla>
  </DomainObject.Predmet.ProtustrankaFormated>
  <DomainObject.Predmet.ProtustrankaFormatedOIB>
    <izvorni_sadrzaj>  SD INVEST d.o.o., OIB 51211951665 zastupanog po punomoćniku Irena Benić</izvorni_sadrzaj>
    <derivirana_varijabla naziv="DomainObject.Predmet.ProtustrankaFormatedOIB_1">  SD INVEST d.o.o., OIB 51211951665 zastupanog po punomoćniku Irena Benić</derivirana_varijabla>
  </DomainObject.Predmet.ProtustrankaFormatedOIB>
  <DomainObject.Predmet.ProtustrankaFormatedWithAdress>
    <izvorni_sadrzaj> SD INVEST d.o.o., Celjska 8, 10000 Zagreb zastupanog po punomoćniku Irena Benić</izvorni_sadrzaj>
    <derivirana_varijabla naziv="DomainObject.Predmet.ProtustrankaFormatedWithAdress_1"> SD INVEST d.o.o., Celjska 8, 10000 Zagreb zastupanog po punomoćniku Irena Benić</derivirana_varijabla>
  </DomainObject.Predmet.ProtustrankaFormatedWithAdress>
  <DomainObject.Predmet.ProtustrankaFormatedWithAdressOIB>
    <izvorni_sadrzaj> SD INVEST d.o.o., OIB 51211951665, Celjska 8, 10000 Zagreb zastupanog po punomoćniku Irena Benić</izvorni_sadrzaj>
    <derivirana_varijabla naziv="DomainObject.Predmet.ProtustrankaFormatedWithAdressOIB_1"> SD INVEST d.o.o., OIB 51211951665, Celjska 8, 10000 Zagreb zastupanog po punomoćniku Irena Benić</derivirana_varijabla>
  </DomainObject.Predmet.ProtustrankaFormatedWithAdressOIB>
  <DomainObject.Predmet.ProtustrankaWithAdress>
    <izvorni_sadrzaj>SD INVEST d.o.o. Celjska 8, 10000 Zagreb</izvorni_sadrzaj>
    <derivirana_varijabla naziv="DomainObject.Predmet.ProtustrankaWithAdress_1">SD INVEST d.o.o. Celjska 8, 10000 Zagreb</derivirana_varijabla>
  </DomainObject.Predmet.ProtustrankaWithAdress>
  <DomainObject.Predmet.ProtustrankaWithAdressOIB>
    <izvorni_sadrzaj>SD INVEST d.o.o., OIB 51211951665, Celjska 8, 10000 Zagreb</izvorni_sadrzaj>
    <derivirana_varijabla naziv="DomainObject.Predmet.ProtustrankaWithAdressOIB_1">SD INVEST d.o.o., OIB 51211951665, Celjska 8, 10000 Zagreb</derivirana_varijabla>
  </DomainObject.Predmet.ProtustrankaWithAdressOIB>
  <DomainObject.Predmet.ProtustrankaNazivFormated>
    <izvorni_sadrzaj>SD INVEST d.o.o.</izvorni_sadrzaj>
    <derivirana_varijabla naziv="DomainObject.Predmet.ProtustrankaNazivFormated_1">SD INVEST d.o.o.</derivirana_varijabla>
  </DomainObject.Predmet.ProtustrankaNazivFormated>
  <DomainObject.Predmet.ProtustrankaNazivFormatedOIB>
    <izvorni_sadrzaj>SD INVEST d.o.o., OIB 51211951665</izvorni_sadrzaj>
    <derivirana_varijabla naziv="DomainObject.Predmet.ProtustrankaNazivFormatedOIB_1">SD INVEST d.o.o., OIB 51211951665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SD INVEST d.o.o. zastupanog po punomoćniku Irena Benić</item>
    </izvorni_sadrzaj>
    <derivirana_varijabla naziv="DomainObject.Predmet.ProtuStrankaListFormated_1">
      <item>SD INVEST d.o.o. zastupanog po punomoćniku Irena Benić</item>
    </derivirana_varijabla>
  </DomainObject.Predmet.ProtuStrankaListFormated>
  <DomainObject.Predmet.ProtuStrankaListFormatedOIB>
    <izvorni_sadrzaj>
      <item>SD INVEST d.o.o., OIB 51211951665 zastupanog po punomoćniku Irena Benić</item>
    </izvorni_sadrzaj>
    <derivirana_varijabla naziv="DomainObject.Predmet.ProtuStrankaListFormatedOIB_1">
      <item>SD INVEST d.o.o., OIB 51211951665 zastupanog po punomoćniku Irena Benić</item>
    </derivirana_varijabla>
  </DomainObject.Predmet.ProtuStrankaListFormatedOIB>
  <DomainObject.Predmet.ProtuStrankaListFormatedWithAdress>
    <izvorni_sadrzaj>
      <item>SD INVEST d.o.o., Celjska 8, 10000 Zagreb zastupanog po punomoćniku Irena Benić</item>
    </izvorni_sadrzaj>
    <derivirana_varijabla naziv="DomainObject.Predmet.ProtuStrankaListFormatedWithAdress_1">
      <item>SD INVEST d.o.o., Celjska 8, 10000 Zagreb zastupanog po punomoćniku Irena Benić</item>
    </derivirana_varijabla>
  </DomainObject.Predmet.ProtuStrankaListFormatedWithAdress>
  <DomainObject.Predmet.ProtuStrankaListFormatedWithAdressOIB>
    <izvorni_sadrzaj>
      <item>SD INVEST d.o.o., OIB 51211951665, Celjska 8, 10000 Zagreb zastupanog po punomoćniku Irena Benić</item>
    </izvorni_sadrzaj>
    <derivirana_varijabla naziv="DomainObject.Predmet.ProtuStrankaListFormatedWithAdressOIB_1">
      <item>SD INVEST d.o.o., OIB 51211951665, Celjska 8, 10000 Zagreb zastupanog po punomoćniku Irena Benić</item>
    </derivirana_varijabla>
  </DomainObject.Predmet.ProtuStrankaListFormatedWithAdressOIB>
  <DomainObject.Predmet.ProtuStrankaListNazivFormated>
    <izvorni_sadrzaj>
      <item>SD INVEST d.o.o.</item>
    </izvorni_sadrzaj>
    <derivirana_varijabla naziv="DomainObject.Predmet.ProtuStrankaListNazivFormated_1">
      <item>SD INVEST d.o.o.</item>
    </derivirana_varijabla>
  </DomainObject.Predmet.ProtuStrankaListNazivFormated>
  <DomainObject.Predmet.ProtuStrankaListNazivFormatedOIB>
    <izvorni_sadrzaj>
      <item>SD INVEST d.o.o., OIB 51211951665</item>
    </izvorni_sadrzaj>
    <derivirana_varijabla naziv="DomainObject.Predmet.ProtuStrankaListNazivFormatedOIB_1">
      <item>SD INVEST d.o.o., OIB 51211951665</item>
    </derivirana_varijabla>
  </DomainObject.Predmet.ProtuStrankaListNazivFormatedOIB>
  <DomainObject.Predmet.OstaliListFormated>
    <izvorni_sadrzaj>
      <item>Irena Benić punomoćnik sudionika u postupku SD INVEST d.o.o.</item>
      <item>Stjepan Gašparić</item>
      <item>Franjo Šebijan</item>
      <item>Paula Čandrlić-Mesarić</item>
    </izvorni_sadrzaj>
    <derivirana_varijabla naziv="DomainObject.Predmet.OstaliListFormated_1">
      <item>Irena Benić punomoćnik sudionika u postupku SD INVEST d.o.o.</item>
      <item>Stjepan Gašparić</item>
      <item>Franjo Šebijan</item>
      <item>Paula Čandrlić-Mesarić</item>
    </derivirana_varijabla>
  </DomainObject.Predmet.OstaliListFormated>
  <DomainObject.Predmet.OstaliListFormatedOIB>
    <izvorni_sadrzaj>
      <item>Irena Benić punomoćnik sudionika u postupku SD INVEST d.o.o.</item>
      <item>Stjepan Gašparić, OIB 48536159855</item>
      <item>Franjo Šebijan</item>
      <item>Paula Čandrlić-Mesarić, OIB 89394772015</item>
    </izvorni_sadrzaj>
    <derivirana_varijabla naziv="DomainObject.Predmet.OstaliListFormatedOIB_1">
      <item>Irena Benić punomoćnik sudionika u postupku SD INVEST d.o.o.</item>
      <item>Stjepan Gašparić, OIB 48536159855</item>
      <item>Franjo Šebijan</item>
      <item>Paula Čandrlić-Mesarić, OIB 89394772015</item>
    </derivirana_varijabla>
  </DomainObject.Predmet.OstaliListFormatedOIB>
  <DomainObject.Predmet.OstaliListFormatedWithAdress>
    <izvorni_sadrzaj>
      <item>Irena Benić, I. Trnskog 19, 10000 Zagreb punomoćnik sudionika u postupku SD INVEST d.o.o.</item>
      <item>Stjepan Gašparić, Bana Jelačića bb, 42204 Tomaševec Biškupečki</item>
      <item>Franjo Šebijan, Pavlinska 5, 42000 Varaždin</item>
      <item>Paula Čandrlić-Mesarić, Zagrebačka 6, 31000 Osijek</item>
    </izvorni_sadrzaj>
    <derivirana_varijabla naziv="DomainObject.Predmet.OstaliListFormatedWithAdress_1">
      <item>Irena Benić, I. Trnskog 19, 10000 Zagreb punomoćnik sudionika u postupku SD INVEST d.o.o.</item>
      <item>Stjepan Gašparić, Bana Jelačića bb, 42204 Tomaševec Biškupečki</item>
      <item>Franjo Šebijan, Pavlinska 5, 42000 Varaždin</item>
      <item>Paula Čandrlić-Mesarić, Zagrebačka 6, 31000 Osijek</item>
    </derivirana_varijabla>
  </DomainObject.Predmet.OstaliListFormatedWithAdress>
  <DomainObject.Predmet.OstaliListFormatedWithAdressOIB>
    <izvorni_sadrzaj>
      <item>Irena Benić, I. Trnskog 19, 10000 Zagreb punomoćnik sudionika u postupku SD INVEST d.o.o.</item>
      <item>Stjepan Gašparić, OIB 48536159855, Bana Jelačića bb, 42204 Tomaševec Biškupečki</item>
      <item>Franjo Šebijan, Pavlinska 5, 42000 Varaždin</item>
      <item>Paula Čandrlić-Mesarić, OIB 89394772015, Zagrebačka 6, 31000 Osijek</item>
    </izvorni_sadrzaj>
    <derivirana_varijabla naziv="DomainObject.Predmet.OstaliListFormatedWithAdressOIB_1">
      <item>Irena Benić, I. Trnskog 19, 10000 Zagreb punomoćnik sudionika u postupku SD INVEST d.o.o.</item>
      <item>Stjepan Gašparić, OIB 48536159855, Bana Jelačića bb, 42204 Tomaševec Biškupečki</item>
      <item>Franjo Šebijan, Pavlinska 5, 42000 Varaždin</item>
      <item>Paula Čandrlić-Mesarić, OIB 89394772015, Zagrebačka 6, 31000 Osijek</item>
    </derivirana_varijabla>
  </DomainObject.Predmet.OstaliListFormatedWithAdressOIB>
  <DomainObject.Predmet.OstaliListNazivFormated>
    <izvorni_sadrzaj>
      <item>Irena Benić</item>
      <item>Stjepan Gašparić</item>
      <item>Franjo Šebijan</item>
      <item>Paula Čandrlić-Mesarić</item>
    </izvorni_sadrzaj>
    <derivirana_varijabla naziv="DomainObject.Predmet.OstaliListNazivFormated_1">
      <item>Irena Benić</item>
      <item>Stjepan Gašparić</item>
      <item>Franjo Šebijan</item>
      <item>Paula Čandrlić-Mesarić</item>
    </derivirana_varijabla>
  </DomainObject.Predmet.OstaliListNazivFormated>
  <DomainObject.Predmet.OstaliListNazivFormatedOIB>
    <izvorni_sadrzaj>
      <item>Irena Benić</item>
      <item>Stjepan Gašparić, OIB 48536159855</item>
      <item>Franjo Šebijan</item>
      <item>Paula Čandrlić-Mesarić, OIB 89394772015</item>
    </izvorni_sadrzaj>
    <derivirana_varijabla naziv="DomainObject.Predmet.OstaliListNazivFormatedOIB_1">
      <item>Irena Benić</item>
      <item>Stjepan Gašparić, OIB 48536159855</item>
      <item>Franjo Šebijan</item>
      <item>Paula Čandrlić-Mesarić, OIB 89394772015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SD INVEST d.o.o.</izvorni_sadrzaj>
    <derivirana_varijabla naziv="DomainObject.Predmet.ProtustrankaIDrugi_1">SD INVEST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SD INVEST d.o.o., OIB 51211951665, Celjska 8, 10000 Zagreb</izvorni_sadrzaj>
    <derivirana_varijabla naziv="DomainObject.Predmet.ProtustrankaIDrugiAdressOIB_1">SD INVEST d.o.o., OIB 51211951665, Celjska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travnja 2016.</izvorni_sadrzaj>
    <derivirana_varijabla naziv="DomainObject.Predmet.OdlukaRjesenje.DatumDonosenjaOdluke_1">22. travnja 2016.</derivirana_varijabla>
  </DomainObject.Predmet.OdlukaRjesenje.DatumDonosenjaOdluke>
  <DomainObject.Predmet.OdlukaRjesenje.DatumPravomocnosti>
    <izvorni_sadrzaj>14. lipnja 2016.</izvorni_sadrzaj>
    <derivirana_varijabla naziv="DomainObject.Predmet.OdlukaRjesenje.DatumPravomocnosti_1">14. lipnja 2016.</derivirana_varijabla>
  </DomainObject.Predmet.OdlukaRjesenje.DatumPravomocnosti>
  <DomainObject.Predmet.OdlukaRjesenje.Oznaka>
    <izvorni_sadrzaj>St-2669/2015-6</izvorni_sadrzaj>
    <derivirana_varijabla naziv="DomainObject.Predmet.OdlukaRjesenje.Oznaka_1">St-2669/2015-6</derivirana_varijabla>
  </DomainObject.Predmet.OdlukaRjesenje.Oznaka>
  <DomainObject.Predmet.SudioniciListNaziv>
    <izvorni_sadrzaj>
      <item>FINA Regionalni centar Zagreb</item>
      <item>SD INVEST d.o.o.</item>
      <item>Irena Benić</item>
      <item>Stjepan Gašparić</item>
      <item>Franjo Šebijan</item>
      <item>Paula Čandrlić-Mesarić</item>
    </izvorni_sadrzaj>
    <derivirana_varijabla naziv="DomainObject.Predmet.SudioniciListNaziv_1">
      <item>FINA Regionalni centar Zagreb</item>
      <item>SD INVEST d.o.o.</item>
      <item>Irena Benić</item>
      <item>Stjepan Gašparić</item>
      <item>Franjo Šebijan</item>
      <item>Paula Čandrlić-Mesarić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SD INVEST d.o.o., OIB 51211951665, Celjska 8,10000 Zagreb</item>
      <item>Irena Benić, I. Trnskog 19,10000 Zagreb</item>
      <item>Stjepan Gašparić, OIB 48536159855, Bana Jelačića bb,42204 Tomaševec Biškupečki</item>
      <item>Franjo Šebijan, Pavlinska 5,42000 Varaždin</item>
      <item>Paula Čandrlić-Mesarić, OIB 89394772015, Zagrebačka 6,31000 Osijek</item>
    </izvorni_sadrzaj>
    <derivirana_varijabla naziv="DomainObject.Predmet.SudioniciListAdressOIB_1">
      <item>FINA Regionalni centar Zagreb, OIB 85821130368, Trg svibanjskih žrtava 1995. 1,10000 Zagreb</item>
      <item>SD INVEST d.o.o., OIB 51211951665, Celjska 8,10000 Zagreb</item>
      <item>Irena Benić, I. Trnskog 19,10000 Zagreb</item>
      <item>Stjepan Gašparić, OIB 48536159855, Bana Jelačića bb,42204 Tomaševec Biškupečki</item>
      <item>Franjo Šebijan, Pavlinska 5,42000 Varaždin</item>
      <item>Paula Čandrlić-Mesarić, OIB 89394772015, Zagrebačka 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51211951665</item>
      <item>, OIB null</item>
      <item>, OIB 48536159855</item>
      <item>, OIB null</item>
      <item>, OIB 89394772015</item>
    </izvorni_sadrzaj>
    <derivirana_varijabla naziv="DomainObject.Predmet.SudioniciListNazivOIB_1">
      <item>, OIB 85821130368</item>
      <item>, OIB 51211951665</item>
      <item>, OIB null</item>
      <item>, OIB 48536159855</item>
      <item>, OIB null</item>
      <item>, OIB 89394772015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229</properties:Words>
  <properties:Characters>1127</properties:Characters>
  <properties:Lines>44</properties:Lines>
  <properties:Paragraphs>19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2018-03-19T12:27:00Z</dcterms:created>
  <dc:creator>Valentina Kučiš</dc:creator>
  <cp:lastModifiedBy>Valentina Kučiš</cp:lastModifiedBy>
  <cp:lastPrinted>2018-03-19T12:47:00Z</cp:lastPrinted>
  <dcterms:modified xmlns:xsi="http://www.w3.org/2001/XMLSchema-instance" xsi:type="dcterms:W3CDTF">2018-03-19T12:48:00Z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(St-2669_15 nastavak.docx)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