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5b1f5" w14:paraId="895b1f5" w:rsidRDefault="002D49EC" w:rsidP="003F6C53" w:rsidR="002D49EC" w:rsidRPr="00625AFE">
      <w:pPr>
        <w15:collapsed w:val="false"/>
      </w:pPr>
      <w:bookmarkStart w:name="_GoBack" w:id="0"/>
      <w:bookmarkEnd w:id="0"/>
    </w:p>
    <w:p w:rsidRDefault="00FE4E4C" w:rsidP="003F6C53" w:rsidR="00FE4E4C" w:rsidRPr="00625AFE"/>
    <w:p w:rsidRDefault="00721F79" w:rsidP="004B557B" w:rsidR="00721F79" w:rsidRPr="00625AFE"/>
    <w:p w:rsidRDefault="003C5ED2" w:rsidP="004B557B" w:rsidR="003C5ED2" w:rsidRPr="00625AFE"/>
    <w:p w:rsidRDefault="00721F79" w:rsidP="00721F79" w:rsidR="00721F79" w:rsidRPr="00625AFE">
      <w:pPr>
        <w:rPr>
          <w:b/>
        </w:rPr>
      </w:pPr>
      <w:r w:rsidRPr="00625AFE">
        <w:rPr>
          <w:b/>
        </w:rPr>
        <w:t>REPUBLIKA HRVATSKA</w:t>
      </w:r>
    </w:p>
    <w:p w:rsidRDefault="00721F79" w:rsidP="00721F79" w:rsidR="002B5525" w:rsidRPr="00625AFE">
      <w:pPr>
        <w:rPr>
          <w:b/>
        </w:rPr>
      </w:pPr>
      <w:r w:rsidRPr="00625AFE">
        <w:rPr>
          <w:b/>
        </w:rPr>
        <w:t>TRGOVAČKI SUD U ZADRU</w:t>
      </w:r>
      <w:r w:rsidRPr="00625AFE">
        <w:rPr>
          <w:b/>
        </w:rPr>
        <w:tab/>
      </w:r>
    </w:p>
    <w:p w:rsidRDefault="002B5525" w:rsidP="00721F79" w:rsidR="00721F79" w:rsidRPr="00625AFE">
      <w:r w:rsidRPr="00625AFE">
        <w:rPr>
          <w:b/>
        </w:rPr>
        <w:t>Dr. Franje Tuđmana 35</w:t>
      </w:r>
      <w:r w:rsidR="00721F79" w:rsidRPr="00625AFE">
        <w:tab/>
      </w:r>
      <w:r w:rsidR="00721F79" w:rsidRPr="00625AFE">
        <w:tab/>
      </w:r>
      <w:r w:rsidR="00721F79" w:rsidRPr="00625AFE">
        <w:tab/>
      </w:r>
      <w:r w:rsidR="00721F79" w:rsidRPr="00625AFE">
        <w:tab/>
      </w:r>
      <w:r w:rsidR="00721F79" w:rsidRPr="00625AFE">
        <w:tab/>
      </w:r>
    </w:p>
    <w:p w:rsidRDefault="002B5525" w:rsidP="00B0143C" w:rsidR="002B5525" w:rsidRPr="00625AFE"/>
    <w:p w:rsidRDefault="00AA1AD1" w:rsidP="00AA1AD1" w:rsidR="00AA1AD1" w:rsidRPr="00625AFE">
      <w:pPr>
        <w:jc w:val="center"/>
        <w:rPr>
          <w:b/>
        </w:rPr>
      </w:pPr>
      <w:r w:rsidRPr="00625AFE">
        <w:rPr>
          <w:b/>
        </w:rPr>
        <w:t xml:space="preserve">R E P U B L I K A  H R V A T S KA </w:t>
      </w:r>
    </w:p>
    <w:p w:rsidRDefault="005A3991" w:rsidP="00721F79" w:rsidR="005A3991" w:rsidRPr="00625AFE">
      <w:pPr>
        <w:rPr>
          <w:b/>
        </w:rPr>
      </w:pPr>
    </w:p>
    <w:p w:rsidRDefault="00721F79" w:rsidP="00360AB6" w:rsidR="00721F79" w:rsidRPr="00625AFE">
      <w:pPr>
        <w:jc w:val="center"/>
        <w:rPr>
          <w:b/>
        </w:rPr>
      </w:pPr>
      <w:r w:rsidRPr="00625AFE">
        <w:rPr>
          <w:b/>
        </w:rPr>
        <w:t>R J E Š E N J E</w:t>
      </w:r>
    </w:p>
    <w:p w:rsidRDefault="002B5525" w:rsidP="00721F79" w:rsidR="002B5525" w:rsidRPr="00625AFE">
      <w:pPr>
        <w:jc w:val="both"/>
      </w:pPr>
    </w:p>
    <w:p w:rsidRDefault="00846B1C" w:rsidP="001349D9" w:rsidR="00360AB6" w:rsidRPr="00625AFE">
      <w:pPr>
        <w:ind w:firstLine="708"/>
        <w:jc w:val="both"/>
      </w:pPr>
      <w:r w:rsidRPr="00625AFE">
        <w:t>Trgovački sud u Zadru OIB:</w:t>
      </w:r>
      <w:r w:rsidR="00360AB6" w:rsidRPr="00625AFE">
        <w:t>39670464653, po su</w:t>
      </w:r>
      <w:r w:rsidR="00B0143C" w:rsidRPr="00625AFE">
        <w:t>tkinji</w:t>
      </w:r>
      <w:r w:rsidR="00360AB6" w:rsidRPr="00625AFE">
        <w:t xml:space="preserve"> Ani Markač, povodom prijedloga za otvaranje stečajnog postupka nad dužnikom </w:t>
      </w:r>
      <w:r w:rsidR="005762A9" w:rsidRPr="00625AFE">
        <w:rPr>
          <w:rFonts w:cstheme="majorBidi" w:hAnsiTheme="majorBidi" w:asciiTheme="majorBidi"/>
        </w:rPr>
        <w:t>RIVIJERA d.d., Šibenik, Vladimira Nazora 53, OIB:04184053283,</w:t>
      </w:r>
      <w:r w:rsidR="00AE3605" w:rsidRPr="00625AFE">
        <w:t xml:space="preserve"> </w:t>
      </w:r>
      <w:r w:rsidR="00360AB6" w:rsidRPr="00625AFE">
        <w:t xml:space="preserve">dana </w:t>
      </w:r>
      <w:r w:rsidR="00922CA6" w:rsidRPr="00625AFE">
        <w:t>2</w:t>
      </w:r>
      <w:r w:rsidR="00630839" w:rsidRPr="00625AFE">
        <w:t xml:space="preserve">. </w:t>
      </w:r>
      <w:r w:rsidR="005762A9" w:rsidRPr="00625AFE">
        <w:t xml:space="preserve">studenog </w:t>
      </w:r>
      <w:r w:rsidR="00360AB6" w:rsidRPr="00625AFE">
        <w:t>2016.</w:t>
      </w:r>
      <w:r w:rsidR="001349D9" w:rsidRPr="00625AFE">
        <w:t>,</w:t>
      </w:r>
      <w:r w:rsidR="00360AB6" w:rsidRPr="00625AFE">
        <w:t xml:space="preserve"> </w:t>
      </w:r>
    </w:p>
    <w:p w:rsidRDefault="004270AE" w:rsidP="00721F79" w:rsidR="004270AE" w:rsidRPr="00625AFE"/>
    <w:p w:rsidRDefault="00721F79" w:rsidP="00721F79" w:rsidR="00721F79" w:rsidRPr="00625AFE">
      <w:pPr>
        <w:jc w:val="center"/>
        <w:rPr>
          <w:b/>
        </w:rPr>
      </w:pPr>
      <w:r w:rsidRPr="00625AFE">
        <w:rPr>
          <w:b/>
        </w:rPr>
        <w:t>r i j e š i o  j e</w:t>
      </w:r>
    </w:p>
    <w:p w:rsidRDefault="00D44689" w:rsidP="0063724D" w:rsidR="00D44689" w:rsidRPr="00625AFE"/>
    <w:p w:rsidRDefault="00846B1C" w:rsidP="00846B1C" w:rsidR="00F1060A" w:rsidRPr="00625AFE">
      <w:pPr>
        <w:jc w:val="both"/>
      </w:pPr>
      <w:r w:rsidRPr="00625AFE">
        <w:t>I.</w:t>
      </w:r>
      <w:r w:rsidRPr="00625AFE">
        <w:tab/>
      </w:r>
      <w:r w:rsidR="00CC3921" w:rsidRPr="00625AFE">
        <w:t>Pokreće se prethodni postupak radi utvrđivanja</w:t>
      </w:r>
      <w:r w:rsidR="00456801" w:rsidRPr="00625AFE">
        <w:t xml:space="preserve"> pretpostavki za otvaranje stečajnog</w:t>
      </w:r>
      <w:r w:rsidR="00DE7329" w:rsidRPr="00625AFE">
        <w:t xml:space="preserve"> postupka</w:t>
      </w:r>
      <w:r w:rsidR="00456801" w:rsidRPr="00625AFE">
        <w:t xml:space="preserve"> nad</w:t>
      </w:r>
      <w:r w:rsidR="00DE7329" w:rsidRPr="00625AFE">
        <w:t xml:space="preserve"> stečajnim dužnikom</w:t>
      </w:r>
      <w:r w:rsidR="005A7FDB" w:rsidRPr="00625AFE">
        <w:t xml:space="preserve"> </w:t>
      </w:r>
      <w:r w:rsidR="005762A9" w:rsidRPr="00625AFE">
        <w:rPr>
          <w:rFonts w:cstheme="majorBidi" w:hAnsiTheme="majorBidi" w:asciiTheme="majorBidi"/>
        </w:rPr>
        <w:t>RIVIJERA d.d., Šibenik, Vladimira Nazora 53, OIB:04184053283</w:t>
      </w:r>
      <w:r w:rsidRPr="00625AFE">
        <w:t>.</w:t>
      </w:r>
    </w:p>
    <w:p w:rsidRDefault="00846B1C" w:rsidP="00846B1C" w:rsidR="00846B1C" w:rsidRPr="00625AFE">
      <w:pPr>
        <w:ind w:left="1416"/>
        <w:jc w:val="both"/>
      </w:pPr>
    </w:p>
    <w:p w:rsidRDefault="00A70A5D" w:rsidP="00625AFE" w:rsidR="00625AFE" w:rsidRPr="00625AFE">
      <w:pPr>
        <w:jc w:val="both"/>
        <w:rPr>
          <w:b/>
        </w:rPr>
      </w:pPr>
      <w:r w:rsidRPr="00625AFE">
        <w:t xml:space="preserve">II.    </w:t>
      </w:r>
      <w:r w:rsidR="00F1060A" w:rsidRPr="00625AFE">
        <w:tab/>
      </w:r>
      <w:r w:rsidRPr="00625AFE">
        <w:t xml:space="preserve">Zakazuje se ročište radi utvrđivanja pretpostavki za otvaranje stečajnog postupka za dan </w:t>
      </w:r>
      <w:r w:rsidR="00625AFE" w:rsidRPr="00625AFE">
        <w:rPr>
          <w:b/>
        </w:rPr>
        <w:t>9. prosinca</w:t>
      </w:r>
      <w:r w:rsidR="00625AFE" w:rsidRPr="00625AFE">
        <w:t xml:space="preserve"> </w:t>
      </w:r>
      <w:r w:rsidR="00625AFE" w:rsidRPr="00625AFE">
        <w:rPr>
          <w:b/>
        </w:rPr>
        <w:t>2016. u 10,30 sati kod Trgovačkog suda u Zadru, Stalne službe u Šibeniku, Stjepana Radića 81, soba broj 212.</w:t>
      </w:r>
    </w:p>
    <w:p w:rsidRDefault="00A70A5D" w:rsidP="00625AFE" w:rsidR="00A70A5D" w:rsidRPr="00625AFE"/>
    <w:p w:rsidRDefault="00846B1C" w:rsidP="00625AFE" w:rsidR="00625AFE" w:rsidRPr="00625AFE">
      <w:pPr>
        <w:jc w:val="both"/>
        <w:rPr>
          <w:b/>
        </w:rPr>
      </w:pPr>
      <w:r w:rsidRPr="00625AFE">
        <w:t>III.</w:t>
      </w:r>
      <w:r w:rsidRPr="00625AFE">
        <w:tab/>
      </w:r>
      <w:r w:rsidR="00A70A5D" w:rsidRPr="00625AFE">
        <w:t xml:space="preserve">Zakazuje se ročište radi očitovanja o prijedlogu za otvaranje stečajnog postupka  za dan </w:t>
      </w:r>
      <w:r w:rsidR="00625AFE" w:rsidRPr="00625AFE">
        <w:rPr>
          <w:b/>
        </w:rPr>
        <w:t>9. prosinca</w:t>
      </w:r>
      <w:r w:rsidR="00625AFE" w:rsidRPr="00625AFE">
        <w:t xml:space="preserve"> </w:t>
      </w:r>
      <w:r w:rsidR="00625AFE" w:rsidRPr="00625AFE">
        <w:rPr>
          <w:b/>
        </w:rPr>
        <w:t>2016. u 10,40 sati kod Trgovačkog suda u Zadru, Stalne službe u Šibeniku, Stjepana Radića 81, soba broj 212.</w:t>
      </w:r>
    </w:p>
    <w:p w:rsidRDefault="00625AFE" w:rsidP="00846B1C" w:rsidR="00625AFE" w:rsidRPr="00625AFE">
      <w:pPr>
        <w:jc w:val="both"/>
      </w:pPr>
    </w:p>
    <w:p w:rsidRDefault="00846B1C" w:rsidP="00846B1C" w:rsidR="00CC3921" w:rsidRPr="00625AFE">
      <w:pPr>
        <w:jc w:val="both"/>
      </w:pPr>
      <w:r w:rsidRPr="00625AFE">
        <w:t>IV.</w:t>
      </w:r>
      <w:r w:rsidRPr="00625AFE">
        <w:tab/>
      </w:r>
      <w:r w:rsidR="00CC3921" w:rsidRPr="00625AFE">
        <w:t xml:space="preserve">Na ročište </w:t>
      </w:r>
      <w:r w:rsidR="00DE7329" w:rsidRPr="00625AFE">
        <w:t xml:space="preserve">se </w:t>
      </w:r>
      <w:r w:rsidR="00CC3921" w:rsidRPr="00625AFE">
        <w:t>poziva</w:t>
      </w:r>
      <w:r w:rsidR="00A10BFD" w:rsidRPr="00625AFE">
        <w:t xml:space="preserve"> osoba ovlaštena za</w:t>
      </w:r>
      <w:r w:rsidR="00DE7329" w:rsidRPr="00625AFE">
        <w:t xml:space="preserve"> zastupanje dužnika po zakonu, podnositelj</w:t>
      </w:r>
      <w:r w:rsidR="00631438" w:rsidRPr="00625AFE">
        <w:t>i</w:t>
      </w:r>
      <w:r w:rsidR="00CC3921" w:rsidRPr="00625AFE">
        <w:t xml:space="preserve"> </w:t>
      </w:r>
      <w:r w:rsidR="00B6386D" w:rsidRPr="00625AFE">
        <w:t>prijedloga</w:t>
      </w:r>
      <w:r w:rsidR="00CC3921" w:rsidRPr="00625AFE">
        <w:t xml:space="preserve">, te pravna osoba koja obavlja poslove platnog prometa za dužnika. </w:t>
      </w:r>
    </w:p>
    <w:p w:rsidRDefault="001349D9" w:rsidP="00625AFE" w:rsidR="001349D9" w:rsidRPr="00625AFE"/>
    <w:p w:rsidRDefault="00721F79" w:rsidP="00721F79" w:rsidR="00721F79" w:rsidRPr="00625AFE">
      <w:pPr>
        <w:jc w:val="center"/>
      </w:pPr>
      <w:r w:rsidRPr="00625AFE">
        <w:t>Obrazloženje</w:t>
      </w:r>
    </w:p>
    <w:p w:rsidRDefault="00D44689" w:rsidP="00360AB6" w:rsidR="00D44689" w:rsidRPr="00625AFE"/>
    <w:p w:rsidRDefault="00630839" w:rsidP="00630839" w:rsidR="00630839" w:rsidRPr="00625AFE">
      <w:pPr>
        <w:ind w:firstLine="708"/>
        <w:jc w:val="both"/>
      </w:pPr>
      <w:r w:rsidRPr="00625AFE">
        <w:t xml:space="preserve">Postupajući po zahtjevu Financijske agencije, RC Split, Podružnica Zadar od </w:t>
      </w:r>
      <w:r w:rsidR="00AE3605" w:rsidRPr="00625AFE">
        <w:t>1</w:t>
      </w:r>
      <w:r w:rsidR="005762A9" w:rsidRPr="00625AFE">
        <w:t>7</w:t>
      </w:r>
      <w:r w:rsidR="00512063" w:rsidRPr="00625AFE">
        <w:rPr>
          <w:rFonts w:cstheme="majorBidi" w:hAnsiTheme="majorBidi" w:asciiTheme="majorBidi"/>
        </w:rPr>
        <w:t xml:space="preserve">. </w:t>
      </w:r>
      <w:r w:rsidR="005762A9" w:rsidRPr="00625AFE">
        <w:rPr>
          <w:rFonts w:cstheme="majorBidi" w:hAnsiTheme="majorBidi" w:asciiTheme="majorBidi"/>
        </w:rPr>
        <w:t xml:space="preserve">veljače </w:t>
      </w:r>
      <w:r w:rsidR="00922CA6" w:rsidRPr="00625AFE">
        <w:t xml:space="preserve">2016., </w:t>
      </w:r>
      <w:r w:rsidRPr="00625AFE">
        <w:t xml:space="preserve"> oglasom ovog Suda od</w:t>
      </w:r>
      <w:r w:rsidR="00846B1C" w:rsidRPr="00625AFE">
        <w:t xml:space="preserve"> </w:t>
      </w:r>
      <w:r w:rsidR="005762A9" w:rsidRPr="00625AFE">
        <w:t>22</w:t>
      </w:r>
      <w:r w:rsidR="00512063" w:rsidRPr="00625AFE">
        <w:t xml:space="preserve">. </w:t>
      </w:r>
      <w:r w:rsidR="005762A9" w:rsidRPr="00625AFE">
        <w:t xml:space="preserve">veljače </w:t>
      </w:r>
      <w:r w:rsidR="00922CA6" w:rsidRPr="00625AFE">
        <w:rPr>
          <w:rFonts w:cstheme="majorBidi" w:hAnsiTheme="majorBidi" w:asciiTheme="majorBidi"/>
        </w:rPr>
        <w:t xml:space="preserve">2016.  </w:t>
      </w:r>
      <w:r w:rsidRPr="00625AFE">
        <w:t xml:space="preserve">pozvani su članovi uprave da dostave prokazni popis imovine i vjerovnici da u roku od 45 dana predlože otvaranje postupka. </w:t>
      </w:r>
    </w:p>
    <w:p w:rsidRDefault="00630839" w:rsidP="00630839" w:rsidR="00630839" w:rsidRPr="00625AFE">
      <w:pPr>
        <w:ind w:firstLine="708"/>
        <w:jc w:val="both"/>
      </w:pPr>
      <w:r w:rsidRPr="00625AFE">
        <w:t>U propisanom roku prijedlog za otvaranje stečajnog postupka podnijel</w:t>
      </w:r>
      <w:r w:rsidR="005762A9" w:rsidRPr="00625AFE">
        <w:t>i su</w:t>
      </w:r>
      <w:r w:rsidRPr="00625AFE">
        <w:t xml:space="preserve"> </w:t>
      </w:r>
      <w:r w:rsidR="00512063" w:rsidRPr="00625AFE">
        <w:rPr>
          <w:rFonts w:cstheme="majorBidi" w:hAnsiTheme="majorBidi" w:asciiTheme="majorBidi"/>
        </w:rPr>
        <w:t xml:space="preserve">Republika Hrvatska, Ministarstvo financija, Područni ured Dalmacija, zastupana po Županijskom državnom odvjetništvu u </w:t>
      </w:r>
      <w:r w:rsidR="005762A9" w:rsidRPr="00625AFE">
        <w:rPr>
          <w:rFonts w:cstheme="majorBidi" w:hAnsiTheme="majorBidi" w:asciiTheme="majorBidi"/>
        </w:rPr>
        <w:t xml:space="preserve">Šibeniku, NBL InterFinanz AG, Zürich, Beethovenstrasse 48, OIB:43668676136, te </w:t>
      </w:r>
      <w:r w:rsidR="00625AFE" w:rsidRPr="00625AFE">
        <w:rPr>
          <w:rFonts w:cstheme="majorBidi" w:hAnsiTheme="majorBidi" w:asciiTheme="majorBidi"/>
        </w:rPr>
        <w:t>Jadranska</w:t>
      </w:r>
      <w:r w:rsidR="005762A9" w:rsidRPr="00625AFE">
        <w:rPr>
          <w:rFonts w:cstheme="majorBidi" w:hAnsiTheme="majorBidi" w:asciiTheme="majorBidi"/>
        </w:rPr>
        <w:t xml:space="preserve"> banka d.d., Šibenik, Ante Starčevića 4, OIB: 02899494784</w:t>
      </w:r>
      <w:r w:rsidR="00625AFE" w:rsidRPr="00625AFE">
        <w:rPr>
          <w:rFonts w:cstheme="majorBidi" w:hAnsiTheme="majorBidi" w:asciiTheme="majorBidi"/>
        </w:rPr>
        <w:t>, koji vjerovnici su učinili vjerojatnim svoje tražbine, dok je dužnik dostavio prokazni popis imovine.</w:t>
      </w:r>
    </w:p>
    <w:p w:rsidRDefault="00630839" w:rsidP="00630839" w:rsidR="00630839" w:rsidRPr="00625AFE">
      <w:pPr>
        <w:ind w:firstLine="708"/>
        <w:jc w:val="both"/>
      </w:pPr>
      <w:r w:rsidRPr="00625AFE">
        <w:t>Obzirom da nisu bile ispunjene pretpostavke za otvaranje i zaključenje skraćenog stečajnog postupka propisane čl. 431. Stečajnog zakona to je skraćeni stečajni postupak Sud obustavio primjenom odredbe čl. 433. Stečajnog zakona rješenjem posl. br. St-</w:t>
      </w:r>
      <w:r w:rsidR="005762A9" w:rsidRPr="00625AFE">
        <w:t>243</w:t>
      </w:r>
      <w:r w:rsidR="00846B1C" w:rsidRPr="00625AFE">
        <w:t>/16-</w:t>
      </w:r>
      <w:r w:rsidR="005762A9" w:rsidRPr="00625AFE">
        <w:t xml:space="preserve">14 </w:t>
      </w:r>
      <w:r w:rsidR="00846B1C" w:rsidRPr="00625AFE">
        <w:t xml:space="preserve">od </w:t>
      </w:r>
      <w:r w:rsidR="00512063" w:rsidRPr="00625AFE">
        <w:rPr>
          <w:rFonts w:cstheme="majorBidi" w:hAnsiTheme="majorBidi" w:asciiTheme="majorBidi"/>
        </w:rPr>
        <w:t>1</w:t>
      </w:r>
      <w:r w:rsidR="00922CA6" w:rsidRPr="00625AFE">
        <w:rPr>
          <w:rFonts w:cstheme="majorBidi" w:hAnsiTheme="majorBidi" w:asciiTheme="majorBidi"/>
        </w:rPr>
        <w:t xml:space="preserve">. </w:t>
      </w:r>
      <w:r w:rsidR="005762A9" w:rsidRPr="00625AFE">
        <w:rPr>
          <w:rFonts w:cstheme="majorBidi" w:hAnsiTheme="majorBidi" w:asciiTheme="majorBidi"/>
        </w:rPr>
        <w:t xml:space="preserve">lipnja </w:t>
      </w:r>
      <w:r w:rsidR="00922CA6" w:rsidRPr="00625AFE">
        <w:rPr>
          <w:rFonts w:cstheme="majorBidi" w:hAnsiTheme="majorBidi" w:asciiTheme="majorBidi"/>
        </w:rPr>
        <w:t xml:space="preserve">2016., </w:t>
      </w:r>
      <w:r w:rsidRPr="00625AFE">
        <w:t xml:space="preserve">a koje </w:t>
      </w:r>
      <w:r w:rsidR="00625AFE" w:rsidRPr="00625AFE">
        <w:t xml:space="preserve">rješenje </w:t>
      </w:r>
      <w:r w:rsidRPr="00625AFE">
        <w:t xml:space="preserve">je postalo pravomoćno </w:t>
      </w:r>
      <w:r w:rsidR="001349D9" w:rsidRPr="00625AFE">
        <w:t xml:space="preserve">dana </w:t>
      </w:r>
      <w:r w:rsidR="005762A9" w:rsidRPr="00625AFE">
        <w:t>20</w:t>
      </w:r>
      <w:r w:rsidR="00846B1C" w:rsidRPr="00625AFE">
        <w:t xml:space="preserve">. </w:t>
      </w:r>
      <w:r w:rsidR="005762A9" w:rsidRPr="00625AFE">
        <w:t xml:space="preserve">rujna </w:t>
      </w:r>
      <w:r w:rsidR="001349D9" w:rsidRPr="00625AFE">
        <w:t xml:space="preserve">2016. </w:t>
      </w:r>
    </w:p>
    <w:p w:rsidRDefault="001349D9" w:rsidP="001349D9" w:rsidR="001349D9" w:rsidRPr="00625AFE">
      <w:pPr>
        <w:ind w:firstLine="708"/>
        <w:jc w:val="both"/>
      </w:pPr>
      <w:r w:rsidRPr="00625AFE">
        <w:t>Dakle, po pravomoćnosti toga rješenja, a temeljem iste zakonske odredbe odlučeno je pokrenuti prethodni postupak radi utvrđivanja uvjeta za otvaranje stečajnog postupka odnosno radi utvrđivanja činjenica vezanih za imovinu stečajnog dužnika.</w:t>
      </w:r>
    </w:p>
    <w:p w:rsidRDefault="001349D9" w:rsidP="001349D9" w:rsidR="001349D9" w:rsidRPr="00625AFE">
      <w:pPr>
        <w:jc w:val="both"/>
      </w:pPr>
      <w:r w:rsidRPr="00625AFE">
        <w:lastRenderedPageBreak/>
        <w:tab/>
        <w:t xml:space="preserve">Slijedom navedenog odlučeno je kao u izreci. </w:t>
      </w:r>
    </w:p>
    <w:p w:rsidRDefault="005A3991" w:rsidP="00ED6162" w:rsidR="005A3991" w:rsidRPr="00625AFE"/>
    <w:p w:rsidRDefault="00721F79" w:rsidP="00B0143C" w:rsidR="003C5ED2" w:rsidRPr="00625AFE">
      <w:pPr>
        <w:jc w:val="center"/>
      </w:pPr>
      <w:r w:rsidRPr="00625AFE">
        <w:t>U Zadru</w:t>
      </w:r>
      <w:r w:rsidR="00846B1C" w:rsidRPr="00625AFE">
        <w:t xml:space="preserve"> </w:t>
      </w:r>
      <w:r w:rsidR="00922CA6" w:rsidRPr="00625AFE">
        <w:t>2</w:t>
      </w:r>
      <w:r w:rsidR="001349D9" w:rsidRPr="00625AFE">
        <w:t xml:space="preserve">. </w:t>
      </w:r>
      <w:r w:rsidR="005762A9" w:rsidRPr="00625AFE">
        <w:t xml:space="preserve">studenog </w:t>
      </w:r>
      <w:r w:rsidR="00245588" w:rsidRPr="00625AFE">
        <w:t>2016</w:t>
      </w:r>
      <w:r w:rsidR="001A5792" w:rsidRPr="00625AFE">
        <w:t>.</w:t>
      </w:r>
      <w:r w:rsidRPr="00625AFE">
        <w:t xml:space="preserve"> </w:t>
      </w:r>
      <w:r w:rsidR="00360AB6" w:rsidRPr="00625AFE">
        <w:t xml:space="preserve"> </w:t>
      </w:r>
    </w:p>
    <w:p w:rsidRDefault="00B0143C" w:rsidP="007133CD" w:rsidR="00B0143C" w:rsidRPr="00625AFE">
      <w:pPr>
        <w:jc w:val="right"/>
      </w:pPr>
    </w:p>
    <w:p w:rsidRDefault="00091F60" w:rsidP="00C569AD" w:rsidR="00794DBD" w:rsidRPr="00625AFE">
      <w:pPr>
        <w:jc w:val="right"/>
      </w:pPr>
      <w:r w:rsidRPr="00625AFE">
        <w:tab/>
      </w:r>
      <w:r w:rsidRPr="00625AFE">
        <w:tab/>
      </w:r>
      <w:r w:rsidRPr="00625AFE">
        <w:tab/>
        <w:t xml:space="preserve">                             </w:t>
      </w:r>
      <w:r w:rsidR="00F1060A" w:rsidRPr="00625AFE">
        <w:t xml:space="preserve">             </w:t>
      </w:r>
      <w:r w:rsidR="005A7FDB" w:rsidRPr="00625AFE">
        <w:t xml:space="preserve"> </w:t>
      </w:r>
      <w:r w:rsidR="00B0143C" w:rsidRPr="00625AFE">
        <w:t>S</w:t>
      </w:r>
      <w:r w:rsidR="00360AB6" w:rsidRPr="00625AFE">
        <w:t>utkinja</w:t>
      </w:r>
    </w:p>
    <w:p w:rsidRDefault="00B0143C" w:rsidP="00C569AD" w:rsidR="00F1060A" w:rsidRPr="00625AFE">
      <w:pPr>
        <w:jc w:val="right"/>
      </w:pPr>
      <w:r w:rsidRPr="00625AFE">
        <w:tab/>
      </w:r>
      <w:r w:rsidRPr="00625AFE">
        <w:tab/>
      </w:r>
      <w:r w:rsidRPr="00625AFE">
        <w:tab/>
      </w:r>
      <w:r w:rsidRPr="00625AFE">
        <w:tab/>
      </w:r>
      <w:r w:rsidR="005A7FDB" w:rsidRPr="00625AFE">
        <w:t xml:space="preserve">                 </w:t>
      </w:r>
      <w:r w:rsidR="00091F60" w:rsidRPr="00625AFE">
        <w:t xml:space="preserve">    </w:t>
      </w:r>
      <w:r w:rsidR="00625AFE">
        <w:t xml:space="preserve">                               </w:t>
      </w:r>
      <w:r w:rsidRPr="00625AFE">
        <w:t>Ana Markač</w:t>
      </w:r>
    </w:p>
    <w:p w:rsidRDefault="00625AFE" w:rsidP="00721F79" w:rsidR="00625AFE"/>
    <w:p w:rsidRDefault="0020610B" w:rsidP="00721F79" w:rsidR="00721F79" w:rsidRPr="00625AFE">
      <w:r w:rsidRPr="00625AFE">
        <w:t>U</w:t>
      </w:r>
      <w:r w:rsidR="00721F79" w:rsidRPr="00625AFE">
        <w:t xml:space="preserve">PUTA O PRAVNOM LIJEKU:  </w:t>
      </w:r>
    </w:p>
    <w:p w:rsidRDefault="00721F79" w:rsidP="00E13AFB" w:rsidR="00C862B5" w:rsidRPr="00625AFE">
      <w:r w:rsidRPr="00625AFE">
        <w:t>Protiv ovog rješenja nije dopuštena žalba.</w:t>
      </w:r>
    </w:p>
    <w:p w:rsidRDefault="00360AB6" w:rsidP="005A7FDB" w:rsidR="00360AB6" w:rsidRPr="00625AFE"/>
    <w:p w:rsidRDefault="0020610B" w:rsidP="0020610B" w:rsidR="0020610B" w:rsidRPr="00625AFE">
      <w:pPr>
        <w:ind w:firstLine="360"/>
      </w:pPr>
      <w:r w:rsidRPr="00625AFE">
        <w:t xml:space="preserve">Dostaviti: </w:t>
      </w:r>
    </w:p>
    <w:p w:rsidRDefault="005762A9" w:rsidP="0020610B" w:rsidR="0020610B" w:rsidRPr="00625AFE">
      <w:pPr>
        <w:numPr>
          <w:ilvl w:val="0"/>
          <w:numId w:val="3"/>
        </w:numPr>
      </w:pPr>
      <w:r w:rsidRPr="00625AFE">
        <w:rPr>
          <w:rFonts w:cstheme="majorBidi" w:hAnsiTheme="majorBidi" w:asciiTheme="majorBidi"/>
        </w:rPr>
        <w:t>RIVIJERA d.d., Šibenik, Vladimira Nazora 53,</w:t>
      </w:r>
      <w:r w:rsidR="00AE3605" w:rsidRPr="00625AFE">
        <w:t xml:space="preserve"> </w:t>
      </w:r>
      <w:r w:rsidR="0020610B" w:rsidRPr="00625AFE">
        <w:t>i za član</w:t>
      </w:r>
      <w:r w:rsidR="000B42DA" w:rsidRPr="00625AFE">
        <w:t>a</w:t>
      </w:r>
      <w:r w:rsidR="0020610B" w:rsidRPr="00625AFE">
        <w:t xml:space="preserve"> uprave s upozorenjem</w:t>
      </w:r>
      <w:r w:rsidR="00625AFE" w:rsidRPr="00625AFE">
        <w:t xml:space="preserve">, uz rješenje VTS RH posl. br. Pž-5146/16-2 od 20. rujna 2016. </w:t>
      </w:r>
    </w:p>
    <w:p w:rsidRDefault="005762A9" w:rsidP="005762A9" w:rsidR="0020610B" w:rsidRPr="00625AFE">
      <w:pPr>
        <w:pStyle w:val="Tijeloteksta"/>
        <w:numPr>
          <w:ilvl w:val="0"/>
          <w:numId w:val="3"/>
        </w:numPr>
        <w:rPr>
          <w:szCs w:val="24"/>
        </w:rPr>
      </w:pPr>
      <w:r w:rsidRPr="00625AFE">
        <w:rPr>
          <w:szCs w:val="24"/>
        </w:rPr>
        <w:t>Nataša Ban, Šibenik, Ive Družića 4</w:t>
      </w:r>
      <w:r w:rsidR="00665B4E" w:rsidRPr="00625AFE">
        <w:rPr>
          <w:szCs w:val="24"/>
        </w:rPr>
        <w:t xml:space="preserve">, </w:t>
      </w:r>
      <w:r w:rsidR="00360AB6" w:rsidRPr="00625AFE">
        <w:rPr>
          <w:szCs w:val="24"/>
        </w:rPr>
        <w:t>uz upozorenje na adresu</w:t>
      </w:r>
    </w:p>
    <w:p w:rsidRDefault="0020610B" w:rsidP="0020610B" w:rsidR="00AB76CD" w:rsidRPr="00625AFE">
      <w:pPr>
        <w:numPr>
          <w:ilvl w:val="0"/>
          <w:numId w:val="3"/>
        </w:numPr>
      </w:pPr>
      <w:r w:rsidRPr="00625AFE">
        <w:t>FINA</w:t>
      </w:r>
      <w:r w:rsidR="00F835AE" w:rsidRPr="00625AFE">
        <w:t xml:space="preserve"> – elektronskim putem</w:t>
      </w:r>
      <w:r w:rsidR="00004F3B" w:rsidRPr="00625AFE">
        <w:t xml:space="preserve"> </w:t>
      </w:r>
    </w:p>
    <w:p w:rsidRDefault="00AE3605" w:rsidP="0020610B" w:rsidR="00665B4E" w:rsidRPr="00625AFE">
      <w:pPr>
        <w:numPr>
          <w:ilvl w:val="0"/>
          <w:numId w:val="3"/>
        </w:numPr>
      </w:pPr>
      <w:r w:rsidRPr="00625AFE">
        <w:rPr>
          <w:rFonts w:cstheme="majorBidi" w:hAnsiTheme="majorBidi" w:asciiTheme="majorBidi"/>
        </w:rPr>
        <w:t xml:space="preserve">ŽDO u </w:t>
      </w:r>
      <w:r w:rsidR="005762A9" w:rsidRPr="00625AFE">
        <w:rPr>
          <w:rFonts w:cstheme="majorBidi" w:hAnsiTheme="majorBidi" w:asciiTheme="majorBidi"/>
        </w:rPr>
        <w:t>Šibeniku</w:t>
      </w:r>
    </w:p>
    <w:p w:rsidRDefault="00917A5C" w:rsidP="0020610B" w:rsidR="0020610B" w:rsidRPr="00625AFE">
      <w:pPr>
        <w:numPr>
          <w:ilvl w:val="0"/>
          <w:numId w:val="3"/>
        </w:numPr>
      </w:pPr>
      <w:r w:rsidRPr="00625AFE">
        <w:t>Porezna uprava</w:t>
      </w:r>
      <w:r w:rsidR="0020610B" w:rsidRPr="00625AFE">
        <w:t xml:space="preserve"> </w:t>
      </w:r>
      <w:r w:rsidR="005762A9" w:rsidRPr="00625AFE">
        <w:t xml:space="preserve">Šibenik </w:t>
      </w:r>
    </w:p>
    <w:p w:rsidRDefault="002B5525" w:rsidP="0020610B" w:rsidR="0020610B" w:rsidRPr="00625AFE">
      <w:pPr>
        <w:numPr>
          <w:ilvl w:val="0"/>
          <w:numId w:val="3"/>
        </w:numPr>
      </w:pPr>
      <w:r w:rsidRPr="00625AFE">
        <w:t>e-</w:t>
      </w:r>
      <w:r w:rsidR="0020610B" w:rsidRPr="00625AFE">
        <w:t>oglasna ploča</w:t>
      </w:r>
    </w:p>
    <w:p w:rsidRDefault="0020610B" w:rsidP="00F60CD9" w:rsidR="0020610B" w:rsidRPr="00625AFE">
      <w:pPr>
        <w:numPr>
          <w:ilvl w:val="0"/>
          <w:numId w:val="3"/>
        </w:numPr>
      </w:pPr>
      <w:r w:rsidRPr="00625AFE">
        <w:t>u spis</w:t>
      </w:r>
    </w:p>
    <w:p w:rsidRDefault="0020610B" w:rsidP="0020610B" w:rsidR="0020610B" w:rsidRPr="00625AFE"/>
    <w:p w:rsidRDefault="0020610B" w:rsidP="0020610B" w:rsidR="0020610B" w:rsidRPr="00625AFE"/>
    <w:p w:rsidRDefault="0020610B" w:rsidP="0020610B" w:rsidR="0020610B" w:rsidRPr="00625AFE">
      <w:pPr>
        <w:ind w:firstLine="360"/>
      </w:pPr>
    </w:p>
    <w:p w:rsidRDefault="0020610B" w:rsidP="005A3991" w:rsidR="0020610B" w:rsidRPr="00625AFE">
      <w:pPr>
        <w:ind w:firstLine="360"/>
      </w:pPr>
    </w:p>
    <w:sectPr w:rsidSect="00625AFE" w:rsidR="0020610B" w:rsidRPr="00625AFE">
      <w:headerReference w:type="default" r:id="rId10"/>
      <w:headerReference w:type="first" r:id="rId11"/>
      <w:pgSz w:h="16838" w:w="11906"/>
      <w:pgMar w:gutter="0" w:footer="708" w:header="708" w:left="1417" w:bottom="1418" w:right="1417" w:top="113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5762A9" w:rsidR="005762A9" w:rsidRPr="00625AFE">
    <w:pPr>
      <w:pStyle w:val="Zaglavlje"/>
      <w:jc w:val="right"/>
      <w:rPr>
        <w:sz w:val="22"/>
        <w:szCs w:val="22"/>
      </w:rPr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D91BA2">
      <w:rPr>
        <w:noProof/>
      </w:rPr>
      <w:t>2</w:t>
    </w:r>
    <w:r w:rsidR="00631438">
      <w:fldChar w:fldCharType="end"/>
    </w:r>
    <w:r w:rsidR="00631438">
      <w:tab/>
    </w:r>
    <w:r w:rsidR="005762A9" w:rsidRPr="00625AFE">
      <w:rPr>
        <w:sz w:val="22"/>
        <w:szCs w:val="22"/>
      </w:rPr>
      <w:t>Poslovni broj: 2 St-1081/16-25</w:t>
    </w:r>
  </w:p>
  <w:p w:rsidRDefault="00F1060A" w:rsidP="00F1060A" w:rsidR="00F1060A">
    <w:pPr>
      <w:pStyle w:val="Zaglavlje"/>
      <w:jc w:val="right"/>
    </w:pPr>
  </w:p>
  <w:p w:rsidRDefault="00631438" w:rsidP="00F1060A" w:rsidR="00631438">
    <w:pPr>
      <w:pStyle w:val="Zaglavlje"/>
      <w:jc w:val="right"/>
    </w:pPr>
    <w:r>
      <w:tab/>
    </w:r>
    <w:r>
      <w:tab/>
    </w: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 w:rsidRPr="00625AFE">
    <w:pPr>
      <w:pStyle w:val="Zaglavlje"/>
      <w:jc w:val="right"/>
      <w:rPr>
        <w:sz w:val="22"/>
        <w:szCs w:val="22"/>
      </w:rPr>
    </w:pPr>
    <w:r w:rsidRPr="00625AFE">
      <w:rPr>
        <w:sz w:val="22"/>
        <w:szCs w:val="22"/>
      </w:rPr>
      <w:t>P</w:t>
    </w:r>
    <w:r w:rsidR="00071C23" w:rsidRPr="00625AFE">
      <w:rPr>
        <w:sz w:val="22"/>
        <w:szCs w:val="22"/>
      </w:rPr>
      <w:t>oslovni broj: 2 St-</w:t>
    </w:r>
    <w:r w:rsidR="000524EB" w:rsidRPr="00625AFE">
      <w:rPr>
        <w:sz w:val="22"/>
        <w:szCs w:val="22"/>
      </w:rPr>
      <w:t>10</w:t>
    </w:r>
    <w:r w:rsidR="005762A9" w:rsidRPr="00625AFE">
      <w:rPr>
        <w:sz w:val="22"/>
        <w:szCs w:val="22"/>
      </w:rPr>
      <w:t>81</w:t>
    </w:r>
    <w:r w:rsidRPr="00625AFE">
      <w:rPr>
        <w:sz w:val="22"/>
        <w:szCs w:val="22"/>
      </w:rPr>
      <w:t>/1</w:t>
    </w:r>
    <w:r w:rsidR="00F53498" w:rsidRPr="00625AFE">
      <w:rPr>
        <w:sz w:val="22"/>
        <w:szCs w:val="22"/>
      </w:rPr>
      <w:t>6</w:t>
    </w:r>
    <w:r w:rsidRPr="00625AFE">
      <w:rPr>
        <w:sz w:val="22"/>
        <w:szCs w:val="22"/>
      </w:rPr>
      <w:t>-</w:t>
    </w:r>
    <w:r w:rsidR="005762A9" w:rsidRPr="00625AFE">
      <w:rPr>
        <w:sz w:val="22"/>
        <w:szCs w:val="22"/>
      </w:rPr>
      <w:t>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24EB"/>
    <w:rsid w:val="0005791D"/>
    <w:rsid w:val="00061A25"/>
    <w:rsid w:val="00067D16"/>
    <w:rsid w:val="00071C23"/>
    <w:rsid w:val="00075671"/>
    <w:rsid w:val="000836F8"/>
    <w:rsid w:val="00087DAF"/>
    <w:rsid w:val="00091F60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172A3"/>
    <w:rsid w:val="00125A97"/>
    <w:rsid w:val="001349D9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1164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12063"/>
    <w:rsid w:val="005202A5"/>
    <w:rsid w:val="00530AEA"/>
    <w:rsid w:val="005652F2"/>
    <w:rsid w:val="0057126F"/>
    <w:rsid w:val="0057199D"/>
    <w:rsid w:val="005721D5"/>
    <w:rsid w:val="005756AC"/>
    <w:rsid w:val="005762A9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25AFE"/>
    <w:rsid w:val="00630839"/>
    <w:rsid w:val="00631438"/>
    <w:rsid w:val="00632231"/>
    <w:rsid w:val="00637192"/>
    <w:rsid w:val="0063724D"/>
    <w:rsid w:val="00650C5F"/>
    <w:rsid w:val="006510EC"/>
    <w:rsid w:val="00653F1D"/>
    <w:rsid w:val="00665B4E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CD"/>
    <w:rsid w:val="00721F79"/>
    <w:rsid w:val="007223BB"/>
    <w:rsid w:val="00730BF7"/>
    <w:rsid w:val="00731650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46B1C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2CA6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3605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569AD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1BA2"/>
    <w:rsid w:val="00D931F5"/>
    <w:rsid w:val="00D94018"/>
    <w:rsid w:val="00D94E5E"/>
    <w:rsid w:val="00D969D2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1060A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91B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1B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1B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1B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1B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91B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1B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1B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1B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1B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2016.</izvorni_sadrzaj>
    <derivirana_varijabla naziv="DomainObject.DatumDonosenjaOdluke_1">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1081</izvorni_sadrzaj>
    <derivirana_varijabla naziv="DomainObject.Predmet.Broj_1">1081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St-1081/2016</izvorni_sadrzaj>
    <derivirana_varijabla naziv="DomainObject.Predmet.OznakaBroj_1">St-1081/2016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RIVIJERA hoteli i kampovi d.d.</izvorni_sadrzaj>
    <derivirana_varijabla naziv="DomainObject.Predmet.ProtustrankaFormated_1">  RIVIJERA hoteli i kampovi d.d.</derivirana_varijabla>
  </DomainObject.Predmet.ProtustrankaFormated>
  <DomainObject.Predmet.ProtustrankaFormatedOIB>
    <izvorni_sadrzaj>  RIVIJERA hoteli i kampovi d.d., OIB 04184053283</izvorni_sadrzaj>
    <derivirana_varijabla naziv="DomainObject.Predmet.ProtustrankaFormatedOIB_1">  RIVIJERA hoteli i kampovi d.d., OIB 04184053283</derivirana_varijabla>
  </DomainObject.Predmet.ProtustrankaFormatedOIB>
  <DomainObject.Predmet.ProtustrankaFormatedWithAdress>
    <izvorni_sadrzaj> RIVIJERA hoteli i kampovi d.d., Vladimira Nazora 53, 22000 Šibenik</izvorni_sadrzaj>
    <derivirana_varijabla naziv="DomainObject.Predmet.ProtustrankaFormatedWithAdress_1"> RIVIJERA hoteli i kampovi d.d., Vladimira Nazora 53, 22000 Šibenik</derivirana_varijabla>
  </DomainObject.Predmet.ProtustrankaFormatedWithAdress>
  <DomainObject.Predmet.ProtustrankaFormatedWithAdressOIB>
    <izvorni_sadrzaj> RIVIJERA hoteli i kampovi d.d., OIB 04184053283, Vladimira Nazora 53, 22000 Šibenik</izvorni_sadrzaj>
    <derivirana_varijabla naziv="DomainObject.Predmet.ProtustrankaFormatedWithAdressOIB_1"> RIVIJERA hoteli i kampovi d.d., OIB 04184053283, Vladimira Nazora 53, 22000 Šibenik</derivirana_varijabla>
  </DomainObject.Predmet.ProtustrankaFormatedWithAdressOIB>
  <DomainObject.Predmet.ProtustrankaWithAdress>
    <izvorni_sadrzaj>RIVIJERA hoteli i kampovi d.d. Vladimira Nazora 53, 22000 Šibenik</izvorni_sadrzaj>
    <derivirana_varijabla naziv="DomainObject.Predmet.ProtustrankaWithAdress_1">RIVIJERA hoteli i kampovi d.d. Vladimira Nazora 53, 22000 Šibenik</derivirana_varijabla>
  </DomainObject.Predmet.ProtustrankaWithAdress>
  <DomainObject.Predmet.ProtustrankaWithAdressOIB>
    <izvorni_sadrzaj>RIVIJERA hoteli i kampovi d.d., OIB 04184053283, Vladimira Nazora 53, 22000 Šibenik</izvorni_sadrzaj>
    <derivirana_varijabla naziv="DomainObject.Predmet.ProtustrankaWithAdressOIB_1">RIVIJERA hoteli i kampovi d.d., OIB 04184053283, Vladimira Nazora 53, 22000 Šibenik</derivirana_varijabla>
  </DomainObject.Predmet.ProtustrankaWithAdressOIB>
  <DomainObject.Predmet.ProtustrankaNazivFormated>
    <izvorni_sadrzaj>RIVIJERA hoteli i kampovi d.d.</izvorni_sadrzaj>
    <derivirana_varijabla naziv="DomainObject.Predmet.ProtustrankaNazivFormated_1">RIVIJERA hoteli i kampovi d.d.</derivirana_varijabla>
  </DomainObject.Predmet.ProtustrankaNazivFormated>
  <DomainObject.Predmet.ProtustrankaNazivFormatedOIB>
    <izvorni_sadrzaj>RIVIJERA hoteli i kampovi d.d., OIB 04184053283</izvorni_sadrzaj>
    <derivirana_varijabla naziv="DomainObject.Predmet.ProtustrankaNazivFormatedOIB_1">RIVIJERA hoteli i kampovi d.d., OIB 04184053283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RIVIJERA hoteli i kampovi d.d.</item>
    </izvorni_sadrzaj>
    <derivirana_varijabla naziv="DomainObject.Predmet.ProtuStrankaListFormated_1">
      <item>RIVIJERA hoteli i kampovi d.d.</item>
    </derivirana_varijabla>
  </DomainObject.Predmet.ProtuStrankaListFormated>
  <DomainObject.Predmet.ProtuStrankaListFormatedOIB>
    <izvorni_sadrzaj>
      <item>RIVIJERA hoteli i kampovi d.d., OIB 04184053283</item>
    </izvorni_sadrzaj>
    <derivirana_varijabla naziv="DomainObject.Predmet.ProtuStrankaListFormatedOIB_1">
      <item>RIVIJERA hoteli i kampovi d.d., OIB 04184053283</item>
    </derivirana_varijabla>
  </DomainObject.Predmet.ProtuStrankaListFormatedOIB>
  <DomainObject.Predmet.ProtuStrankaListFormatedWithAdress>
    <izvorni_sadrzaj>
      <item>RIVIJERA hoteli i kampovi d.d., Vladimira Nazora 53, 22000 Šibenik</item>
    </izvorni_sadrzaj>
    <derivirana_varijabla naziv="DomainObject.Predmet.ProtuStrankaListFormatedWithAdress_1">
      <item>RIVIJERA hoteli i kampovi d.d., Vladimira Nazora 53, 22000 Šibenik</item>
    </derivirana_varijabla>
  </DomainObject.Predmet.ProtuStrankaListFormatedWithAdress>
  <DomainObject.Predmet.ProtuStrankaListFormatedWithAdressOIB>
    <izvorni_sadrzaj>
      <item>RIVIJERA hoteli i kampovi d.d., OIB 04184053283, Vladimira Nazora 53, 22000 Šibenik</item>
    </izvorni_sadrzaj>
    <derivirana_varijabla naziv="DomainObject.Predmet.ProtuStrankaListFormatedWithAdressOIB_1">
      <item>RIVIJERA hoteli i kampovi d.d., OIB 04184053283, Vladimira Nazora 53, 22000 Šibenik</item>
    </derivirana_varijabla>
  </DomainObject.Predmet.ProtuStrankaListFormatedWithAdressOIB>
  <DomainObject.Predmet.ProtuStrankaListNazivFormated>
    <izvorni_sadrzaj>
      <item>RIVIJERA hoteli i kampovi d.d.</item>
    </izvorni_sadrzaj>
    <derivirana_varijabla naziv="DomainObject.Predmet.ProtuStrankaListNazivFormated_1">
      <item>RIVIJERA hoteli i kampovi d.d.</item>
    </derivirana_varijabla>
  </DomainObject.Predmet.ProtuStrankaListNazivFormated>
  <DomainObject.Predmet.ProtuStrankaListNazivFormatedOIB>
    <izvorni_sadrzaj>
      <item>RIVIJERA hoteli i kampovi d.d., OIB 04184053283</item>
    </izvorni_sadrzaj>
    <derivirana_varijabla naziv="DomainObject.Predmet.ProtuStrankaListNazivFormatedOIB_1">
      <item>RIVIJERA hoteli i kampovi d.d., OIB 04184053283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RIVIJERA hoteli i kampovi d.d.</izvorni_sadrzaj>
    <derivirana_varijabla naziv="DomainObject.Predmet.ProtustrankaIDrugi_1">RIVIJERA hoteli i kampovi d.d.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RIVIJERA hoteli i kampovi d.d., OIB 04184053283, Vladimira Nazora 53, 22000 Šibenik</izvorni_sadrzaj>
    <derivirana_varijabla naziv="DomainObject.Predmet.ProtustrankaIDrugiAdressOIB_1">RIVIJERA hoteli i kampovi d.d., OIB 04184053283, Vladimira Nazora 53,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RIVIJERA hoteli i kampovi d.d.</item>
      <item>FINA - Podružnica Šibenik</item>
    </izvorni_sadrzaj>
    <derivirana_varijabla naziv="DomainObject.Predmet.SudioniciListNaziv_1">
      <item>RIVIJERA hoteli i kampovi d.d.</item>
      <item>FINA - Podružnica Šibenik</item>
    </derivirana_varijabla>
  </DomainObject.Predmet.SudioniciListNaziv>
  <DomainObject.Predmet.SudioniciListAdressOIB>
    <izvorni_sadrzaj>
      <item>RIVIJERA hoteli i kampovi d.d., OIB 04184053283, Vladimira Nazora 53,22000 Šibenik</item>
      <item>FINA - Podružnica Šibenik, OIB 85821130368, Perivoj L. Marune 1,22000 Šibenik</item>
    </izvorni_sadrzaj>
    <derivirana_varijabla naziv="DomainObject.Predmet.SudioniciListAdressOIB_1">
      <item>RIVIJERA hoteli i kampovi d.d., OIB 04184053283, Vladimira Nazora 53,22000 Šibenik</item>
      <item>FINA - Podružnica Šibenik, OIB 85821130368, Perivoj L. 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04184053283</item>
      <item>, OIB 85821130368</item>
    </izvorni_sadrzaj>
    <derivirana_varijabla naziv="DomainObject.Predmet.SudioniciListNazivOIB_1">
      <item>, OIB 04184053283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FCAAFB-D31D-4548-BB36-27D8D1C4CE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441</properties:Words>
  <properties:Characters>2433</properties:Characters>
  <properties:Lines>73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2016-11-02T09:11:00Z</dcterms:created>
  <dc:creator>Administrator</dc:creator>
  <cp:lastModifiedBy>Nena Mužanović</cp:lastModifiedBy>
  <cp:lastPrinted>2016-11-02T14:58:00Z</cp:lastPrinted>
  <dcterms:modified xmlns:xsi="http://www.w3.org/2001/XMLSchema-instance" xsi:type="dcterms:W3CDTF">2016-11-04T12:03:00Z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