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fc56" w14:paraId="a6ffc56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C21D98">
        <w:rPr>
          <w:bCs/>
          <w:lang w:val="hr-HR"/>
        </w:rPr>
        <w:t>59</w:t>
      </w:r>
      <w:r w:rsidR="00E475FC" w:rsidRPr="0066555C">
        <w:rPr>
          <w:bCs/>
          <w:lang w:val="hr-HR"/>
        </w:rPr>
        <w:t>/</w:t>
      </w:r>
      <w:r w:rsidR="00C21D98">
        <w:rPr>
          <w:bCs/>
          <w:lang w:val="hr-HR"/>
        </w:rPr>
        <w:t>11</w:t>
      </w:r>
      <w:r w:rsidR="00B10509">
        <w:rPr>
          <w:bCs/>
          <w:lang w:val="hr-HR"/>
        </w:rPr>
        <w:t>-19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C21D98" w:rsidRPr="009A0CFD">
        <w:t>GUMARA-ČAVIĆ d.d., Zagreb, Ivanečka 1, MBS: 080009343, OIB: 87878590994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C21D98">
        <w:rPr>
          <w:lang w:val="hr-HR"/>
        </w:rPr>
        <w:t>19</w:t>
      </w:r>
      <w:r w:rsidR="00B3226D" w:rsidRPr="0066555C">
        <w:rPr>
          <w:lang w:val="hr-HR"/>
        </w:rPr>
        <w:t xml:space="preserve">. </w:t>
      </w:r>
      <w:r w:rsidR="00C21D98">
        <w:rPr>
          <w:lang w:val="hr-HR"/>
        </w:rPr>
        <w:t>siječnja 2016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C21D98" w:rsidR="00C21D98">
      <w:pPr>
        <w:tabs>
          <w:tab w:pos="709" w:val="left"/>
        </w:tabs>
        <w:ind w:hanging="705" w:left="705"/>
        <w:jc w:val="both"/>
        <w:rPr>
          <w:bCs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C21D98">
        <w:rPr>
          <w:lang w:val="hr-HR"/>
        </w:rPr>
        <w:t xml:space="preserve">Ponuditelju </w:t>
      </w:r>
      <w:r w:rsidR="00C21D98">
        <w:t xml:space="preserve">Dragan Majetić, Zagreb, Antuna Tota 5, OIB:34759011945 </w:t>
      </w:r>
      <w:r w:rsidR="00C21D98">
        <w:rPr>
          <w:lang w:val="hr-HR"/>
        </w:rPr>
        <w:t>dosuđuje se</w:t>
      </w:r>
      <w:r w:rsidR="00C21D98">
        <w:rPr>
          <w:bCs/>
        </w:rPr>
        <w:t xml:space="preserve">  nekretnina upisana u z.k.ul. 285, k.o. Vaganac,  Općinski sud u Gospiću, zemljišno knjižni odjel Korenica, kat. čes. br. 73/K- Oranica Podkućnica, površine 344 čhv, kat. čet. br. 75/B2- kuća i dvor podkućnica površine 51 čhv, kat. čes. br. 555- pašnjak podkućnica površine 245 čhv, kat. čes. br. 556- pašnjak podkućnica površine 278 čhv, kat. čes. br. 561- oranica podkućnica površine 5 jutara i 1071 čhv, kat. čes. br. 1455- oranice Drage površine 1 jutro i 65 čhv, kat. čes. br. 1456- oranica Drage površine 1153 čhv.</w:t>
      </w:r>
    </w:p>
    <w:p w:rsidRDefault="00C21D98" w:rsidP="00C21D98" w:rsidR="00C21D98">
      <w:pPr>
        <w:tabs>
          <w:tab w:pos="709" w:val="left"/>
        </w:tabs>
        <w:ind w:left="720"/>
        <w:jc w:val="both"/>
        <w:rPr>
          <w:bCs/>
        </w:rPr>
      </w:pPr>
    </w:p>
    <w:p w:rsidRDefault="0066555C" w:rsidP="00C21D98" w:rsidR="0066555C" w:rsidRPr="0066555C">
      <w:pPr>
        <w:tabs>
          <w:tab w:pos="709" w:val="left"/>
        </w:tabs>
        <w:jc w:val="both"/>
        <w:rPr>
          <w:lang w:val="hr-HR"/>
        </w:rPr>
      </w:pPr>
    </w:p>
    <w:p w:rsidRDefault="0066555C" w:rsidP="00C21D98" w:rsidR="0066555C" w:rsidRPr="0066555C">
      <w:pPr>
        <w:tabs>
          <w:tab w:pos="709" w:val="left"/>
        </w:tabs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C21D98">
        <w:t>Dragan Majetić, Zagreb, Antuna Tota 5, OIB:34759011945</w:t>
      </w:r>
      <w:r w:rsidR="00782A2A">
        <w:rPr>
          <w:lang w:val="hr-HR"/>
        </w:rPr>
        <w:t>, je duž</w:t>
      </w:r>
      <w:r w:rsidR="00C21D98">
        <w:rPr>
          <w:lang w:val="hr-HR"/>
        </w:rPr>
        <w:t>an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 xml:space="preserve">, odnosno najkasnije do </w:t>
      </w:r>
      <w:r w:rsidR="00C21D98">
        <w:rPr>
          <w:lang w:val="hr-HR"/>
        </w:rPr>
        <w:t>18</w:t>
      </w:r>
      <w:r w:rsidRPr="0066555C">
        <w:rPr>
          <w:lang w:val="hr-HR"/>
        </w:rPr>
        <w:t xml:space="preserve">. </w:t>
      </w:r>
      <w:r w:rsidR="00C21D98">
        <w:rPr>
          <w:lang w:val="hr-HR"/>
        </w:rPr>
        <w:t>veljače</w:t>
      </w:r>
      <w:r w:rsidR="00782A2A">
        <w:rPr>
          <w:lang w:val="hr-HR"/>
        </w:rPr>
        <w:t xml:space="preserve"> 2016</w:t>
      </w:r>
      <w:r w:rsidRPr="0066555C">
        <w:rPr>
          <w:lang w:val="hr-HR"/>
        </w:rPr>
        <w:t xml:space="preserve">. uplatiti kupovninu u iznosu od </w:t>
      </w:r>
      <w:r w:rsidR="00C21D98">
        <w:rPr>
          <w:lang w:val="hr-HR"/>
        </w:rPr>
        <w:t>168.910.43</w:t>
      </w:r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 xml:space="preserve">kn </w:t>
      </w:r>
      <w:r w:rsidR="00630150">
        <w:rPr>
          <w:lang w:val="hr-HR"/>
        </w:rPr>
        <w:t xml:space="preserve"> </w:t>
      </w:r>
      <w:r w:rsidRPr="0066555C">
        <w:rPr>
          <w:lang w:val="hr-HR"/>
        </w:rPr>
        <w:t xml:space="preserve">umanjenu za plaćenu jamčevinu (jamčevina plaćena u iznosu od </w:t>
      </w:r>
      <w:r w:rsidR="00C21D98">
        <w:rPr>
          <w:lang w:val="hr-HR"/>
        </w:rPr>
        <w:t>17.000,00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C21D98">
        <w:rPr>
          <w:lang w:val="hr-HR"/>
        </w:rPr>
        <w:t>18</w:t>
      </w:r>
      <w:r w:rsidR="00C563FA">
        <w:rPr>
          <w:lang w:val="hr-HR"/>
        </w:rPr>
        <w:t>.</w:t>
      </w:r>
      <w:r w:rsidR="00C21D98">
        <w:rPr>
          <w:lang w:val="hr-HR"/>
        </w:rPr>
        <w:t xml:space="preserve">veljače </w:t>
      </w:r>
      <w:r w:rsidR="00782A2A">
        <w:rPr>
          <w:lang w:val="hr-HR"/>
        </w:rPr>
        <w:t>.2016</w:t>
      </w:r>
      <w:r w:rsidRPr="0066555C">
        <w:rPr>
          <w:lang w:val="hr-HR"/>
        </w:rPr>
        <w:t xml:space="preserve">., uplatiti preostalu kupovninu u iznosu od </w:t>
      </w:r>
      <w:r w:rsidR="00C21D98">
        <w:rPr>
          <w:lang w:val="hr-HR"/>
        </w:rPr>
        <w:t>151.910,43</w:t>
      </w:r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C21D98">
        <w:rPr>
          <w:lang w:val="hr-HR"/>
        </w:rPr>
        <w:t>59</w:t>
      </w:r>
      <w:r w:rsidR="0066555C" w:rsidRPr="0066555C">
        <w:rPr>
          <w:lang w:val="hr-HR"/>
        </w:rPr>
        <w:t>/</w:t>
      </w:r>
      <w:r w:rsidR="00C21D98">
        <w:rPr>
          <w:lang w:val="hr-HR"/>
        </w:rPr>
        <w:t>11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C21D98" w:rsidR="000B27C7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</w:t>
      </w:r>
      <w:r w:rsidR="00C21D98">
        <w:rPr>
          <w:lang w:val="hr-HR"/>
        </w:rPr>
        <w:t>I</w:t>
      </w:r>
      <w:r w:rsidRPr="0066555C">
        <w:rPr>
          <w:lang w:val="hr-HR"/>
        </w:rPr>
        <w:t>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sudu u </w:t>
      </w:r>
      <w:r w:rsidR="00C21D98">
        <w:rPr>
          <w:bCs/>
          <w:lang w:val="hr-HR"/>
        </w:rPr>
        <w:t>Gospiću</w:t>
      </w:r>
      <w:r w:rsidR="00C563FA" w:rsidRPr="0066555C">
        <w:rPr>
          <w:bCs/>
          <w:lang w:val="hr-HR"/>
        </w:rPr>
        <w:t>, zemljišno knjižni odjel</w:t>
      </w:r>
      <w:r w:rsidR="00C21D98">
        <w:rPr>
          <w:bCs/>
          <w:lang w:val="hr-HR"/>
        </w:rPr>
        <w:t xml:space="preserve"> Korenica</w:t>
      </w:r>
      <w:r w:rsidR="00C563FA" w:rsidRPr="0066555C">
        <w:rPr>
          <w:bCs/>
          <w:lang w:val="hr-HR"/>
        </w:rPr>
        <w:t xml:space="preserve">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>upisane zabilježbe i</w:t>
      </w:r>
      <w:r w:rsidR="00C21D98">
        <w:rPr>
          <w:lang w:val="hr-HR"/>
        </w:rPr>
        <w:t xml:space="preserve"> terete na gore navedenoj nekretnini kako slijedi:</w:t>
      </w:r>
    </w:p>
    <w:p w:rsidRDefault="00A97645" w:rsidP="00647A32" w:rsidR="00A97645" w:rsidRPr="0066555C">
      <w:pPr>
        <w:ind w:left="720"/>
        <w:jc w:val="both"/>
        <w:rPr>
          <w:lang w:val="hr-HR"/>
        </w:rPr>
      </w:pPr>
    </w:p>
    <w:p w:rsidRDefault="00EB22F6" w:rsidP="00BE315F" w:rsidR="00181204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C21D98">
        <w:rPr>
          <w:lang w:val="hr-HR"/>
        </w:rPr>
        <w:t>128</w:t>
      </w:r>
      <w:r w:rsidR="000B27C7">
        <w:rPr>
          <w:lang w:val="hr-HR"/>
        </w:rPr>
        <w:t>/</w:t>
      </w:r>
      <w:r w:rsidR="00C21D98">
        <w:rPr>
          <w:lang w:val="hr-HR"/>
        </w:rPr>
        <w:t>09 od 03.06.2009.</w:t>
      </w:r>
      <w:r w:rsidR="00BE315F">
        <w:rPr>
          <w:lang w:val="hr-HR"/>
        </w:rPr>
        <w:t xml:space="preserve"> </w:t>
      </w:r>
    </w:p>
    <w:p w:rsidRDefault="00BE315F" w:rsidP="00BE315F" w:rsidR="00BE315F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r w:rsidR="00C21D98">
        <w:rPr>
          <w:lang w:val="hr-HR"/>
        </w:rPr>
        <w:t>185/10</w:t>
      </w:r>
      <w:r w:rsidR="000B27C7">
        <w:rPr>
          <w:lang w:val="hr-HR"/>
        </w:rPr>
        <w:t xml:space="preserve"> od </w:t>
      </w:r>
      <w:r w:rsidR="00C21D98">
        <w:rPr>
          <w:lang w:val="hr-HR"/>
        </w:rPr>
        <w:t>26.07.2010.</w:t>
      </w:r>
      <w:r w:rsidR="000B27C7">
        <w:rPr>
          <w:lang w:val="hr-HR"/>
        </w:rPr>
        <w:t xml:space="preserve"> </w:t>
      </w:r>
    </w:p>
    <w:p w:rsidRDefault="000B27C7" w:rsidP="000B27C7" w:rsidR="000B27C7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C21D98">
        <w:rPr>
          <w:lang w:val="hr-HR"/>
        </w:rPr>
        <w:t>127/11</w:t>
      </w:r>
      <w:r>
        <w:rPr>
          <w:lang w:val="hr-HR"/>
        </w:rPr>
        <w:t xml:space="preserve"> od </w:t>
      </w:r>
      <w:r w:rsidR="00C21D98">
        <w:rPr>
          <w:lang w:val="hr-HR"/>
        </w:rPr>
        <w:t>14</w:t>
      </w:r>
      <w:r>
        <w:rPr>
          <w:lang w:val="hr-HR"/>
        </w:rPr>
        <w:t>.</w:t>
      </w:r>
      <w:r w:rsidR="00C21D98">
        <w:rPr>
          <w:lang w:val="hr-HR"/>
        </w:rPr>
        <w:t>7.2011.</w:t>
      </w:r>
      <w:r>
        <w:rPr>
          <w:lang w:val="hr-HR"/>
        </w:rPr>
        <w:t xml:space="preserve"> </w:t>
      </w:r>
    </w:p>
    <w:p w:rsidRDefault="00C21D98" w:rsidP="000B27C7" w:rsidR="00C21D98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>
        <w:rPr>
          <w:lang w:val="hr-HR"/>
        </w:rPr>
        <w:t>155/11 od 21.9.2011.</w:t>
      </w: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lastRenderedPageBreak/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851B9A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IX.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 w:rsidR="00C21D98">
        <w:rPr>
          <w:bCs/>
          <w:lang w:val="hr-HR"/>
        </w:rPr>
        <w:t>Gospiću</w:t>
      </w:r>
      <w:r w:rsidR="00BE315F" w:rsidRPr="0066555C">
        <w:rPr>
          <w:bCs/>
          <w:lang w:val="hr-HR"/>
        </w:rPr>
        <w:t>, zemljišno knjižni odjel</w:t>
      </w:r>
      <w:r w:rsidR="00C21D98">
        <w:rPr>
          <w:bCs/>
          <w:lang w:val="hr-HR"/>
        </w:rPr>
        <w:t xml:space="preserve"> Korenica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</w:t>
      </w:r>
      <w:r w:rsidR="00C21D98">
        <w:rPr>
          <w:lang w:val="hr-HR"/>
        </w:rPr>
        <w:t>upisati</w:t>
      </w:r>
      <w:r w:rsidR="00A068D7" w:rsidRPr="0066555C">
        <w:rPr>
          <w:lang w:val="hr-HR"/>
        </w:rPr>
        <w:t xml:space="preserve">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C21D98">
        <w:rPr>
          <w:lang w:val="hr-HR"/>
        </w:rPr>
        <w:t>šestoj</w:t>
      </w:r>
      <w:r w:rsidRPr="0066555C">
        <w:rPr>
          <w:lang w:val="hr-HR"/>
        </w:rPr>
        <w:t xml:space="preserve"> javnoj dražbi održanoj dana </w:t>
      </w:r>
      <w:r w:rsidR="00C21D98">
        <w:rPr>
          <w:lang w:val="hr-HR"/>
        </w:rPr>
        <w:t>19</w:t>
      </w:r>
      <w:r w:rsidR="00CF453E" w:rsidRPr="0066555C">
        <w:rPr>
          <w:lang w:val="hr-HR"/>
        </w:rPr>
        <w:t xml:space="preserve">. </w:t>
      </w:r>
      <w:r w:rsidR="00C21D98">
        <w:rPr>
          <w:lang w:val="hr-HR"/>
        </w:rPr>
        <w:t>siječnja 2016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C21D98">
        <w:rPr>
          <w:lang w:val="hr-HR"/>
        </w:rPr>
        <w:t>šestoj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851B9A" w:rsidRPr="0066555C">
        <w:rPr>
          <w:lang w:val="hr-HR"/>
        </w:rPr>
        <w:t xml:space="preserve">te je za predmetnu nekretninu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C21D98">
        <w:rPr>
          <w:lang w:val="hr-HR"/>
        </w:rPr>
        <w:t>168.910.43</w:t>
      </w:r>
      <w:r w:rsidR="00C21D98" w:rsidRPr="006C5C06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C21D98">
        <w:rPr>
          <w:lang w:val="hr-HR"/>
        </w:rPr>
        <w:t>.</w:t>
      </w:r>
      <w:r w:rsidR="00BE315F">
        <w:rPr>
          <w:lang w:val="hr-HR"/>
        </w:rPr>
        <w:t xml:space="preserve"> </w:t>
      </w:r>
    </w:p>
    <w:p w:rsidRDefault="00C21D98" w:rsidP="00A068D7" w:rsidR="00C21D98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C21D98">
        <w:rPr>
          <w:lang w:val="hr-HR"/>
        </w:rPr>
        <w:t>18</w:t>
      </w:r>
      <w:r w:rsidR="00CF453E" w:rsidRPr="0066555C">
        <w:rPr>
          <w:lang w:val="hr-HR"/>
        </w:rPr>
        <w:t xml:space="preserve">. </w:t>
      </w:r>
      <w:r w:rsidR="00C21D98">
        <w:rPr>
          <w:lang w:val="hr-HR"/>
        </w:rPr>
        <w:t>veljače</w:t>
      </w:r>
      <w:r w:rsidR="00A40017">
        <w:rPr>
          <w:lang w:val="hr-HR"/>
        </w:rPr>
        <w:t xml:space="preserve">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443A53" w:rsidP="00A068D7" w:rsidR="00443A53">
      <w:pPr>
        <w:ind w:firstLine="708"/>
        <w:jc w:val="both"/>
        <w:rPr>
          <w:lang w:val="hr-HR"/>
        </w:rPr>
      </w:pPr>
    </w:p>
    <w:p w:rsidRDefault="00443A53" w:rsidP="00A068D7" w:rsidR="00443A53">
      <w:pPr>
        <w:ind w:firstLine="708"/>
        <w:jc w:val="both"/>
        <w:rPr>
          <w:lang w:val="hr-HR"/>
        </w:rPr>
      </w:pPr>
    </w:p>
    <w:p w:rsidRDefault="00443A53" w:rsidP="00A068D7" w:rsidR="00443A53" w:rsidRPr="0066555C">
      <w:pPr>
        <w:ind w:firstLine="708"/>
        <w:jc w:val="both"/>
        <w:rPr>
          <w:lang w:val="hr-HR"/>
        </w:rPr>
      </w:pP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443A53">
        <w:rPr>
          <w:bCs/>
          <w:lang w:val="hr-HR"/>
        </w:rPr>
        <w:t>19</w:t>
      </w:r>
      <w:r w:rsidR="00CF453E" w:rsidRPr="0066555C">
        <w:rPr>
          <w:bCs/>
          <w:lang w:val="hr-HR"/>
        </w:rPr>
        <w:t xml:space="preserve">. </w:t>
      </w:r>
      <w:r w:rsidR="00443A53">
        <w:rPr>
          <w:bCs/>
          <w:lang w:val="hr-HR"/>
        </w:rPr>
        <w:t>siječnja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443A53">
        <w:rPr>
          <w:bCs/>
          <w:lang w:val="hr-HR"/>
        </w:rPr>
        <w:t>6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A00DC1">
        <w:rPr>
          <w:bCs/>
          <w:lang w:val="hr-HR"/>
        </w:rPr>
        <w:t>, v.r.</w:t>
      </w:r>
    </w:p>
    <w:p w:rsidRDefault="00A00DC1" w:rsidP="00181204" w:rsidR="00A00DC1">
      <w:pPr>
        <w:jc w:val="both"/>
        <w:rPr>
          <w:bCs/>
          <w:lang w:val="hr-HR"/>
        </w:rPr>
      </w:pPr>
    </w:p>
    <w:p w:rsidRDefault="00A00DC1" w:rsidP="0009191F" w:rsidR="00A00DC1" w:rsidRPr="006866B6">
      <w:pPr>
        <w:ind w:firstLine="708" w:left="4332"/>
      </w:pPr>
      <w:r w:rsidRPr="006866B6">
        <w:t>Za točnost otpravka-ovlašteni službenik:</w:t>
      </w:r>
    </w:p>
    <w:p w:rsidRDefault="00A00DC1" w:rsidR="00A00DC1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A00DC1" w:rsidP="00181204" w:rsidR="00A00DC1" w:rsidRPr="0066555C">
      <w:pPr>
        <w:jc w:val="both"/>
        <w:rPr>
          <w:bCs/>
          <w:lang w:val="hr-HR"/>
        </w:rPr>
      </w:pP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443A53" w:rsidR="00443A53" w:rsidRPr="00A00DC1">
      <w:pPr>
        <w:ind w:left="720"/>
        <w:rPr>
          <w:color w:val="FFFFFF"/>
          <w:lang w:val="hr-HR"/>
        </w:rPr>
      </w:pPr>
      <w:r w:rsidRPr="00A00DC1">
        <w:rPr>
          <w:color w:val="FFFFFF"/>
          <w:lang w:val="hr-HR"/>
        </w:rPr>
        <w:t>DNA:</w:t>
      </w:r>
    </w:p>
    <w:p w:rsidRDefault="00443A53" w:rsidP="00443A53" w:rsidR="00443A53" w:rsidRPr="00A00DC1">
      <w:pPr>
        <w:ind w:left="720"/>
        <w:rPr>
          <w:color w:val="FFFFFF"/>
          <w:lang w:val="hr-HR"/>
        </w:rPr>
      </w:pPr>
      <w:r w:rsidRPr="00A00DC1">
        <w:rPr>
          <w:color w:val="FFFFFF"/>
          <w:lang w:val="hr-HR"/>
        </w:rPr>
        <w:t>1.  e- oglasna suda 8 dana</w:t>
      </w:r>
    </w:p>
    <w:p w:rsidRDefault="00443A53" w:rsidP="009D561D" w:rsidR="009D561D" w:rsidRPr="00A00DC1">
      <w:pPr>
        <w:ind w:left="720"/>
        <w:rPr>
          <w:color w:val="FFFFFF"/>
          <w:lang w:val="hr-HR"/>
        </w:rPr>
      </w:pPr>
      <w:r w:rsidRPr="00A00DC1">
        <w:rPr>
          <w:color w:val="FFFFFF"/>
          <w:lang w:val="hr-HR"/>
        </w:rPr>
        <w:t>2. stečajna</w:t>
      </w:r>
      <w:r w:rsidR="009D561D" w:rsidRPr="00A00DC1">
        <w:rPr>
          <w:color w:val="FFFFFF"/>
          <w:lang w:val="hr-HR"/>
        </w:rPr>
        <w:t xml:space="preserve"> upravitelj</w:t>
      </w:r>
      <w:r w:rsidRPr="00A00DC1">
        <w:rPr>
          <w:color w:val="FFFFFF"/>
          <w:lang w:val="hr-HR"/>
        </w:rPr>
        <w:t>ica</w:t>
      </w:r>
    </w:p>
    <w:p w:rsidRDefault="00443A53" w:rsidP="009D561D" w:rsidR="009D561D" w:rsidRPr="00A00DC1">
      <w:pPr>
        <w:ind w:firstLine="720"/>
        <w:rPr>
          <w:color w:val="FFFFFF"/>
          <w:lang w:val="hr-HR"/>
        </w:rPr>
      </w:pPr>
      <w:r w:rsidRPr="00A00DC1">
        <w:rPr>
          <w:color w:val="FFFFFF"/>
          <w:lang w:val="hr-HR"/>
        </w:rPr>
        <w:t xml:space="preserve">3. </w:t>
      </w:r>
      <w:r w:rsidR="00A068D7" w:rsidRPr="00A00DC1">
        <w:rPr>
          <w:color w:val="FFFFFF"/>
          <w:lang w:val="hr-HR"/>
        </w:rPr>
        <w:t xml:space="preserve">kupac </w:t>
      </w:r>
      <w:r w:rsidRPr="00A00DC1">
        <w:rPr>
          <w:color w:val="FFFFFF"/>
        </w:rPr>
        <w:t>Dragan Majetić, Zagreb, Antuna Tota 5, OIB:34759011945</w:t>
      </w:r>
    </w:p>
    <w:p w:rsidRDefault="00443A53" w:rsidP="00A23D2D" w:rsidR="009D561D" w:rsidRPr="00A00DC1">
      <w:pPr>
        <w:ind w:left="720"/>
        <w:rPr>
          <w:color w:val="FFFFFF"/>
          <w:lang w:val="hr-HR"/>
        </w:rPr>
      </w:pPr>
      <w:r w:rsidRPr="00A00DC1">
        <w:rPr>
          <w:color w:val="FFFFFF"/>
          <w:lang w:val="hr-HR"/>
        </w:rPr>
        <w:t xml:space="preserve">4. razlučni vjerovnik: </w:t>
      </w:r>
      <w:r w:rsidRPr="00A00DC1">
        <w:rPr>
          <w:bCs/>
          <w:color w:val="FFFFFF"/>
        </w:rPr>
        <w:t>NLB INTERFINANZ A.G., CH-8002 ZURICH, BEETHOVENSTRASSE 48, Švicarska, po pun. Ivan Oršolić, odvjetnik, OD Ilić, Orehovec I partneri, Zagreb, Smičiklasova 18</w:t>
      </w:r>
    </w:p>
    <w:p w:rsidRDefault="00443A53" w:rsidP="00A23D2D" w:rsidR="00807CCE" w:rsidRPr="00A00DC1">
      <w:pPr>
        <w:ind w:left="720"/>
        <w:rPr>
          <w:color w:val="FFFFFF"/>
          <w:lang w:val="hr-HR"/>
        </w:rPr>
      </w:pPr>
      <w:r w:rsidRPr="00A00DC1">
        <w:rPr>
          <w:color w:val="FFFFFF"/>
          <w:lang w:val="hr-HR"/>
        </w:rPr>
        <w:t xml:space="preserve">5. </w:t>
      </w:r>
      <w:r w:rsidR="00807CCE" w:rsidRPr="00A00DC1">
        <w:rPr>
          <w:color w:val="FFFFFF"/>
          <w:lang w:val="hr-HR"/>
        </w:rPr>
        <w:t xml:space="preserve">RH MIN.FIN PU Područni ured </w:t>
      </w:r>
      <w:r w:rsidRPr="00A00DC1">
        <w:rPr>
          <w:color w:val="FFFFFF"/>
          <w:lang w:val="hr-HR"/>
        </w:rPr>
        <w:t>Gospić</w:t>
      </w:r>
    </w:p>
    <w:p w:rsidRDefault="00443A53" w:rsidP="009D561D" w:rsidR="009D561D" w:rsidRPr="00A00DC1">
      <w:pPr>
        <w:ind w:left="720"/>
        <w:rPr>
          <w:color w:val="FFFFFF"/>
          <w:lang w:val="hr-HR"/>
        </w:rPr>
      </w:pPr>
      <w:r w:rsidRPr="00A00DC1">
        <w:rPr>
          <w:color w:val="FFFFFF"/>
          <w:lang w:val="hr-HR"/>
        </w:rPr>
        <w:t xml:space="preserve">6. </w:t>
      </w:r>
      <w:r w:rsidR="009D561D" w:rsidRPr="00A00DC1">
        <w:rPr>
          <w:color w:val="FFFFFF"/>
          <w:lang w:val="hr-HR"/>
        </w:rPr>
        <w:t>RH MIN FIN Katančićeva 5</w:t>
      </w:r>
    </w:p>
    <w:p w:rsidRDefault="00800610" w:rsidP="00A068D7" w:rsidR="00800610" w:rsidRPr="00A00DC1">
      <w:pPr>
        <w:rPr>
          <w:color w:val="FFFFFF"/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27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C21D98">
      <w:t>59</w:t>
    </w:r>
    <w:r w:rsidR="0066555C">
      <w:t>/</w:t>
    </w:r>
    <w:r w:rsidR="00C21D98">
      <w:t>11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60276"/>
    <w:rsid w:val="000760DC"/>
    <w:rsid w:val="00077B87"/>
    <w:rsid w:val="00087C30"/>
    <w:rsid w:val="000A2C2E"/>
    <w:rsid w:val="000B27C7"/>
    <w:rsid w:val="000D6EB0"/>
    <w:rsid w:val="000F1499"/>
    <w:rsid w:val="000F764F"/>
    <w:rsid w:val="00111947"/>
    <w:rsid w:val="001615CA"/>
    <w:rsid w:val="00165E04"/>
    <w:rsid w:val="00181204"/>
    <w:rsid w:val="00261D1A"/>
    <w:rsid w:val="00270169"/>
    <w:rsid w:val="002767EF"/>
    <w:rsid w:val="00277819"/>
    <w:rsid w:val="00284F18"/>
    <w:rsid w:val="002A2D8B"/>
    <w:rsid w:val="002D2C50"/>
    <w:rsid w:val="00315DF6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43A53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0DC1"/>
    <w:rsid w:val="00A047FE"/>
    <w:rsid w:val="00A068D7"/>
    <w:rsid w:val="00A071E3"/>
    <w:rsid w:val="00A15D88"/>
    <w:rsid w:val="00A23D2D"/>
    <w:rsid w:val="00A40017"/>
    <w:rsid w:val="00A43A34"/>
    <w:rsid w:val="00A905EE"/>
    <w:rsid w:val="00A97645"/>
    <w:rsid w:val="00AC70B5"/>
    <w:rsid w:val="00AC723D"/>
    <w:rsid w:val="00AE63D2"/>
    <w:rsid w:val="00B10509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1D98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5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DF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DF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DF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DF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15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DF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DF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DF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DF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St-59/2011-219</izvorni_sadrzaj>
    <derivirana_varijabla naziv="DomainObject.Oznaka_1">St-59/2011-219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VJEROVNICI; Hari Seršić</izvorni_sadrzaj>
    <derivirana_varijabla naziv="DomainObject.Predmet.StrankaFormated_1">  BOMAR COMMERCE d.o.o. zastupanog po punomoćniku LJILJANA SINANOVIĆ; VJEROVNICI; Hari Seršić</derivirana_varijabla>
  </DomainObject.Predmet.StrankaFormated>
  <DomainObject.Predmet.StrankaFormatedOIB>
    <izvorni_sadrzaj>  BOMAR COMMERCE d.o.o., OIB 11486991303 zastupanog po punomoćniku LJILJANA SINANOVIĆ; VJEROVNICI; Hari Seršić, OIB 26304736120</izvorni_sadrzaj>
    <derivirana_varijabla naziv="DomainObject.Predmet.StrankaFormatedOIB_1">  BOMAR COMMERCE d.o.o., OIB 11486991303 zastupanog po punomoćniku LJILJANA SINANOVIĆ; VJEROVNICI; Hari Seršić, OIB 26304736120</derivirana_varijabla>
  </DomainObject.Predmet.StrankaFormatedOIB>
  <DomainObject.Predmet.StrankaFormatedWithAdress>
    <izvorni_sadrzaj> BOMAR COMMERCE d.o.o., MOLINDRIO 13, 52440 POREČ zastupanog po punomoćniku LJILJANA SINANOVIĆ; VJEROVNICI; Hari Seršić, Varljenska Cesta 4, 51211 Pobri</izvorni_sadrzaj>
    <derivirana_varijabla naziv="DomainObject.Predmet.StrankaFormatedWithAdress_1"> BOMAR COMMERCE d.o.o., MOLINDRIO 13, 52440 POREČ zastupanog po punomoćniku LJILJANA SINANOVIĆ; VJEROVNICI; Hari Seršić, Varljenska Cesta 4, 51211 Pobri</derivirana_varijabla>
  </DomainObject.Predmet.StrankaFormatedWithAdress>
  <DomainObject.Predmet.StrankaFormatedWithAdressOIB>
    <izvorni_sadrzaj> BOMAR COMMERCE d.o.o., OIB 11486991303, MOLINDRIO 13, 52440 POREČ zastupanog po punomoćniku LJILJANA SINANOVIĆ; VJEROVNICI; Hari Seršić, OIB 26304736120, Varljenska Cesta 4, 51211 Pobri</izvorni_sadrzaj>
    <derivirana_varijabla naziv="DomainObject.Predmet.StrankaFormatedWithAdressOIB_1"> BOMAR COMMERCE d.o.o., OIB 11486991303, MOLINDRIO 13, 52440 POREČ zastupanog po punomoćniku LJILJANA SINANOVIĆ; VJEROVNICI; Hari Seršić, OIB 26304736120, Varljenska Cesta 4, 51211 Pobri</derivirana_varijabla>
  </DomainObject.Predmet.StrankaFormatedWithAdressOIB>
  <DomainObject.Predmet.StrankaWithAdress>
    <izvorni_sadrzaj>BOMAR COMMERCE d.o.o. MOLINDRIO 13,52440 POREČ,VJEROVNICI ,Hari Seršić Varljenska Cesta 4,51211 Pobri</izvorni_sadrzaj>
    <derivirana_varijabla naziv="DomainObject.Predmet.StrankaWithAdress_1">BOMAR COMMERCE d.o.o. MOLINDRIO 13,52440 POREČ,VJEROVNICI ,Hari Seršić Varljenska Cesta 4,51211 Pobri</derivirana_varijabla>
  </DomainObject.Predmet.StrankaWithAdress>
  <DomainObject.Predmet.StrankaWithAdressOIB>
    <izvorni_sadrzaj>BOMAR COMMERCE d.o.o., OIB 11486991303, MOLINDRIO 13,52440 POREČ,VJEROVNICI,Hari Seršić, OIB 26304736120, Varljenska Cesta 4,51211 Pobri</izvorni_sadrzaj>
    <derivirana_varijabla naziv="DomainObject.Predmet.StrankaWithAdressOIB_1">BOMAR COMMERCE d.o.o., OIB 11486991303, MOLINDRIO 13,52440 POREČ,VJEROVNICI,Hari Seršić, OIB 26304736120, Varljenska Cesta 4,51211 Pobri</derivirana_varijabla>
  </DomainObject.Predmet.StrankaWithAdressOIB>
  <DomainObject.Predmet.StrankaNazivFormated>
    <izvorni_sadrzaj>BOMAR COMMERCE d.o.o.,VJEROVNICI,Hari Seršić</izvorni_sadrzaj>
    <derivirana_varijabla naziv="DomainObject.Predmet.StrankaNazivFormated_1">BOMAR COMMERCE d.o.o.,VJEROVNICI,Hari Seršić</derivirana_varijabla>
  </DomainObject.Predmet.StrankaNazivFormated>
  <DomainObject.Predmet.StrankaNazivFormatedOIB>
    <izvorni_sadrzaj>BOMAR COMMERCE d.o.o., OIB 11486991303,VJEROVNICI,Hari Seršić, OIB 26304736120</izvorni_sadrzaj>
    <derivirana_varijabla naziv="DomainObject.Predmet.StrankaNazivFormatedOIB_1">BOMAR COMMERCE d.o.o., OIB 11486991303,VJEROVNICI,Hari Seršić, OIB 26304736120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  <item>Hari Seršić</item>
    </izvorni_sadrzaj>
    <derivirana_varijabla naziv="DomainObject.Predmet.StrankaListFormated_1">
      <item>BOMAR COMMERCE d.o.o. zastupanog po punomoćniku LJILJANA SINANOVIĆ</item>
      <item>VJEROVNICI</item>
      <item>Hari Seršić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  <item>Hari Seršić, OIB 26304736120</item>
    </izvorni_sadrzaj>
    <derivirana_varijabla naziv="DomainObject.Predmet.StrankaListFormatedOIB_1">
      <item>BOMAR COMMERCE d.o.o., OIB 11486991303 zastupanog po punomoćniku LJILJANA SINANOVIĆ</item>
      <item>VJEROVNICI</item>
      <item>Hari Seršić, OIB 26304736120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  <item>Hari Seršić, Varljenska Cesta 4, 51211 Pobri</item>
    </izvorni_sadrzaj>
    <derivirana_varijabla naziv="DomainObject.Predmet.StrankaListFormatedWithAdress_1">
      <item>BOMAR COMMERCE d.o.o., MOLINDRIO 13, 52440 POREČ zastupanog po punomoćniku LJILJANA SINANOVIĆ</item>
      <item>VJEROVNICI</item>
      <item>Hari Seršić, Varljenska Cesta 4, 51211 Pobri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  <item>Hari Seršić, OIB 26304736120, Varljenska Cesta 4, 51211 Pobri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  <item>Hari Seršić, OIB 26304736120, Varljenska Cesta 4, 51211 Pobri</item>
    </derivirana_varijabla>
  </DomainObject.Predmet.StrankaListFormatedWithAdressOIB>
  <DomainObject.Predmet.StrankaListNazivFormated>
    <izvorni_sadrzaj>
      <item>BOMAR COMMERCE d.o.o.</item>
      <item>VJEROVNICI</item>
      <item>Hari Seršić</item>
    </izvorni_sadrzaj>
    <derivirana_varijabla naziv="DomainObject.Predmet.StrankaListNazivFormated_1">
      <item>BOMAR COMMERCE d.o.o.</item>
      <item>VJEROVNICI</item>
      <item>Hari Seršić</item>
    </derivirana_varijabla>
  </DomainObject.Predmet.StrankaListNazivFormated>
  <DomainObject.Predmet.StrankaListNazivFormatedOIB>
    <izvorni_sadrzaj>
      <item>BOMAR COMMERCE d.o.o., OIB 11486991303</item>
      <item>VJEROVNICI</item>
      <item>Hari Seršić, OIB 26304736120</item>
    </izvorni_sadrzaj>
    <derivirana_varijabla naziv="DomainObject.Predmet.StrankaListNazivFormatedOIB_1">
      <item>BOMAR COMMERCE d.o.o., OIB 11486991303</item>
      <item>VJEROVNICI</item>
      <item>Hari Seršić, OIB 26304736120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St-59/2011-219</izvorni_sadrzaj>
    <derivirana_varijabla naziv="DomainObject.PoslovniBrojDokumenta_1">St-59/2011-219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  <item>Hari Seršić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  <item>Hari Seršić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  <item>Hari Seršić, OIB 26304736120, Varljenska Cesta 4,51211 Pobri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  <item>Hari Seršić, OIB 26304736120, Varljenska Cesta 4,51211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  <item>, OIB 26304736120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  <item>, OIB 26304736120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763</properties:Words>
  <properties:Characters>4082</properties:Characters>
  <properties:Lines>121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2016-01-19T14:25:00Z</dcterms:created>
  <dc:creator>BISERKA</dc:creator>
  <cp:lastModifiedBy>Valentina Kranjčić</cp:lastModifiedBy>
  <cp:lastPrinted>2016-01-21T08:52:00Z</cp:lastPrinted>
  <dcterms:modified xmlns:xsi="http://www.w3.org/2001/XMLSchema-instance" xsi:type="dcterms:W3CDTF">2016-01-21T08:52:00Z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St-59/2011-219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