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ffe5" w14:paraId="c63ffe5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 xml:space="preserve">Zagreb, </w:t>
      </w:r>
      <w:proofErr w:type="spellStart"/>
      <w:r w:rsidRPr="0094569E">
        <w:t>Amruševa</w:t>
      </w:r>
      <w:proofErr w:type="spellEnd"/>
      <w:r w:rsidRPr="0094569E">
        <w:t xml:space="preserve">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proofErr w:type="spellStart"/>
      <w:r w:rsidRPr="0094569E">
        <w:t>Stpn</w:t>
      </w:r>
      <w:proofErr w:type="spellEnd"/>
      <w:r w:rsidRPr="0094569E">
        <w:t>-</w:t>
      </w:r>
      <w:r w:rsidR="00013510">
        <w:t>212/15-9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 xml:space="preserve">TRGOVAČKI SUD U ZAGREBU po sucu Nadi Kraljić u postupku radi sklapanja </w:t>
      </w:r>
      <w:proofErr w:type="spellStart"/>
      <w:r w:rsidRPr="0094569E">
        <w:t>predstečajne</w:t>
      </w:r>
      <w:proofErr w:type="spellEnd"/>
      <w:r w:rsidRPr="0094569E">
        <w:t xml:space="preserve"> nagodbe, povodom prijedloga predlagatelja</w:t>
      </w:r>
      <w:r w:rsidR="00196E33" w:rsidRPr="00196E33">
        <w:t xml:space="preserve"> </w:t>
      </w:r>
      <w:r w:rsidR="00013510" w:rsidRPr="00DA4969">
        <w:t>WEBTEH d.o.o. Zagreb, Šenoina 24, OIB: 82551932122</w:t>
      </w:r>
      <w:r w:rsidR="00013510">
        <w:t xml:space="preserve"> </w:t>
      </w:r>
      <w:r w:rsidRPr="0094569E">
        <w:t xml:space="preserve">nakon održanog ročišta radi odluke o prijedlogu za sklapanje </w:t>
      </w:r>
      <w:proofErr w:type="spellStart"/>
      <w:r w:rsidRPr="0094569E">
        <w:t>predstečajne</w:t>
      </w:r>
      <w:proofErr w:type="spellEnd"/>
      <w:r w:rsidRPr="0094569E">
        <w:t xml:space="preserve"> nagodbe dana </w:t>
      </w:r>
      <w:r w:rsidR="00196E33">
        <w:t xml:space="preserve">15. siječnja 2016. </w:t>
      </w:r>
      <w:r w:rsidR="00EC6F6E">
        <w:t xml:space="preserve">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EC6F6E" w:rsidRPr="0094569E">
      <w:r w:rsidRPr="0094569E">
        <w:tab/>
        <w:t xml:space="preserve">1. Odobrava se  sklopljena </w:t>
      </w:r>
      <w:proofErr w:type="spellStart"/>
      <w:r w:rsidRPr="0094569E">
        <w:t>predstečajna</w:t>
      </w:r>
      <w:proofErr w:type="spellEnd"/>
      <w:r w:rsidRPr="0094569E">
        <w:t xml:space="preserve"> nagodba kojom se dužnik</w:t>
      </w:r>
      <w:r w:rsidR="00DA3A3C" w:rsidRPr="00DA3A3C">
        <w:t xml:space="preserve"> </w:t>
      </w:r>
      <w:r w:rsidR="008E483A" w:rsidRPr="00DA4969">
        <w:t>WEBTEH d.o.o. Zagreb, Šenoina 24, OIB: 82551932122</w:t>
      </w:r>
      <w:r w:rsidR="008E483A">
        <w:t xml:space="preserve"> </w:t>
      </w:r>
      <w:r w:rsidR="00AA0EB6" w:rsidRPr="0094569E">
        <w:t xml:space="preserve">obvezuje vjerovnicima </w:t>
      </w:r>
      <w:proofErr w:type="spellStart"/>
      <w:r w:rsidR="00AA0EB6" w:rsidRPr="0094569E">
        <w:t>predstečajne</w:t>
      </w:r>
      <w:proofErr w:type="spellEnd"/>
      <w:r w:rsidR="00AA0EB6" w:rsidRPr="0094569E">
        <w:t xml:space="preserve"> nagodbe </w:t>
      </w:r>
      <w:r w:rsidR="00071BB8" w:rsidRPr="0094569E">
        <w:t xml:space="preserve">isplatiti </w:t>
      </w:r>
      <w:r w:rsidR="00AA0EB6" w:rsidRPr="0094569E">
        <w:t xml:space="preserve">iznose tražbina utvrđene u prihvaćenom planu financijskog restrukturiranja prema utvrđenim rokovima plaćanja po grupama vjerovnika počevši od dana potpisa </w:t>
      </w:r>
      <w:proofErr w:type="spellStart"/>
      <w:r w:rsidR="00AA0EB6" w:rsidRPr="0094569E">
        <w:t>predsteč</w:t>
      </w:r>
      <w:r w:rsidR="00733FE4" w:rsidRPr="0094569E">
        <w:t>ajne</w:t>
      </w:r>
      <w:proofErr w:type="spellEnd"/>
      <w:r w:rsidR="00733FE4" w:rsidRPr="0094569E">
        <w:t xml:space="preserve"> nagodbe pa nadalje:</w:t>
      </w:r>
    </w:p>
    <w:p w:rsidRDefault="00196E33" w:rsidP="003C10F7" w:rsidR="00196E33">
      <w:pPr>
        <w:pStyle w:val="Tijeloteksta3"/>
        <w:jc w:val="both"/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000000"/>
        </w:rPr>
      </w:pPr>
      <w:r w:rsidRPr="00FD21FF">
        <w:rPr>
          <w:b/>
          <w:color w:val="000000"/>
        </w:rPr>
        <w:t>JAVNA UPRAVA I TRGOVAČKA DRUŠTVA U VEĆINSKOM VLASNIŠTVU RH</w:t>
      </w:r>
      <w:r w:rsidRPr="00FD21FF">
        <w:rPr>
          <w:color w:val="000000"/>
        </w:rPr>
        <w:t xml:space="preserve"> - d</w:t>
      </w:r>
      <w:r w:rsidRPr="00FD21FF">
        <w:rPr>
          <w:color w:val="000000"/>
          <w:spacing w:val="-2"/>
        </w:rPr>
        <w:t xml:space="preserve">ug na dan 03.06.2015. g., sukladno utvrđenim tražbinama iznosi </w:t>
      </w:r>
      <w:r w:rsidRPr="00FD21FF">
        <w:rPr>
          <w:b/>
          <w:bCs/>
          <w:color w:val="000000"/>
        </w:rPr>
        <w:t>117.559,11</w:t>
      </w:r>
      <w:r w:rsidRPr="00FD21FF">
        <w:rPr>
          <w:b/>
          <w:color w:val="000000"/>
          <w:spacing w:val="-2"/>
        </w:rPr>
        <w:t xml:space="preserve"> kn</w:t>
      </w:r>
      <w:r w:rsidRPr="00FD21FF">
        <w:rPr>
          <w:color w:val="000000"/>
          <w:spacing w:val="-2"/>
        </w:rPr>
        <w:t>; Svaki vjerovnik ove skupine otpisuje 50% od iznosa utvrđene tražbine, te otplata preostalih 50% od iznosa utvrđenih tražbina u 36 mjeseci, i to u jednakim mjesečnim anuitetima, uz propisanu kamatu od 4,5% godišnje, i to počevši od pravomoćnosti Rješenja Trgovačkog suda o sklopljenoj nagodbi.</w:t>
      </w:r>
    </w:p>
    <w:p w:rsidRDefault="008E483A" w:rsidP="008E483A" w:rsidR="008E483A" w:rsidRPr="00FD21FF">
      <w:pPr>
        <w:autoSpaceDE w:val="false"/>
        <w:autoSpaceDN w:val="false"/>
        <w:adjustRightInd w:val="false"/>
        <w:rPr>
          <w:b/>
          <w:bCs/>
          <w:color w:val="000000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222222"/>
        </w:rPr>
        <w:t xml:space="preserve">Vjerovniku Hrvatska radiotelevizija, Zagreb, Prisavlje 3, OIB: 68419124305 utvrđena je ukupna tražbina u iznosu 1.520,00 kn. Sukladno planu financijskog restrukturiranja dužnika, vjerovnik otpušta dužniku tražbinu u visini od 50%, a dužnik pristaje na navedeni otpust. Preostali dio tražbine vjerovnika, koji se odnosi na 50% glavnice duga u iznosu od 760,00 kn, dužnik se obvezuje platiti vjerovniku nakon isteka razdoblja počeka od jedne godine, u 36 jednakih mjesečnih rata, uz kamatu od 4,5% godišnje. Razdoblje počeka počinje teći s danom pravomoćnosti rješenja o odobrenju </w:t>
      </w:r>
      <w:proofErr w:type="spellStart"/>
      <w:r w:rsidRPr="00FD21FF">
        <w:rPr>
          <w:color w:val="222222"/>
        </w:rPr>
        <w:t>predstečajne</w:t>
      </w:r>
      <w:proofErr w:type="spellEnd"/>
      <w:r w:rsidRPr="00FD21FF">
        <w:rPr>
          <w:color w:val="222222"/>
        </w:rPr>
        <w:t xml:space="preserve"> nagodbe te završava istekom jedne godine. Nakon isteka razdoblja počeka, prva rata dospijeva prvog dana u slijedećem mjesecu, nakon mjeseca u kojem je isteklo razdoblje počeka, a svaka slijedeća rata dospijeva prvog u slijedećem mjesecu,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>1 rata u iznosu od 22,61 kuna dospijeva 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>2 rata u iznosu od 22,61 kuna dospijeva 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>3 rata u iznosu od 22,61 kuna dospijeva 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>4 rata u iznosu od 22,61 kuna dospijeva 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>5 rata u iznosu od 22,61 kuna dospijeva 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>6 rata u iznosu od 22,61 kuna dospijeva 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22,61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22,61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22,61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22,61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22,61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22,61 kuna dospijeva </w:t>
      </w:r>
      <w:r w:rsidRPr="00FD21FF">
        <w:rPr>
          <w:color w:val="222222"/>
        </w:rPr>
        <w:t>01. 09.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13 rata u iznosu od 22,61 kuna dospijeva </w:t>
      </w:r>
      <w:r w:rsidRPr="00FD21FF">
        <w:rPr>
          <w:color w:val="222222"/>
        </w:rPr>
        <w:t>01. 10.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14 rata u iznosu od 22,61 kuna dospijeva </w:t>
      </w:r>
      <w:r w:rsidRPr="00FD21FF">
        <w:rPr>
          <w:color w:val="222222"/>
        </w:rPr>
        <w:t>01. 11.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15 rata u iznosu od 22,61 kuna dospijeva </w:t>
      </w:r>
      <w:r w:rsidRPr="00FD21FF">
        <w:rPr>
          <w:color w:val="222222"/>
        </w:rPr>
        <w:t>01. 12.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16 rata u iznosu od 22,61 kuna dospijeva </w:t>
      </w:r>
      <w:r w:rsidRPr="00FD21FF">
        <w:rPr>
          <w:color w:val="222222"/>
        </w:rPr>
        <w:t>01. 01.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17 rata u iznosu od 22,61 kuna dospijeva </w:t>
      </w:r>
      <w:r w:rsidRPr="00FD21FF">
        <w:rPr>
          <w:color w:val="222222"/>
        </w:rPr>
        <w:t>01. 02.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18 rata u iznosu od 22,61 kuna dospijeva </w:t>
      </w:r>
      <w:r w:rsidRPr="00FD21FF">
        <w:rPr>
          <w:color w:val="222222"/>
        </w:rPr>
        <w:t>01. 03.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19 rata u iznosu od 22,61 kuna dospijeva </w:t>
      </w:r>
      <w:r w:rsidRPr="00FD21FF">
        <w:rPr>
          <w:color w:val="222222"/>
        </w:rPr>
        <w:t>01. 04.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20 rata u iznosu od 22,61 kuna dospijeva </w:t>
      </w:r>
      <w:r w:rsidRPr="00FD21FF">
        <w:rPr>
          <w:color w:val="222222"/>
        </w:rPr>
        <w:t>01. 05.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21 rata u iznosu od 22,61 kuna dospijeva </w:t>
      </w:r>
      <w:r w:rsidRPr="00FD21FF">
        <w:rPr>
          <w:color w:val="222222"/>
        </w:rPr>
        <w:t>01. 06.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22 rata u iznosu od 22,61 kuna dospijeva </w:t>
      </w:r>
      <w:r w:rsidRPr="00FD21FF">
        <w:rPr>
          <w:color w:val="222222"/>
        </w:rPr>
        <w:t>01. 07.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23 rata u iznosu od 22,61 kuna dospijeva </w:t>
      </w:r>
      <w:r w:rsidRPr="00FD21FF">
        <w:rPr>
          <w:color w:val="222222"/>
        </w:rPr>
        <w:t>01. 08.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24 rata u iznosu od 22,61 kuna dospijeva </w:t>
      </w:r>
      <w:r w:rsidRPr="00FD21FF">
        <w:rPr>
          <w:color w:val="222222"/>
        </w:rPr>
        <w:t>01. 09.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25 rata u iznosu od 22,61 kuna dospijeva </w:t>
      </w:r>
      <w:r w:rsidRPr="00FD21FF">
        <w:rPr>
          <w:color w:val="222222"/>
        </w:rPr>
        <w:t>01. 10.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26 rata u iznosu od 22,61 kuna dospijeva </w:t>
      </w:r>
      <w:r w:rsidRPr="00FD21FF">
        <w:rPr>
          <w:color w:val="222222"/>
        </w:rPr>
        <w:t>01. 11.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27 rata u iznosu od 22,61 kuna dospijeva </w:t>
      </w:r>
      <w:r w:rsidRPr="00FD21FF">
        <w:rPr>
          <w:color w:val="222222"/>
        </w:rPr>
        <w:t>01. 12.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28 rata u iznosu od 22,61 kuna dospijeva </w:t>
      </w:r>
      <w:r w:rsidRPr="00FD21FF">
        <w:rPr>
          <w:color w:val="222222"/>
        </w:rPr>
        <w:t>01. 01.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29 rata u iznosu od 22,61 kuna dospijeva </w:t>
      </w:r>
      <w:r w:rsidRPr="00FD21FF">
        <w:rPr>
          <w:color w:val="222222"/>
        </w:rPr>
        <w:t>01. 02.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30 rata u iznosu od 22,61 kuna dospijeva </w:t>
      </w:r>
      <w:r w:rsidRPr="00FD21FF">
        <w:rPr>
          <w:color w:val="222222"/>
        </w:rPr>
        <w:t>01. 03.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31 rata u iznosu od 22,61 kuna dospijeva </w:t>
      </w:r>
      <w:r w:rsidRPr="00FD21FF">
        <w:rPr>
          <w:color w:val="222222"/>
        </w:rPr>
        <w:t>01. 04.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32 rata u iznosu od 22,61 kuna dospijeva </w:t>
      </w:r>
      <w:r w:rsidRPr="00FD21FF">
        <w:rPr>
          <w:color w:val="222222"/>
        </w:rPr>
        <w:t>01. 05.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33 rata u iznosu od 22,61 kuna dospijeva </w:t>
      </w:r>
      <w:r w:rsidRPr="00FD21FF">
        <w:rPr>
          <w:color w:val="222222"/>
        </w:rPr>
        <w:t>01. 06.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34 rata u iznosu od 22,61 kuna dospijeva </w:t>
      </w:r>
      <w:r w:rsidRPr="00FD21FF">
        <w:rPr>
          <w:color w:val="222222"/>
        </w:rPr>
        <w:t>01. 07.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35 rata u iznosu od 22,61 kuna dospijeva </w:t>
      </w:r>
      <w:r w:rsidRPr="00FD21FF">
        <w:rPr>
          <w:color w:val="222222"/>
        </w:rPr>
        <w:t>01. 08. 2019.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36 rata u iznosu od 22,61 kuna dospijeva </w:t>
      </w:r>
      <w:r w:rsidRPr="00FD21FF">
        <w:rPr>
          <w:color w:val="222222"/>
        </w:rPr>
        <w:t>01. 09. 2019.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222222"/>
        </w:rPr>
        <w:t xml:space="preserve">Vjerovniku Hrvatski zavod za zapošljavanje, Zagreb, Radnička Cesta 1, OIB: 91547293790 utvrđena je ukupna tražbina u iznosu 61.185,52 kn. Sukladno planu financijskog restrukturiranja dužnika, vjerovnik otpušta dužniku tražbinu u visini od 50%, a dužnik pristaje na navedeni otpust. Preostali dio tražbine vjerovnika, koji se odnosi na 50% glavnice duga u iznosu od 30.592,76 kn, dužnik se obvezuje platiti vjerovniku nakon isteka razdoblja počeka od jedne godine, u 36 jednakih mjesečnih rata, uz kamatu od 4,5% godišnje. Razdoblje počeka počinje teći s danom pravomoćnosti rješenja o odobrenju </w:t>
      </w:r>
      <w:proofErr w:type="spellStart"/>
      <w:r w:rsidRPr="00FD21FF">
        <w:rPr>
          <w:color w:val="222222"/>
        </w:rPr>
        <w:t>predstečajne</w:t>
      </w:r>
      <w:proofErr w:type="spellEnd"/>
      <w:r w:rsidRPr="00FD21FF">
        <w:rPr>
          <w:color w:val="222222"/>
        </w:rPr>
        <w:t xml:space="preserve"> nagodbe te </w:t>
      </w:r>
      <w:r w:rsidRPr="00FD21FF">
        <w:rPr>
          <w:color w:val="222222"/>
        </w:rPr>
        <w:lastRenderedPageBreak/>
        <w:t>završava istekom jedne godine. Nakon isteka razdoblja počeka, prva rata dospijeva prvog dana u slijedećem mjesecu, nakon mjeseca u kojem je isteklo razdoblje počeka, a svaka slijedeća rata dospijeva prvog u slijedećem mjesecu,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910,04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910,04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910,04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910,04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910,04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910,04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910,04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910,04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910,04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910,04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910,04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910,04 kuna dospijeva </w:t>
      </w:r>
      <w:r w:rsidRPr="00FD21FF">
        <w:rPr>
          <w:color w:val="222222"/>
        </w:rPr>
        <w:t>01. 09.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13 rata u iznosu od 910,04 kuna dospijeva </w:t>
      </w:r>
      <w:r w:rsidRPr="00FD21FF">
        <w:rPr>
          <w:color w:val="222222"/>
        </w:rPr>
        <w:t>01. 10.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14 rata u iznosu od 910,04 kuna dospijeva </w:t>
      </w:r>
      <w:r w:rsidRPr="00FD21FF">
        <w:rPr>
          <w:color w:val="222222"/>
        </w:rPr>
        <w:t>01. 11.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>15 rata u iznosu od 910,04 kuna dospijeva 01. 12.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16 rata u iznosu od 910,04 kuna dospijeva </w:t>
      </w:r>
      <w:r w:rsidRPr="00FD21FF">
        <w:rPr>
          <w:color w:val="222222"/>
        </w:rPr>
        <w:t>01. 01.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17 rata u iznosu od 910,04 kuna dospijeva </w:t>
      </w:r>
      <w:r w:rsidRPr="00FD21FF">
        <w:rPr>
          <w:color w:val="222222"/>
        </w:rPr>
        <w:t>01. 02.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18 rata u iznosu od 910,04 kuna dospijeva </w:t>
      </w:r>
      <w:r w:rsidRPr="00FD21FF">
        <w:rPr>
          <w:color w:val="222222"/>
        </w:rPr>
        <w:t>01. 03.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19 rata u iznosu od 910,04 kuna dospijeva </w:t>
      </w:r>
      <w:r w:rsidRPr="00FD21FF">
        <w:rPr>
          <w:color w:val="222222"/>
        </w:rPr>
        <w:t>01. 04.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20 rata u iznosu od 910,04 kuna dospijeva </w:t>
      </w:r>
      <w:r w:rsidRPr="00FD21FF">
        <w:rPr>
          <w:color w:val="222222"/>
        </w:rPr>
        <w:t>01. 05.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21 rata u iznosu od 910,04 kuna dospijeva </w:t>
      </w:r>
      <w:r w:rsidRPr="00FD21FF">
        <w:rPr>
          <w:color w:val="222222"/>
        </w:rPr>
        <w:t>01. 06.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22 rata u iznosu od 910,04 kuna dospijeva </w:t>
      </w:r>
      <w:r w:rsidRPr="00FD21FF">
        <w:rPr>
          <w:color w:val="222222"/>
        </w:rPr>
        <w:t>01. 07.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23 rata u iznosu od 910,04 kuna dospijeva </w:t>
      </w:r>
      <w:r w:rsidRPr="00FD21FF">
        <w:rPr>
          <w:color w:val="222222"/>
        </w:rPr>
        <w:t>01. 08.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24 rata u iznosu od 910,04 kuna dospijeva </w:t>
      </w:r>
      <w:r w:rsidRPr="00FD21FF">
        <w:rPr>
          <w:color w:val="222222"/>
        </w:rPr>
        <w:t>01. 09.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25 rata u iznosu od 910,04 kuna dospijeva </w:t>
      </w:r>
      <w:r w:rsidRPr="00FD21FF">
        <w:rPr>
          <w:color w:val="222222"/>
        </w:rPr>
        <w:t>01. 10.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26 rata u iznosu od 910,04 kuna dospijeva </w:t>
      </w:r>
      <w:r w:rsidRPr="00FD21FF">
        <w:rPr>
          <w:color w:val="222222"/>
        </w:rPr>
        <w:t>01. 11.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27 rata u iznosu od 910,04 kuna dospijeva </w:t>
      </w:r>
      <w:r w:rsidRPr="00FD21FF">
        <w:rPr>
          <w:color w:val="222222"/>
        </w:rPr>
        <w:t>01. 12.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28 rata u iznosu od 910,04 kuna dospijeva </w:t>
      </w:r>
      <w:r w:rsidRPr="00FD21FF">
        <w:rPr>
          <w:color w:val="222222"/>
        </w:rPr>
        <w:t>01. 01.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29 rata u iznosu od 910,04 kuna dospijeva </w:t>
      </w:r>
      <w:r w:rsidRPr="00FD21FF">
        <w:rPr>
          <w:color w:val="222222"/>
        </w:rPr>
        <w:t>01. 02.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30 rata u iznosu od 910,04 kuna dospijeva </w:t>
      </w:r>
      <w:r w:rsidRPr="00FD21FF">
        <w:rPr>
          <w:color w:val="222222"/>
        </w:rPr>
        <w:t>01. 03.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31 rata u iznosu od 910,04 kuna dospijeva </w:t>
      </w:r>
      <w:r w:rsidRPr="00FD21FF">
        <w:rPr>
          <w:color w:val="222222"/>
        </w:rPr>
        <w:t>01. 04.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32 rata u iznosu od 910,04 kuna dospijeva </w:t>
      </w:r>
      <w:r w:rsidRPr="00FD21FF">
        <w:rPr>
          <w:color w:val="222222"/>
        </w:rPr>
        <w:t>01. 05.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33 rata u iznosu od 910,04 kuna dospijeva </w:t>
      </w:r>
      <w:r w:rsidRPr="00FD21FF">
        <w:rPr>
          <w:color w:val="222222"/>
        </w:rPr>
        <w:t>01. 06.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34 rata u iznosu od 910,04 kuna dospijeva </w:t>
      </w:r>
      <w:r w:rsidRPr="00FD21FF">
        <w:rPr>
          <w:color w:val="222222"/>
        </w:rPr>
        <w:t>01. 07.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35 rata u iznosu od 910,04 kuna dospijeva </w:t>
      </w:r>
      <w:r w:rsidRPr="00FD21FF">
        <w:rPr>
          <w:color w:val="222222"/>
        </w:rPr>
        <w:t>01. 08. 2019.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36 rata u iznosu od 910,04 kuna dospijeva </w:t>
      </w:r>
      <w:r w:rsidRPr="00FD21FF">
        <w:rPr>
          <w:color w:val="222222"/>
        </w:rPr>
        <w:t>01. 09. 2019.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222222"/>
        </w:rPr>
        <w:lastRenderedPageBreak/>
        <w:t xml:space="preserve">Vjerovniku Ministarstvo financija, Zagreb, Katančićeva 5, OIB: 18683136487 utvrđena je ukupna tražbina u iznosu 54.853,59 kn. Sukladno planu financijskog restrukturiranja dužnika, vjerovnik otpušta dužniku tražbinu u visini od 50%, a dužnik pristaje na navedeni otpust. Preostali dio tražbine vjerovnika, koji se odnosi na 50% glavnice duga u iznosu od 27.426,79 kn, dužnik se obvezuje platiti vjerovniku nakon isteka razdoblja počeka od jedne godine, u 36 jednakih mjesečnih rata, uz kamatu od 4,5% godišnje. Razdoblje počeka počinje teći s danom pravomoćnosti rješenja o odobrenju </w:t>
      </w:r>
      <w:proofErr w:type="spellStart"/>
      <w:r w:rsidRPr="00FD21FF">
        <w:rPr>
          <w:color w:val="222222"/>
        </w:rPr>
        <w:t>predstečajne</w:t>
      </w:r>
      <w:proofErr w:type="spellEnd"/>
      <w:r w:rsidRPr="00FD21FF">
        <w:rPr>
          <w:color w:val="222222"/>
        </w:rPr>
        <w:t xml:space="preserve"> nagodbe te završava istekom jedne godine. Nakon isteka razdoblja počeka, prva rata dospijeva prvog dana u slijedećem mjesecu, nakon mjeseca u kojem je isteklo razdoblje počeka, a svaka slijedeća rata dospijeva prvog u slijedećem mjesec, ,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815,86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815,86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815,86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815,86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815,86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815,86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815,86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815,86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815,86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815,86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815,86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815,86 kuna dospijeva </w:t>
      </w:r>
      <w:r w:rsidRPr="00FD21FF">
        <w:rPr>
          <w:color w:val="222222"/>
        </w:rPr>
        <w:t>01. 09.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13 rata u iznosu od 815,86 kuna dospijeva </w:t>
      </w:r>
      <w:r w:rsidRPr="00FD21FF">
        <w:rPr>
          <w:color w:val="222222"/>
        </w:rPr>
        <w:t>01. 10.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14 rata u iznosu od 815,86 kuna dospijeva </w:t>
      </w:r>
      <w:r w:rsidRPr="00FD21FF">
        <w:rPr>
          <w:color w:val="222222"/>
        </w:rPr>
        <w:t>01. 11.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>15 rata u iznosu od 815,86 kuna dospijeva 01. 12.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16 rata u iznosu od 815,86 kuna dospijeva </w:t>
      </w:r>
      <w:r w:rsidRPr="00FD21FF">
        <w:rPr>
          <w:color w:val="222222"/>
        </w:rPr>
        <w:t>01. 01.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17 rata u iznosu od 815,86 kuna dospijeva </w:t>
      </w:r>
      <w:r w:rsidRPr="00FD21FF">
        <w:rPr>
          <w:color w:val="222222"/>
        </w:rPr>
        <w:t>01. 02.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18 rata u iznosu od 815,86 kuna dospijeva </w:t>
      </w:r>
      <w:r w:rsidRPr="00FD21FF">
        <w:rPr>
          <w:color w:val="222222"/>
        </w:rPr>
        <w:t>01. 03.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19 rata u iznosu od 815,86 kuna dospijeva </w:t>
      </w:r>
      <w:r w:rsidRPr="00FD21FF">
        <w:rPr>
          <w:color w:val="222222"/>
        </w:rPr>
        <w:t>01. 04.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20 rata u iznosu od 815,86 kuna dospijeva </w:t>
      </w:r>
      <w:r w:rsidRPr="00FD21FF">
        <w:rPr>
          <w:color w:val="222222"/>
        </w:rPr>
        <w:t>01. 05.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21 rata u iznosu od 815,86 kuna dospijeva </w:t>
      </w:r>
      <w:r w:rsidRPr="00FD21FF">
        <w:rPr>
          <w:color w:val="222222"/>
        </w:rPr>
        <w:t>01. 06.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22 rata u iznosu od 815,86 kuna dospijeva </w:t>
      </w:r>
      <w:r w:rsidRPr="00FD21FF">
        <w:rPr>
          <w:color w:val="222222"/>
        </w:rPr>
        <w:t>01. 07.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23 rata u iznosu od 815,86 kuna dospijeva </w:t>
      </w:r>
      <w:r w:rsidRPr="00FD21FF">
        <w:rPr>
          <w:color w:val="222222"/>
        </w:rPr>
        <w:t>01. 08.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24 rata u iznosu od 815,86 kuna dospijeva </w:t>
      </w:r>
      <w:r w:rsidRPr="00FD21FF">
        <w:rPr>
          <w:color w:val="222222"/>
        </w:rPr>
        <w:t>01. 09.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25 rata u iznosu od 815,86 kuna dospijeva </w:t>
      </w:r>
      <w:r w:rsidRPr="00FD21FF">
        <w:rPr>
          <w:color w:val="222222"/>
        </w:rPr>
        <w:t>01. 10.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26 rata u iznosu od 815,86 kuna dospijeva </w:t>
      </w:r>
      <w:r w:rsidRPr="00FD21FF">
        <w:rPr>
          <w:color w:val="222222"/>
        </w:rPr>
        <w:t>01. 11.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27 rata u iznosu od 815,86 kuna dospijeva </w:t>
      </w:r>
      <w:r w:rsidRPr="00FD21FF">
        <w:rPr>
          <w:color w:val="222222"/>
        </w:rPr>
        <w:t>01. 12. 2018.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28 rata u iznosu od 815,86 kuna dospijeva </w:t>
      </w:r>
      <w:r w:rsidRPr="00FD21FF">
        <w:rPr>
          <w:color w:val="222222"/>
        </w:rPr>
        <w:t>01. 01.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29 rata u iznosu od 815,86 kuna dospijeva </w:t>
      </w:r>
      <w:r w:rsidRPr="00FD21FF">
        <w:rPr>
          <w:color w:val="222222"/>
        </w:rPr>
        <w:t>01. 02.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30 rata u iznosu od 815,86 kuna dospijeva </w:t>
      </w:r>
      <w:r w:rsidRPr="00FD21FF">
        <w:rPr>
          <w:color w:val="222222"/>
        </w:rPr>
        <w:t>01. 03.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31 rata u iznosu od 815,86 kuna dospijeva </w:t>
      </w:r>
      <w:r w:rsidRPr="00FD21FF">
        <w:rPr>
          <w:color w:val="222222"/>
        </w:rPr>
        <w:t>01. 04.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32 rata u iznosu od 815,86 kuna dospijeva </w:t>
      </w:r>
      <w:r w:rsidRPr="00FD21FF">
        <w:rPr>
          <w:color w:val="222222"/>
        </w:rPr>
        <w:t>01. 05.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33 rata u iznosu od 815,86 kuna dospijeva </w:t>
      </w:r>
      <w:r w:rsidRPr="00FD21FF">
        <w:rPr>
          <w:color w:val="222222"/>
        </w:rPr>
        <w:t>01. 06.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34 rata u iznosu od 815,86 kuna dospijeva </w:t>
      </w:r>
      <w:r w:rsidRPr="00FD21FF">
        <w:rPr>
          <w:color w:val="222222"/>
        </w:rPr>
        <w:t>01. 07. 2019.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35 rata u iznosu od 815,86 kuna dospijeva </w:t>
      </w:r>
      <w:r w:rsidRPr="00FD21FF">
        <w:rPr>
          <w:color w:val="222222"/>
        </w:rPr>
        <w:t>01. 08. 2019.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36 rata u iznosu od 815,86 kuna dospijeva </w:t>
      </w:r>
      <w:r w:rsidRPr="00FD21FF">
        <w:rPr>
          <w:color w:val="222222"/>
        </w:rPr>
        <w:t>01. 09. 2019.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b/>
          <w:color w:val="000000"/>
        </w:rPr>
      </w:pPr>
      <w:r w:rsidRPr="00FD21FF">
        <w:rPr>
          <w:b/>
          <w:color w:val="000000"/>
        </w:rPr>
        <w:t>FINANCIJSKE INSTITUCIJE</w:t>
      </w:r>
      <w:r w:rsidRPr="00FD21FF">
        <w:rPr>
          <w:color w:val="000000"/>
        </w:rPr>
        <w:t xml:space="preserve"> - dug na dan 03.06.2015.g., sukladno utvrđenim tražbinama iznosi </w:t>
      </w:r>
      <w:r w:rsidRPr="00FD21FF">
        <w:rPr>
          <w:b/>
          <w:bCs/>
          <w:color w:val="000000"/>
        </w:rPr>
        <w:t xml:space="preserve">396.068,37 </w:t>
      </w:r>
      <w:r w:rsidRPr="00FD21FF">
        <w:rPr>
          <w:b/>
          <w:color w:val="000000"/>
        </w:rPr>
        <w:t>kn</w:t>
      </w:r>
      <w:r w:rsidRPr="00FD21FF">
        <w:rPr>
          <w:color w:val="000000"/>
        </w:rPr>
        <w:t>; Utvrđene tražbine će biti isplaćene nakon 12 mjeseci počeka, počevši od pravomoćnosti Rješenja Trgovačkog suda o sklopljenoj nagodbi, te otplata istih u roku od 12 mjeseci nakon isteka počeka,</w:t>
      </w:r>
      <w:r w:rsidRPr="00FD21FF">
        <w:rPr>
          <w:color w:val="000000"/>
          <w:spacing w:val="-2"/>
        </w:rPr>
        <w:t xml:space="preserve"> uz propisanu kamatu od 4,5% godišnje</w:t>
      </w:r>
      <w:r w:rsidRPr="00FD21FF">
        <w:rPr>
          <w:color w:val="000000"/>
        </w:rPr>
        <w:t xml:space="preserve"> </w:t>
      </w:r>
    </w:p>
    <w:p w:rsidRDefault="008E483A" w:rsidP="008E483A" w:rsidR="008E483A" w:rsidRPr="00FD21FF">
      <w:pPr>
        <w:autoSpaceDE w:val="false"/>
        <w:autoSpaceDN w:val="false"/>
        <w:adjustRightInd w:val="false"/>
        <w:rPr>
          <w:color w:val="000000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222222"/>
        </w:rPr>
        <w:t xml:space="preserve">Vjerovniku Porsche </w:t>
      </w:r>
      <w:proofErr w:type="spellStart"/>
      <w:r w:rsidRPr="00FD21FF">
        <w:rPr>
          <w:color w:val="222222"/>
        </w:rPr>
        <w:t>leasing</w:t>
      </w:r>
      <w:proofErr w:type="spellEnd"/>
      <w:r w:rsidRPr="00FD21FF">
        <w:rPr>
          <w:color w:val="222222"/>
        </w:rPr>
        <w:t xml:space="preserve"> d.o.o., Zagreb, Velimira </w:t>
      </w:r>
      <w:proofErr w:type="spellStart"/>
      <w:r w:rsidRPr="00FD21FF">
        <w:rPr>
          <w:color w:val="222222"/>
        </w:rPr>
        <w:t>Škorpika</w:t>
      </w:r>
      <w:proofErr w:type="spellEnd"/>
      <w:r w:rsidRPr="00FD21FF">
        <w:rPr>
          <w:color w:val="222222"/>
        </w:rPr>
        <w:t xml:space="preserve"> 21, OIB: 90275854576 utvrđena je ukupna tražbina u iznosu 5.494,54 kn. Tražbinu vjerovnika, u iznosu od 5.494,54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222222"/>
        </w:rPr>
        <w:t>predstečajne</w:t>
      </w:r>
      <w:proofErr w:type="spellEnd"/>
      <w:r w:rsidRPr="00FD21FF">
        <w:rPr>
          <w:color w:val="222222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469,12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469,12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469,12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469,12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469,12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469,12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469,12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469,12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469,12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469,12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469,12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469,12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222222"/>
        </w:rPr>
        <w:t xml:space="preserve">Vjerovniku </w:t>
      </w:r>
      <w:proofErr w:type="spellStart"/>
      <w:r w:rsidRPr="00FD21FF">
        <w:rPr>
          <w:color w:val="222222"/>
        </w:rPr>
        <w:t>UniCredit</w:t>
      </w:r>
      <w:proofErr w:type="spellEnd"/>
      <w:r w:rsidRPr="00FD21FF">
        <w:rPr>
          <w:color w:val="222222"/>
        </w:rPr>
        <w:t xml:space="preserve"> </w:t>
      </w:r>
      <w:proofErr w:type="spellStart"/>
      <w:r w:rsidRPr="00FD21FF">
        <w:rPr>
          <w:color w:val="222222"/>
        </w:rPr>
        <w:t>Leasing</w:t>
      </w:r>
      <w:proofErr w:type="spellEnd"/>
      <w:r w:rsidRPr="00FD21FF">
        <w:rPr>
          <w:color w:val="222222"/>
        </w:rPr>
        <w:t xml:space="preserve"> Croatia d.o.o., Zagreb, </w:t>
      </w:r>
      <w:proofErr w:type="spellStart"/>
      <w:r w:rsidRPr="00FD21FF">
        <w:rPr>
          <w:color w:val="222222"/>
        </w:rPr>
        <w:t>Heinzelova</w:t>
      </w:r>
      <w:proofErr w:type="spellEnd"/>
      <w:r w:rsidRPr="00FD21FF">
        <w:rPr>
          <w:color w:val="222222"/>
        </w:rPr>
        <w:t xml:space="preserve"> 33, OIB: 18736141210 utvrđena je ukupna tražbina u iznosu 94.148,49 kn. Tražbinu vjerovnika, u iznosu od 94.148,49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222222"/>
        </w:rPr>
        <w:t>predstečajne</w:t>
      </w:r>
      <w:proofErr w:type="spellEnd"/>
      <w:r w:rsidRPr="00FD21FF">
        <w:rPr>
          <w:color w:val="222222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1 rata u iznosu od 8.038,26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8.038,26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8.038,26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8.038,26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2.800,63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8.038,26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8.038,26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8.038,26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8.038,26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8.038,26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8.038,26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8.038,26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222222"/>
        </w:rPr>
        <w:t xml:space="preserve">Vjerovniku Zagrebačka banka d.d., Zagreb, Trg bana Josipa Jelačića 10, OIB: 92963223473 utvrđena je ukupna tražbina u iznosu 296.425,34 kn. Tražbinu vjerovnika, u iznosu od 296.425,34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222222"/>
        </w:rPr>
        <w:t>predstečajne</w:t>
      </w:r>
      <w:proofErr w:type="spellEnd"/>
      <w:r w:rsidRPr="00FD21FF">
        <w:rPr>
          <w:color w:val="222222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25.308,36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25.308,36kuna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25.308,36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25.308,36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25.308,36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25.308,36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25.308,36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25.308,36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25.308,36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25.308,36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25.308,36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25.308,36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rFonts w:eastAsiaTheme="minorHAnsi"/>
          <w:color w:val="000000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000000"/>
          <w:spacing w:val="-2"/>
        </w:rPr>
      </w:pPr>
      <w:r w:rsidRPr="00FD21FF">
        <w:rPr>
          <w:b/>
          <w:color w:val="000000"/>
        </w:rPr>
        <w:t xml:space="preserve">OSTALI VJEROVNICI </w:t>
      </w:r>
      <w:r w:rsidRPr="00FD21FF">
        <w:rPr>
          <w:color w:val="000000"/>
        </w:rPr>
        <w:t>-</w:t>
      </w:r>
      <w:r w:rsidRPr="00FD21FF">
        <w:rPr>
          <w:b/>
          <w:color w:val="000000"/>
        </w:rPr>
        <w:t xml:space="preserve"> </w:t>
      </w:r>
      <w:r w:rsidRPr="00FD21FF">
        <w:rPr>
          <w:color w:val="000000"/>
        </w:rPr>
        <w:t xml:space="preserve">dug na dan 03.06.2015. g., sukladno utvrđenim tražbinama iznosi </w:t>
      </w:r>
      <w:r w:rsidRPr="00FD21FF">
        <w:rPr>
          <w:b/>
          <w:bCs/>
          <w:color w:val="000000"/>
        </w:rPr>
        <w:t xml:space="preserve">141.561,91 </w:t>
      </w:r>
      <w:r w:rsidRPr="00FD21FF">
        <w:rPr>
          <w:b/>
          <w:color w:val="000000"/>
        </w:rPr>
        <w:t>kn</w:t>
      </w:r>
      <w:r w:rsidRPr="00FD21FF">
        <w:rPr>
          <w:color w:val="000000"/>
        </w:rPr>
        <w:t xml:space="preserve">; Utvrđene tražbine će biti isplaćene nakon 12 mjeseci počeka, počevši od pravomoćnosti Rješenja Trgovačkog suda o sklopljenoj nagodbi, te otplata istih u roku od 12 mjeseci nakon isteka počeka, </w:t>
      </w:r>
      <w:r w:rsidRPr="00FD21FF">
        <w:rPr>
          <w:color w:val="000000"/>
          <w:spacing w:val="-2"/>
        </w:rPr>
        <w:t>uz propisanu kamatu od 4,5% godišnje.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lastRenderedPageBreak/>
        <w:t xml:space="preserve">Vjerovniku AD Acta prijevodi d.o.o., Zagreb, 3. Pile 4, OIB: 44596030815 utvrđena je ukupna tražbina u iznosu 375,00 kn. Tražbinu vjerovnika, u iznosu od 375,00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</w:t>
      </w:r>
      <w:r w:rsidRPr="00FD21FF">
        <w:rPr>
          <w:color w:val="222222"/>
        </w:rPr>
        <w:t xml:space="preserve">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32,02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32,02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32,02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32,02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32,02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32,02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32,02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32,02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32,02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32,02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32,02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32,02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</w:t>
      </w:r>
      <w:proofErr w:type="spellStart"/>
      <w:r w:rsidRPr="00FD21FF">
        <w:rPr>
          <w:color w:val="000000"/>
        </w:rPr>
        <w:t>Adria</w:t>
      </w:r>
      <w:proofErr w:type="spellEnd"/>
      <w:r w:rsidRPr="00FD21FF">
        <w:rPr>
          <w:color w:val="000000"/>
        </w:rPr>
        <w:t xml:space="preserve"> </w:t>
      </w:r>
      <w:proofErr w:type="spellStart"/>
      <w:r w:rsidRPr="00FD21FF">
        <w:rPr>
          <w:color w:val="000000"/>
        </w:rPr>
        <w:t>Media</w:t>
      </w:r>
      <w:proofErr w:type="spellEnd"/>
      <w:r w:rsidRPr="00FD21FF">
        <w:rPr>
          <w:color w:val="000000"/>
        </w:rPr>
        <w:t xml:space="preserve"> Zagreb d.o.o., Zagreb, Radnička cesta 39, OIB: 58576890942 utvrđena je ukupna tražbina u iznosu 2.797,67 kn. Tražbinu vjerovnika, u iznosu od 2.797,67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</w:t>
      </w:r>
      <w:r w:rsidRPr="00FD21FF">
        <w:rPr>
          <w:color w:val="222222"/>
        </w:rPr>
        <w:t xml:space="preserve">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238,86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238,86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238,86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238,86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238,86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238,86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238,86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238,86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238,86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238,86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238,86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12 rata u iznosu od 238,86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</w:t>
      </w:r>
      <w:proofErr w:type="spellStart"/>
      <w:r w:rsidRPr="00FD21FF">
        <w:rPr>
          <w:color w:val="000000"/>
        </w:rPr>
        <w:t>Aliquantum</w:t>
      </w:r>
      <w:proofErr w:type="spellEnd"/>
      <w:r w:rsidRPr="00FD21FF">
        <w:rPr>
          <w:color w:val="000000"/>
        </w:rPr>
        <w:t xml:space="preserve"> </w:t>
      </w:r>
      <w:proofErr w:type="spellStart"/>
      <w:r w:rsidRPr="00FD21FF">
        <w:rPr>
          <w:color w:val="000000"/>
        </w:rPr>
        <w:t>Idea</w:t>
      </w:r>
      <w:proofErr w:type="spellEnd"/>
      <w:r w:rsidRPr="00FD21FF">
        <w:rPr>
          <w:color w:val="000000"/>
        </w:rPr>
        <w:t xml:space="preserve"> d.o.o., Zagreb, </w:t>
      </w:r>
      <w:proofErr w:type="spellStart"/>
      <w:r w:rsidRPr="00FD21FF">
        <w:rPr>
          <w:color w:val="000000"/>
        </w:rPr>
        <w:t>Fallerovo</w:t>
      </w:r>
      <w:proofErr w:type="spellEnd"/>
      <w:r w:rsidRPr="00FD21FF">
        <w:rPr>
          <w:color w:val="000000"/>
        </w:rPr>
        <w:t xml:space="preserve"> šetalište 70, OIB: 05612255747 utvrđena je ukupna tražbina u iznosu 4.564,88 kn. Tražbinu vjerovnika, u iznosu od 4.564,88 kn, dužnik se obvezuje platiti vjerovniku nakon isteka razdoblja počeka od jedne godine, u 36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389,74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389,74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389,74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389,74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389,74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389,74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389,74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389,74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389,74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389,74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389,74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389,74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</w:t>
      </w:r>
      <w:proofErr w:type="spellStart"/>
      <w:r w:rsidRPr="00FD21FF">
        <w:rPr>
          <w:color w:val="000000"/>
        </w:rPr>
        <w:t>Alianz</w:t>
      </w:r>
      <w:proofErr w:type="spellEnd"/>
      <w:r w:rsidRPr="00FD21FF">
        <w:rPr>
          <w:color w:val="000000"/>
        </w:rPr>
        <w:t xml:space="preserve"> Zagreb d.d., Zagreb, </w:t>
      </w:r>
      <w:proofErr w:type="spellStart"/>
      <w:r w:rsidRPr="00FD21FF">
        <w:rPr>
          <w:color w:val="000000"/>
        </w:rPr>
        <w:t>Heinzelova</w:t>
      </w:r>
      <w:proofErr w:type="spellEnd"/>
      <w:r w:rsidRPr="00FD21FF">
        <w:rPr>
          <w:color w:val="000000"/>
        </w:rPr>
        <w:t xml:space="preserve"> 70, OIB: 23759810849 utvrđena je ukupna tražbina u iznosu 8.414,76 kn. Tražbinu vjerovnika, u iznosu od 8.414,76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718,44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718,44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718,44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718,44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718,44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718,44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718,44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718,44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718,44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10 rata u iznosu od 718,44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718,44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718,44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</w:t>
      </w:r>
      <w:proofErr w:type="spellStart"/>
      <w:r w:rsidRPr="00FD21FF">
        <w:rPr>
          <w:color w:val="000000"/>
        </w:rPr>
        <w:t>Euroadria</w:t>
      </w:r>
      <w:proofErr w:type="spellEnd"/>
      <w:r w:rsidRPr="00FD21FF">
        <w:rPr>
          <w:color w:val="000000"/>
        </w:rPr>
        <w:t xml:space="preserve"> d.o.o., Zagreb, Maksimirska cesta 9, OIB: 84526969754 utvrđena je ukupna tražbina u iznosu 3.458,00 kn. Tražbinu vjerovnika, u iznosu od 3.458,00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295,24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295,24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295,24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295,24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295,24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295,24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295,24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295,24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295,24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295,24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295,24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295,24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Lider-Centar d.o.o., Sesvete, </w:t>
      </w:r>
      <w:proofErr w:type="spellStart"/>
      <w:r w:rsidRPr="00FD21FF">
        <w:rPr>
          <w:color w:val="000000"/>
        </w:rPr>
        <w:t>Gornjopoljska</w:t>
      </w:r>
      <w:proofErr w:type="spellEnd"/>
      <w:r w:rsidRPr="00FD21FF">
        <w:rPr>
          <w:color w:val="000000"/>
        </w:rPr>
        <w:t xml:space="preserve"> 9, OIB: 82550666346 utvrđena je ukupna tražbina u iznosu 5.041,25 kn. Tražbinu vjerovnika, u iznosu od 5.041,25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430,41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430,41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430,41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430,41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430,41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430,41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430,41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8 rata u iznosu od 430,41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430,41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430,41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430,41kuna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430,41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Odvjetnik Zrinka Golubić, Zagreb, Ilica 29, OIB: 01769874550 utvrđena je ukupna tražbina u iznosu 33.337,77 kn. Tražbinu vjerovnika, u iznosu od 33.337,77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</w:t>
      </w:r>
      <w:r w:rsidRPr="00FD21FF">
        <w:rPr>
          <w:color w:val="222222"/>
        </w:rPr>
        <w:t xml:space="preserve">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2.846,33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2.846,33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2.846,33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2.846,33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2.846,33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2.846,33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2.846,33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2.846,33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2.846,33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2.846,33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2.846,33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2.846,33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Odvjetnik Antonio Volarević, Zagreb, Ulica </w:t>
      </w:r>
      <w:proofErr w:type="spellStart"/>
      <w:r w:rsidRPr="00FD21FF">
        <w:rPr>
          <w:color w:val="000000"/>
        </w:rPr>
        <w:t>Gjure</w:t>
      </w:r>
      <w:proofErr w:type="spellEnd"/>
      <w:r w:rsidRPr="00FD21FF">
        <w:rPr>
          <w:color w:val="000000"/>
        </w:rPr>
        <w:t xml:space="preserve"> </w:t>
      </w:r>
      <w:proofErr w:type="spellStart"/>
      <w:r w:rsidRPr="00FD21FF">
        <w:rPr>
          <w:color w:val="000000"/>
        </w:rPr>
        <w:t>Szaba</w:t>
      </w:r>
      <w:proofErr w:type="spellEnd"/>
      <w:r w:rsidRPr="00FD21FF">
        <w:rPr>
          <w:color w:val="000000"/>
        </w:rPr>
        <w:t xml:space="preserve"> 1a, OIB: 68644285652 utvrđena je ukupna tražbina u iznosu 7.228,08 kn. Tražbinu vjerovnika, u iznosu od 7.228,08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617,12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617,12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617,12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617,12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617,12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6 rata u iznosu od 617,12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617,12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617,12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617,12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617,12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617,12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617,12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Oracle Hrvatska d.o.o., Zagreb, Strojarska cesta 22, OIB: 70701453330 utvrđena je ukupna tražbina u iznosu 9.394,06 kn. Tražbinu vjerovnika, u iznosu od 9.394,06 kn, dužnik se obvezuje platiti vjerovniku nakon isteka razdoblja počeka od jedne godine, u 36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802,05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802,05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802,05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802,05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802,05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802,05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802,05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802,05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802,05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802,05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802,05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802,05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Sedmi odjel d.o.o., Zagreb, </w:t>
      </w:r>
      <w:proofErr w:type="spellStart"/>
      <w:r w:rsidRPr="00FD21FF">
        <w:rPr>
          <w:color w:val="000000"/>
        </w:rPr>
        <w:t>Črešnjevec</w:t>
      </w:r>
      <w:proofErr w:type="spellEnd"/>
      <w:r w:rsidRPr="00FD21FF">
        <w:rPr>
          <w:color w:val="000000"/>
        </w:rPr>
        <w:t xml:space="preserve"> 68a, OIB: 74486902737 utvrđena je ukupna tražbina u iznosu 31.658,02 kn. Tražbinu vjerovnika, u iznosu od 31.658,02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</w:t>
      </w:r>
      <w:r w:rsidRPr="00FD21FF">
        <w:rPr>
          <w:color w:val="222222"/>
        </w:rPr>
        <w:t xml:space="preserve">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2.702,92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2.702,92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3 rata u iznosu od 2.702,92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2.702,92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2.702,92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2.702,92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2.702,92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2.702,92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2.702,92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2.702,92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2.702,92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2.702,92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</w:t>
      </w:r>
      <w:proofErr w:type="spellStart"/>
      <w:r w:rsidRPr="00FD21FF">
        <w:rPr>
          <w:color w:val="000000"/>
        </w:rPr>
        <w:t>Segar</w:t>
      </w:r>
      <w:proofErr w:type="spellEnd"/>
      <w:r w:rsidRPr="00FD21FF">
        <w:rPr>
          <w:color w:val="000000"/>
        </w:rPr>
        <w:t xml:space="preserve"> d.o.o., Zagreb, Savska cesta 50, OIB: 01329330470 utvrđena je ukupna tražbina u iznosu 28.731,68 kn. Tražbinu vjerovnika, u iznosu od 28.731,68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2.453,07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2.453,07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2.453,07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2.453,07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2.453,07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2.453,07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2.453,07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2.453,07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2.453,07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2.453,07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2.453,07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2.453,07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Tempero Vero d.o.o., Zagreb, Vladimira </w:t>
      </w:r>
      <w:proofErr w:type="spellStart"/>
      <w:r w:rsidRPr="00FD21FF">
        <w:rPr>
          <w:color w:val="000000"/>
        </w:rPr>
        <w:t>Ruždjaka</w:t>
      </w:r>
      <w:proofErr w:type="spellEnd"/>
      <w:r w:rsidRPr="00FD21FF">
        <w:rPr>
          <w:color w:val="000000"/>
        </w:rPr>
        <w:t xml:space="preserve"> 17, OIB: 45985851630 utvrđena je ukupna tražbina u iznosu 4.375,00 kn. Tražbinu vjerovnika, u iznosu od 4.375,00 kn, dužnik se obvezuje platiti vjerovniku nakon isteka razdoblja počeka od jedne godine, u 36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</w:t>
      </w:r>
      <w:r w:rsidRPr="00FD21FF">
        <w:rPr>
          <w:color w:val="222222"/>
        </w:rPr>
        <w:t xml:space="preserve"> 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lastRenderedPageBreak/>
        <w:t xml:space="preserve">1 rata u iznosu od 373,53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373,53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373,53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373,53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373,53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373,53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373,53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373,53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373,53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373,53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373,53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373,53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</w:t>
      </w:r>
      <w:proofErr w:type="spellStart"/>
      <w:r w:rsidRPr="00FD21FF">
        <w:rPr>
          <w:color w:val="000000"/>
        </w:rPr>
        <w:t>Terrakom</w:t>
      </w:r>
      <w:proofErr w:type="spellEnd"/>
      <w:r w:rsidRPr="00FD21FF">
        <w:rPr>
          <w:color w:val="000000"/>
        </w:rPr>
        <w:t xml:space="preserve"> d.o.o., Zagreb, Radnička cesta 48, OIB: 29050776382 utvrđena je ukupna tražbina u iznosu 1.875,00 kn. Tražbinu vjerovnika, u iznosu od 1.875,00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160,08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160,08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160,08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160,08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160,08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160,08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160,08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160,08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160,08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160,08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160,08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8E483A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160,08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  <w:r w:rsidRPr="00FD21FF">
        <w:rPr>
          <w:color w:val="000000"/>
        </w:rPr>
        <w:t xml:space="preserve">Vjerovniku Hrvatski Telekom d.d., Zagreb, Roberta Frangeša Mihanovića 9, OIB: 81793146560 utvrđena je ukupna tražbina u iznosu 310,74 kn. Tražbinu vjerovnika, u iznosu od 310,74 kn, dužnik se obvezuje platiti vjerovniku nakon isteka razdoblja počeka od jedne godine, u 12 jednakih mjesečnih rata, uz kamatu od 4,5% godišnje. Razdoblje počeka počinje teći s danom pravomoćnosti rješenja o odobrenju </w:t>
      </w:r>
      <w:proofErr w:type="spellStart"/>
      <w:r w:rsidRPr="00FD21FF">
        <w:rPr>
          <w:color w:val="000000"/>
        </w:rPr>
        <w:t>predstečajne</w:t>
      </w:r>
      <w:proofErr w:type="spellEnd"/>
      <w:r w:rsidRPr="00FD21FF">
        <w:rPr>
          <w:color w:val="000000"/>
        </w:rPr>
        <w:t xml:space="preserve"> nagodbe, te završava istekom jedne godine. Nakon isteka razdoblja počeka, prva rata dospijeva prvog dana u slijedećem mjesecu, nakon mjeseca u kojem je isteklo razdoblje počeka, a svaka slijedeća rata dospijeva </w:t>
      </w:r>
      <w:r w:rsidRPr="00FD21FF">
        <w:rPr>
          <w:color w:val="000000"/>
        </w:rPr>
        <w:lastRenderedPageBreak/>
        <w:t xml:space="preserve">prvog u slijedećem mjesecu, </w:t>
      </w:r>
      <w:r w:rsidRPr="00FD21FF">
        <w:rPr>
          <w:color w:val="222222"/>
        </w:rPr>
        <w:t>tako da se dužnik obvezuje isplatiti vjerovniku tražbinu u slijedećim anuitetima: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</w:rPr>
      </w:pP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 rata u iznosu od 26,53 kuna dospijeva </w:t>
      </w:r>
      <w:r w:rsidRPr="00FD21FF">
        <w:rPr>
          <w:color w:val="222222"/>
        </w:rPr>
        <w:t>01. 10.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2 rata u iznosu od 26,53 kuna dospijeva </w:t>
      </w:r>
      <w:r w:rsidRPr="00FD21FF">
        <w:rPr>
          <w:color w:val="222222"/>
        </w:rPr>
        <w:t>01. 11.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3 rata u iznosu od 26,53 kuna dospijeva </w:t>
      </w:r>
      <w:r w:rsidRPr="00FD21FF">
        <w:rPr>
          <w:color w:val="222222"/>
        </w:rPr>
        <w:t>01. 12. 2016.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4 rata u iznosu od 26,53 kuna dospijeva </w:t>
      </w:r>
      <w:r w:rsidRPr="00FD21FF">
        <w:rPr>
          <w:color w:val="222222"/>
        </w:rPr>
        <w:t>01. 01.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5 rata u iznosu od 26,53 kuna dospijeva </w:t>
      </w:r>
      <w:r w:rsidRPr="00FD21FF">
        <w:rPr>
          <w:color w:val="222222"/>
        </w:rPr>
        <w:t>01. 02.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6 rata u iznosu od 26,53 kuna dospijeva </w:t>
      </w:r>
      <w:r w:rsidRPr="00FD21FF">
        <w:rPr>
          <w:color w:val="222222"/>
        </w:rPr>
        <w:t>01. 03.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7 rata u iznosu od 26,53 kuna dospijeva </w:t>
      </w:r>
      <w:r w:rsidRPr="00FD21FF">
        <w:rPr>
          <w:color w:val="222222"/>
        </w:rPr>
        <w:t>01. 04.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8 rata u iznosu od 26,53 kuna dospijeva </w:t>
      </w:r>
      <w:r w:rsidRPr="00FD21FF">
        <w:rPr>
          <w:color w:val="222222"/>
        </w:rPr>
        <w:t>01. 05.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9 rata u iznosu od 26,53 kuna dospijeva </w:t>
      </w:r>
      <w:r w:rsidRPr="00FD21FF">
        <w:rPr>
          <w:color w:val="222222"/>
        </w:rPr>
        <w:t>01. 06.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10 rata u iznosu od 26,53 kuna dospijeva </w:t>
      </w:r>
      <w:r w:rsidRPr="00FD21FF">
        <w:rPr>
          <w:color w:val="222222"/>
        </w:rPr>
        <w:t>01. 07.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11 rata u iznosu od 26,53 kuna dospijeva </w:t>
      </w:r>
      <w:r w:rsidRPr="00FD21FF">
        <w:rPr>
          <w:color w:val="222222"/>
        </w:rPr>
        <w:t>01. 08. 2017. godine,</w:t>
      </w:r>
    </w:p>
    <w:p w:rsidRDefault="008E483A" w:rsidP="008E483A" w:rsidR="008E483A" w:rsidRPr="00FD21FF">
      <w:pPr>
        <w:pStyle w:val="Odlomakpopisa"/>
        <w:numPr>
          <w:ilvl w:val="0"/>
          <w:numId w:val="44"/>
        </w:numPr>
        <w:suppressAutoHyphens w:val="false"/>
        <w:autoSpaceDE w:val="false"/>
        <w:autoSpaceDN w:val="false"/>
        <w:adjustRightInd w:val="false"/>
        <w:spacing w:lineRule="auto" w:line="276" w:after="200"/>
        <w:contextualSpacing/>
        <w:jc w:val="both"/>
      </w:pPr>
      <w:r w:rsidRPr="00FD21FF">
        <w:t xml:space="preserve">12 rata u iznosu od 26,53 kuna dospijeva </w:t>
      </w:r>
      <w:r w:rsidRPr="00FD21FF">
        <w:rPr>
          <w:color w:val="222222"/>
        </w:rPr>
        <w:t>01. 09. 2017. godine.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000000"/>
        </w:rPr>
      </w:pPr>
      <w:r w:rsidRPr="00FD21FF">
        <w:rPr>
          <w:b/>
          <w:color w:val="000000"/>
        </w:rPr>
        <w:t>UVJETNE TRAŽBINE</w:t>
      </w:r>
      <w:r w:rsidRPr="00FD21FF">
        <w:rPr>
          <w:color w:val="000000"/>
        </w:rPr>
        <w:t xml:space="preserve"> - obveze prema podgrupi na dan 11.05.2015. godine sukladno utvrđenim tražbinama iznose </w:t>
      </w:r>
      <w:r w:rsidRPr="00FD21FF">
        <w:rPr>
          <w:b/>
          <w:color w:val="000000"/>
        </w:rPr>
        <w:t>733.486,55 kuna</w:t>
      </w:r>
      <w:r w:rsidRPr="00FD21FF">
        <w:rPr>
          <w:color w:val="000000"/>
        </w:rPr>
        <w:t>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  <w:shd w:fill="FFFFFF" w:color="auto" w:val="clear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  <w:shd w:fill="FFFFFF" w:color="auto" w:val="clear"/>
        </w:rPr>
      </w:pPr>
      <w:r w:rsidRPr="00FD21FF">
        <w:rPr>
          <w:color w:val="222222"/>
          <w:shd w:fill="FFFFFF" w:color="auto" w:val="clear"/>
        </w:rPr>
        <w:t>U slučaju nastupa regresnog prava tražbina vjerovnika</w:t>
      </w:r>
      <w:r w:rsidRPr="00FD21FF">
        <w:rPr>
          <w:rStyle w:val="apple-converted-space"/>
          <w:rFonts w:eastAsia="Calibri"/>
          <w:color w:val="222222"/>
          <w:shd w:fill="FFFFFF" w:color="auto" w:val="clear"/>
        </w:rPr>
        <w:t> </w:t>
      </w:r>
      <w:r w:rsidRPr="00FD21FF">
        <w:rPr>
          <w:rStyle w:val="il"/>
          <w:color w:val="222222"/>
          <w:shd w:fill="FFFFFF" w:color="auto" w:val="clear"/>
        </w:rPr>
        <w:t>Hrvatska agencija za malo gospodarstvo, inovacije i investicije HAMAG-BICRO</w:t>
      </w:r>
      <w:r w:rsidRPr="00FD21FF">
        <w:rPr>
          <w:color w:val="222222"/>
          <w:shd w:fill="FFFFFF" w:color="auto" w:val="clear"/>
        </w:rPr>
        <w:t xml:space="preserve">, Zagreb, Prilaz </w:t>
      </w:r>
      <w:proofErr w:type="spellStart"/>
      <w:r w:rsidRPr="00FD21FF">
        <w:rPr>
          <w:color w:val="222222"/>
          <w:shd w:fill="FFFFFF" w:color="auto" w:val="clear"/>
        </w:rPr>
        <w:t>Gjure</w:t>
      </w:r>
      <w:proofErr w:type="spellEnd"/>
      <w:r w:rsidRPr="00FD21FF">
        <w:rPr>
          <w:color w:val="222222"/>
          <w:shd w:fill="FFFFFF" w:color="auto" w:val="clear"/>
        </w:rPr>
        <w:t xml:space="preserve"> </w:t>
      </w:r>
      <w:proofErr w:type="spellStart"/>
      <w:r w:rsidRPr="00FD21FF">
        <w:rPr>
          <w:color w:val="222222"/>
          <w:shd w:fill="FFFFFF" w:color="auto" w:val="clear"/>
        </w:rPr>
        <w:t>Deželića</w:t>
      </w:r>
      <w:proofErr w:type="spellEnd"/>
      <w:r w:rsidRPr="00FD21FF">
        <w:rPr>
          <w:color w:val="222222"/>
          <w:shd w:fill="FFFFFF" w:color="auto" w:val="clear"/>
        </w:rPr>
        <w:t xml:space="preserve"> 7, OIB: 25609559342, u iznosu od 143.342,75 kn po osnovi Jamstva na prvi poziv br. 25/6618 namirit će se u cijelosti sukladno odredbama Ugovora o jamstvu na prvi poziv br. 25/6618 od 05.12.2013. godine i Jamstva na prvi poziv br. 25/6618 od 06.12.2013. godine, odnosno odmah po  nastupu  regresnog prava.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b/>
          <w:color w:val="000000"/>
        </w:rPr>
      </w:pP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  <w:shd w:fill="FFFFFF" w:color="auto" w:val="clear"/>
        </w:rPr>
      </w:pPr>
      <w:r w:rsidRPr="00FD21FF">
        <w:rPr>
          <w:color w:val="222222"/>
          <w:shd w:fill="FFFFFF" w:color="auto" w:val="clear"/>
        </w:rPr>
        <w:t xml:space="preserve">U slučaju nastupa regresnog prava tražbina vjerovnika </w:t>
      </w:r>
      <w:r w:rsidRPr="00FD21FF">
        <w:rPr>
          <w:color w:val="000000"/>
        </w:rPr>
        <w:t>Damir Roso</w:t>
      </w:r>
      <w:r w:rsidRPr="00FD21FF">
        <w:rPr>
          <w:color w:val="222222"/>
          <w:shd w:fill="FFFFFF" w:color="auto" w:val="clear"/>
        </w:rPr>
        <w:t xml:space="preserve">, OIB: 11096153058 u iznosu od </w:t>
      </w:r>
      <w:r w:rsidRPr="00FD21FF">
        <w:rPr>
          <w:color w:val="000000"/>
        </w:rPr>
        <w:t xml:space="preserve">295,071.90 </w:t>
      </w:r>
      <w:r w:rsidRPr="00FD21FF">
        <w:rPr>
          <w:color w:val="222222"/>
          <w:shd w:fill="FFFFFF" w:color="auto" w:val="clear"/>
        </w:rPr>
        <w:t>kn po osnovi Jamstva na prvi poziv br. 25/6618 namirit će se u cijelosti,  odmah po  nastupu  regresnog prava.</w:t>
      </w:r>
    </w:p>
    <w:p w:rsidRDefault="008E483A" w:rsidP="008E483A" w:rsidR="008E483A" w:rsidRPr="00FD21FF">
      <w:pPr>
        <w:autoSpaceDE w:val="false"/>
        <w:autoSpaceDN w:val="false"/>
        <w:adjustRightInd w:val="false"/>
        <w:contextualSpacing/>
        <w:jc w:val="both"/>
        <w:rPr>
          <w:color w:val="222222"/>
          <w:shd w:fill="FFFFFF" w:color="auto" w:val="clear"/>
        </w:rPr>
      </w:pPr>
      <w:r>
        <w:rPr>
          <w:color w:val="222222"/>
          <w:shd w:fill="FFFFFF" w:color="auto" w:val="clear"/>
        </w:rPr>
        <w:t xml:space="preserve"> </w:t>
      </w:r>
    </w:p>
    <w:p w:rsidRDefault="008E483A" w:rsidP="008E483A" w:rsidR="008E483A" w:rsidRPr="00FD21FF">
      <w:pPr>
        <w:autoSpaceDE w:val="false"/>
        <w:autoSpaceDN w:val="false"/>
        <w:adjustRightInd w:val="false"/>
        <w:jc w:val="both"/>
        <w:rPr>
          <w:color w:val="222222"/>
          <w:shd w:fill="FFFFFF" w:color="auto" w:val="clear"/>
        </w:rPr>
      </w:pPr>
      <w:r w:rsidRPr="00FD21FF">
        <w:rPr>
          <w:color w:val="222222"/>
          <w:shd w:fill="FFFFFF" w:color="auto" w:val="clear"/>
        </w:rPr>
        <w:t xml:space="preserve">U slučaju nastupa regresnog prava tražbina vjerovnika </w:t>
      </w:r>
      <w:r w:rsidRPr="00FD21FF">
        <w:rPr>
          <w:color w:val="000000"/>
        </w:rPr>
        <w:t xml:space="preserve">Igor </w:t>
      </w:r>
      <w:proofErr w:type="spellStart"/>
      <w:r w:rsidRPr="00FD21FF">
        <w:rPr>
          <w:color w:val="000000"/>
        </w:rPr>
        <w:t>Grčman</w:t>
      </w:r>
      <w:proofErr w:type="spellEnd"/>
      <w:r w:rsidRPr="00FD21FF">
        <w:rPr>
          <w:color w:val="222222"/>
          <w:shd w:fill="FFFFFF" w:color="auto" w:val="clear"/>
        </w:rPr>
        <w:t xml:space="preserve">, OIB: 37941294279 u iznosu od </w:t>
      </w:r>
      <w:r w:rsidRPr="00FD21FF">
        <w:rPr>
          <w:color w:val="000000"/>
        </w:rPr>
        <w:t xml:space="preserve">295,071.90 </w:t>
      </w:r>
      <w:r w:rsidRPr="00FD21FF">
        <w:rPr>
          <w:color w:val="222222"/>
          <w:shd w:fill="FFFFFF" w:color="auto" w:val="clear"/>
        </w:rPr>
        <w:t>kn po osnovi Jamstva na prvi poziv br. 25/6618 namirit će se u cijelosti, odnosno odmah po  nastupu  regresnog prava.</w:t>
      </w:r>
    </w:p>
    <w:p w:rsidRDefault="00AA0EB6" w:rsidP="008E483A" w:rsidR="007770BF" w:rsidRPr="0094569E">
      <w:pPr>
        <w:ind w:firstLine="708"/>
      </w:pPr>
      <w:r w:rsidRPr="0094569E">
        <w:t xml:space="preserve">2. </w:t>
      </w:r>
      <w:r w:rsidRPr="0094569E">
        <w:tab/>
        <w:t xml:space="preserve">Ova </w:t>
      </w:r>
      <w:proofErr w:type="spellStart"/>
      <w:r w:rsidRPr="0094569E">
        <w:t>predstečajna</w:t>
      </w:r>
      <w:proofErr w:type="spellEnd"/>
      <w:r w:rsidRPr="0094569E">
        <w:t xml:space="preserve">  nagodba sukladno čl.66 st.2 Zakona o financijskom poslovanju i </w:t>
      </w:r>
      <w:proofErr w:type="spellStart"/>
      <w:r w:rsidRPr="0094569E">
        <w:t>predstečajnoj</w:t>
      </w:r>
      <w:proofErr w:type="spellEnd"/>
      <w:r w:rsidRPr="0094569E">
        <w:t xml:space="preserve"> nagodbi ima snagu ovršne isprave za sve vjerovnike čije su tražbine utvrđene i </w:t>
      </w:r>
      <w:proofErr w:type="spellStart"/>
      <w:r w:rsidRPr="0094569E">
        <w:t>razlučne</w:t>
      </w:r>
      <w:proofErr w:type="spellEnd"/>
      <w:r w:rsidRPr="0094569E">
        <w:t xml:space="preserve">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</w:t>
      </w:r>
      <w:proofErr w:type="spellStart"/>
      <w:r w:rsidRPr="0094569E">
        <w:t>predstečajnoj</w:t>
      </w:r>
      <w:proofErr w:type="spellEnd"/>
      <w:r w:rsidRPr="0094569E">
        <w:t xml:space="preserve"> nagodbi (NN 108/12, 144/12 u daljnjem tekstu ZFPPN) dužnik je podnio sudu prijedlog za sklapanje </w:t>
      </w:r>
      <w:proofErr w:type="spellStart"/>
      <w:r w:rsidRPr="0094569E">
        <w:t>predstečajne</w:t>
      </w:r>
      <w:proofErr w:type="spellEnd"/>
      <w:r w:rsidRPr="0094569E">
        <w:t xml:space="preserve"> nagodbe. </w:t>
      </w:r>
    </w:p>
    <w:p w:rsidRDefault="00AA0EB6" w:rsidP="00AA0EB6" w:rsidR="00AA0EB6" w:rsidRPr="0094569E">
      <w:r w:rsidRPr="0094569E">
        <w:lastRenderedPageBreak/>
        <w:tab/>
        <w:t xml:space="preserve">Sukladno dostavljenim ispravama i provjerom podataka na web-stranici FINE utvrđeno je da su ispunjene pretpostavke za određivanje ročišta radi sklapanja </w:t>
      </w:r>
      <w:proofErr w:type="spellStart"/>
      <w:r w:rsidRPr="0094569E">
        <w:t>predstečajne</w:t>
      </w:r>
      <w:proofErr w:type="spellEnd"/>
      <w:r w:rsidRPr="0094569E">
        <w:t xml:space="preserve">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</w:t>
      </w:r>
      <w:proofErr w:type="spellStart"/>
      <w:r w:rsidRPr="0094569E">
        <w:t>predstečajne</w:t>
      </w:r>
      <w:proofErr w:type="spellEnd"/>
      <w:r w:rsidRPr="0094569E">
        <w:t xml:space="preserve"> nagodbe održanom </w:t>
      </w:r>
      <w:r w:rsidR="00612089">
        <w:t>15</w:t>
      </w:r>
      <w:r w:rsidR="00196E33">
        <w:t>. siječnja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</w:t>
      </w:r>
      <w:proofErr w:type="spellStart"/>
      <w:r w:rsidRPr="0094569E">
        <w:t>predstečajne</w:t>
      </w:r>
      <w:proofErr w:type="spellEnd"/>
      <w:r w:rsidRPr="0094569E">
        <w:t xml:space="preserve">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8E483A" w:rsidRPr="00DA4969">
        <w:t xml:space="preserve">69,39 %, </w:t>
      </w:r>
      <w:r w:rsidRPr="0094569E">
        <w:t xml:space="preserve">svih glasova vjerovnika s utvrđenim tražbinama, a  s obzirom da su na ročištu održanom </w:t>
      </w:r>
      <w:r w:rsidR="00612089">
        <w:t>15</w:t>
      </w:r>
      <w:r w:rsidR="00196E33">
        <w:t>. siječnja</w:t>
      </w:r>
      <w:r w:rsidR="007E5D3C">
        <w:t xml:space="preserve"> </w:t>
      </w:r>
      <w:r w:rsidR="00196E33">
        <w:t>2016</w:t>
      </w:r>
      <w:r w:rsidRPr="0094569E">
        <w:t xml:space="preserve">. godine svi vjerovnici koji su glasovali ZA u postupku </w:t>
      </w:r>
      <w:proofErr w:type="spellStart"/>
      <w:r w:rsidRPr="0094569E">
        <w:t>predstečajne</w:t>
      </w:r>
      <w:proofErr w:type="spellEnd"/>
      <w:r w:rsidRPr="0094569E">
        <w:t xml:space="preserve">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DA3A3C" w:rsidR="003C10F7" w:rsidRPr="0094569E">
      <w:pPr>
        <w:ind w:firstLine="708"/>
      </w:pPr>
      <w:r w:rsidRPr="0094569E">
        <w:t>Sud je utvrdio da je</w:t>
      </w:r>
      <w:r w:rsidR="00BF2955">
        <w:t xml:space="preserve"> sukladno odredbi čl. 66 Zakona o financijskom poslovanju i </w:t>
      </w:r>
      <w:proofErr w:type="spellStart"/>
      <w:r w:rsidR="00BF2955">
        <w:t>predstečajnoj</w:t>
      </w:r>
      <w:proofErr w:type="spellEnd"/>
      <w:r w:rsidR="00BF2955">
        <w:t xml:space="preserve"> nagodbi</w:t>
      </w:r>
      <w:r w:rsidRPr="0094569E">
        <w:t xml:space="preserve"> sadržaj predložene </w:t>
      </w:r>
      <w:proofErr w:type="spellStart"/>
      <w:r w:rsidRPr="0094569E">
        <w:t>predstečajne</w:t>
      </w:r>
      <w:proofErr w:type="spellEnd"/>
      <w:r w:rsidRPr="0094569E">
        <w:t xml:space="preserve"> nagodbe u cijelosti istovjetan sa sadržajem prethodno kod FINE prihvaćenog plana financijskog restrukturiranja. Vjerovnici s pravom glasa su prihvatili sporazum o nagodbi koji je unijet na zapisnik i svojim potpisom prihvatili dopušteno sklapanje </w:t>
      </w:r>
      <w:proofErr w:type="spellStart"/>
      <w:r w:rsidRPr="0094569E">
        <w:t>predstečajne</w:t>
      </w:r>
      <w:proofErr w:type="spellEnd"/>
      <w:r w:rsidRPr="0094569E">
        <w:t xml:space="preserve"> nagodbe. Sadržaj nagodbe naveden je u cijelosti u izreci. </w:t>
      </w:r>
      <w:proofErr w:type="spellStart"/>
      <w:r w:rsidRPr="0094569E">
        <w:t>Predstečajna</w:t>
      </w:r>
      <w:proofErr w:type="spellEnd"/>
      <w:r w:rsidRPr="0094569E">
        <w:t xml:space="preserve">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196E33">
        <w:t xml:space="preserve">15. siječnja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020BAD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F9415B" w:rsidP="00F9415B" w:rsidR="00F9415B"/>
    <w:p w:rsidRDefault="00020BAD" w:rsidR="00020B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020BAD" w:rsidP="00020BAD" w:rsidR="00020BAD">
      <w:pPr>
        <w:ind w:firstLine="708" w:left="5664"/>
      </w:pPr>
      <w:r>
        <w:t>Vinka Mihalinčić</w:t>
      </w:r>
    </w:p>
    <w:p w:rsidRDefault="00020BAD" w:rsidP="00F9415B" w:rsidR="00020BAD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247" w:rsidR="001E1247">
      <w:r>
        <w:separator/>
      </w:r>
    </w:p>
  </w:endnote>
  <w:endnote w:id="0" w:type="continuationSeparator">
    <w:p w:rsidRDefault="001E1247" w:rsidR="001E1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247" w:rsidR="001E1247">
      <w:r>
        <w:separator/>
      </w:r>
    </w:p>
  </w:footnote>
  <w:footnote w:id="0" w:type="continuationSeparator">
    <w:p w:rsidRDefault="001E1247" w:rsidR="001E1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510" w:rsidP="00363468" w:rsidR="000135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3510" w:rsidR="000135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510" w:rsidP="00363468" w:rsidR="000135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8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3510" w:rsidR="00013510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>
      <w:t>31-</w:t>
    </w:r>
    <w:proofErr w:type="spellStart"/>
    <w:r>
      <w:t>Stpn</w:t>
    </w:r>
    <w:proofErr w:type="spellEnd"/>
    <w:r>
      <w:t>-</w:t>
    </w:r>
    <w:r w:rsidR="001168D6">
      <w:t>212/15-9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0">
    <w:nsid w:val="02CE3FD7"/>
    <w:multiLevelType w:val="hybridMultilevel"/>
    <w:tmpl w:val="60F62210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1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2">
    <w:nsid w:val="0BF14609"/>
    <w:multiLevelType w:val="hybridMultilevel"/>
    <w:tmpl w:val="0DCA4AB4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3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4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5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6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7">
    <w:nsid w:val="21032B0C"/>
    <w:multiLevelType w:val="hybridMultilevel"/>
    <w:tmpl w:val="71621E1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8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9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0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1">
    <w:nsid w:val="2D777B97"/>
    <w:multiLevelType w:val="hybridMultilevel"/>
    <w:tmpl w:val="7CB83352"/>
    <w:lvl w:tplc="7590B81C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2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3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4">
    <w:nsid w:val="34CF3011"/>
    <w:multiLevelType w:val="hybridMultilevel"/>
    <w:tmpl w:val="8FCE7F7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5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6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7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8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9">
    <w:nsid w:val="42242709"/>
    <w:multiLevelType w:val="hybridMultilevel"/>
    <w:tmpl w:val="8C10E774"/>
    <w:lvl w:tplc="041A000F" w:ilvl="0">
      <w:start w:val="1"/>
      <w:numFmt w:val="decimal"/>
      <w:lvlText w:val="%1."/>
      <w:lvlJc w:val="left"/>
      <w:pPr>
        <w:ind w:hanging="360" w:left="1431"/>
      </w:pPr>
    </w:lvl>
    <w:lvl w:tentative="true" w:tplc="041A0019" w:ilvl="1">
      <w:start w:val="1"/>
      <w:numFmt w:val="lowerLetter"/>
      <w:lvlText w:val="%2."/>
      <w:lvlJc w:val="left"/>
      <w:pPr>
        <w:ind w:hanging="360" w:left="2151"/>
      </w:pPr>
    </w:lvl>
    <w:lvl w:tentative="true" w:tplc="041A001B" w:ilvl="2">
      <w:start w:val="1"/>
      <w:numFmt w:val="lowerRoman"/>
      <w:lvlText w:val="%3."/>
      <w:lvlJc w:val="right"/>
      <w:pPr>
        <w:ind w:hanging="180" w:left="2871"/>
      </w:pPr>
    </w:lvl>
    <w:lvl w:tentative="true" w:tplc="041A000F" w:ilvl="3">
      <w:start w:val="1"/>
      <w:numFmt w:val="decimal"/>
      <w:lvlText w:val="%4."/>
      <w:lvlJc w:val="left"/>
      <w:pPr>
        <w:ind w:hanging="360" w:left="3591"/>
      </w:pPr>
    </w:lvl>
    <w:lvl w:tentative="true" w:tplc="041A0019" w:ilvl="4">
      <w:start w:val="1"/>
      <w:numFmt w:val="lowerLetter"/>
      <w:lvlText w:val="%5."/>
      <w:lvlJc w:val="left"/>
      <w:pPr>
        <w:ind w:hanging="360" w:left="4311"/>
      </w:pPr>
    </w:lvl>
    <w:lvl w:tentative="true" w:tplc="041A001B" w:ilvl="5">
      <w:start w:val="1"/>
      <w:numFmt w:val="lowerRoman"/>
      <w:lvlText w:val="%6."/>
      <w:lvlJc w:val="right"/>
      <w:pPr>
        <w:ind w:hanging="180" w:left="5031"/>
      </w:pPr>
    </w:lvl>
    <w:lvl w:tentative="true" w:tplc="041A000F" w:ilvl="6">
      <w:start w:val="1"/>
      <w:numFmt w:val="decimal"/>
      <w:lvlText w:val="%7."/>
      <w:lvlJc w:val="left"/>
      <w:pPr>
        <w:ind w:hanging="360" w:left="5751"/>
      </w:pPr>
    </w:lvl>
    <w:lvl w:tentative="true" w:tplc="041A0019" w:ilvl="7">
      <w:start w:val="1"/>
      <w:numFmt w:val="lowerLetter"/>
      <w:lvlText w:val="%8."/>
      <w:lvlJc w:val="left"/>
      <w:pPr>
        <w:ind w:hanging="360" w:left="6471"/>
      </w:pPr>
    </w:lvl>
    <w:lvl w:tentative="true" w:tplc="041A001B" w:ilvl="8">
      <w:start w:val="1"/>
      <w:numFmt w:val="lowerRoman"/>
      <w:lvlText w:val="%9."/>
      <w:lvlJc w:val="right"/>
      <w:pPr>
        <w:ind w:hanging="180" w:left="7191"/>
      </w:pPr>
    </w:lvl>
  </w:abstractNum>
  <w:abstractNum w:abstractNumId="150">
    <w:nsid w:val="43D21FE4"/>
    <w:multiLevelType w:val="hybridMultilevel"/>
    <w:tmpl w:val="28BC3B0A"/>
    <w:lvl w:tplc="7590B81C" w:ilvl="0">
      <w:numFmt w:val="bullet"/>
      <w:lvlText w:val="-"/>
      <w:lvlJc w:val="left"/>
      <w:pPr>
        <w:ind w:hanging="360" w:left="785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1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2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3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4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5">
    <w:nsid w:val="520F4641"/>
    <w:multiLevelType w:val="hybridMultilevel"/>
    <w:tmpl w:val="9348B594"/>
    <w:lvl w:tplc="7280FF92" w:ilvl="0">
      <w:start w:val="1"/>
      <w:numFmt w:val="decimal"/>
      <w:lvlText w:val="%1."/>
      <w:lvlJc w:val="left"/>
      <w:pPr>
        <w:ind w:hanging="360" w:left="502"/>
      </w:pPr>
      <w:rPr>
        <w:rFonts w:cs="Times New Roman" w:hAnsi="Times New Roman" w:ascii="Times New Roman" w:hint="default"/>
        <w:b w:val="false"/>
        <w:i w:val="false"/>
        <w:strike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6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7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58">
    <w:nsid w:val="58464EAA"/>
    <w:multiLevelType w:val="hybridMultilevel"/>
    <w:tmpl w:val="BC9C49BE"/>
    <w:lvl w:tplc="B7E69BA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9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0">
    <w:nsid w:val="5FEB15CD"/>
    <w:multiLevelType w:val="hybridMultilevel"/>
    <w:tmpl w:val="0B587EF6"/>
    <w:lvl w:tplc="041A0001" w:ilvl="0">
      <w:start w:val="1"/>
      <w:numFmt w:val="bullet"/>
      <w:lvlText w:val=""/>
      <w:lvlJc w:val="left"/>
      <w:pPr>
        <w:ind w:hanging="360" w:left="91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4"/>
      </w:pPr>
      <w:rPr>
        <w:rFonts w:hAnsi="Wingdings" w:ascii="Wingdings" w:hint="default"/>
      </w:rPr>
    </w:lvl>
  </w:abstractNum>
  <w:abstractNum w:abstractNumId="161">
    <w:nsid w:val="613908DC"/>
    <w:multiLevelType w:val="hybridMultilevel"/>
    <w:tmpl w:val="1334EF60"/>
    <w:lvl w:tplc="041A0001" w:ilvl="0">
      <w:start w:val="1"/>
      <w:numFmt w:val="bullet"/>
      <w:lvlText w:val=""/>
      <w:lvlJc w:val="left"/>
      <w:pPr>
        <w:ind w:hanging="360" w:left="7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162">
    <w:nsid w:val="664F3E79"/>
    <w:multiLevelType w:val="hybridMultilevel"/>
    <w:tmpl w:val="2FF419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3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4">
    <w:nsid w:val="680711BC"/>
    <w:multiLevelType w:val="hybridMultilevel"/>
    <w:tmpl w:val="FAD08960"/>
    <w:lvl w:tplc="47CA860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5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6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7">
    <w:nsid w:val="74D03396"/>
    <w:multiLevelType w:val="hybridMultilevel"/>
    <w:tmpl w:val="725833EA"/>
    <w:lvl w:tplc="9AAE6DE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8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9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1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0"/>
  </w:num>
  <w:num w:numId="2">
    <w:abstractNumId w:val="146"/>
  </w:num>
  <w:num w:numId="3">
    <w:abstractNumId w:val="147"/>
  </w:num>
  <w:num w:numId="4">
    <w:abstractNumId w:val="142"/>
  </w:num>
  <w:num w:numId="5">
    <w:abstractNumId w:val="133"/>
  </w:num>
  <w:num w:numId="6">
    <w:abstractNumId w:val="159"/>
  </w:num>
  <w:num w:numId="7">
    <w:abstractNumId w:val="166"/>
  </w:num>
  <w:num w:numId="8">
    <w:abstractNumId w:val="140"/>
  </w:num>
  <w:num w:numId="9">
    <w:abstractNumId w:val="136"/>
  </w:num>
  <w:num w:numId="10">
    <w:abstractNumId w:val="139"/>
  </w:num>
  <w:num w:numId="11">
    <w:abstractNumId w:val="148"/>
  </w:num>
  <w:num w:numId="12">
    <w:abstractNumId w:val="165"/>
  </w:num>
  <w:num w:numId="13">
    <w:abstractNumId w:val="131"/>
  </w:num>
  <w:num w:numId="14">
    <w:abstractNumId w:val="169"/>
  </w:num>
  <w:num w:numId="15">
    <w:abstractNumId w:val="153"/>
  </w:num>
  <w:num w:numId="16">
    <w:abstractNumId w:val="138"/>
  </w:num>
  <w:num w:numId="17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5"/>
  </w:num>
  <w:num w:numId="19">
    <w:abstractNumId w:val="152"/>
  </w:num>
  <w:num w:numId="20">
    <w:abstractNumId w:val="156"/>
  </w:num>
  <w:num w:numId="21">
    <w:abstractNumId w:val="163"/>
  </w:num>
  <w:num w:numId="22">
    <w:abstractNumId w:val="168"/>
  </w:num>
  <w:num w:numId="23">
    <w:abstractNumId w:val="135"/>
  </w:num>
  <w:num w:numId="24">
    <w:abstractNumId w:val="171"/>
  </w:num>
  <w:num w:numId="25">
    <w:abstractNumId w:val="2"/>
  </w:num>
  <w:num w:numId="26">
    <w:abstractNumId w:val="154"/>
  </w:num>
  <w:num w:numId="27">
    <w:abstractNumId w:val="143"/>
  </w:num>
  <w:num w:numId="28">
    <w:abstractNumId w:val="151"/>
  </w:num>
  <w:num w:numId="29">
    <w:abstractNumId w:val="157"/>
  </w:num>
  <w:num w:numId="30">
    <w:abstractNumId w:val="162"/>
  </w:num>
  <w:num w:numId="31">
    <w:abstractNumId w:val="149"/>
  </w:num>
  <w:num w:numId="32">
    <w:abstractNumId w:val="141"/>
  </w:num>
  <w:num w:numId="33">
    <w:abstractNumId w:val="155"/>
  </w:num>
  <w:num w:numId="34">
    <w:abstractNumId w:val="137"/>
  </w:num>
  <w:num w:numId="35">
    <w:abstractNumId w:val="130"/>
  </w:num>
  <w:num w:numId="36">
    <w:abstractNumId w:val="132"/>
  </w:num>
  <w:num w:numId="37">
    <w:abstractNumId w:val="144"/>
  </w:num>
  <w:num w:numId="38">
    <w:abstractNumId w:val="150"/>
  </w:num>
  <w:num w:numId="39">
    <w:abstractNumId w:val="160"/>
  </w:num>
  <w:num w:numId="40">
    <w:abstractNumId w:val="158"/>
  </w:num>
  <w:num w:numId="41">
    <w:abstractNumId w:val="161"/>
  </w:num>
  <w:num w:numId="42">
    <w:abstractNumId w:val="164"/>
  </w:num>
  <w:num w:numId="43">
    <w:abstractNumId w:val="0"/>
  </w:num>
  <w:num w:numId="44">
    <w:abstractNumId w:val="16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13510"/>
    <w:rsid w:val="00020BAD"/>
    <w:rsid w:val="00064059"/>
    <w:rsid w:val="00071BB8"/>
    <w:rsid w:val="000B1898"/>
    <w:rsid w:val="000E5AC2"/>
    <w:rsid w:val="000E5C56"/>
    <w:rsid w:val="001168D6"/>
    <w:rsid w:val="001747B9"/>
    <w:rsid w:val="00196E33"/>
    <w:rsid w:val="001E1247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625B5"/>
    <w:rsid w:val="008957D8"/>
    <w:rsid w:val="008D4645"/>
    <w:rsid w:val="008E483A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rsid w:val="00F14FB9"/>
    <w:rPr>
      <w:sz w:val="24"/>
      <w:szCs w:val="24"/>
    </w:rPr>
  </w:style>
  <w:style w:customStyle="true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6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28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27"/>
      </w:numPr>
    </w:pPr>
  </w:style>
  <w:style w:customStyle="true" w:styleId="WW8Num1" w:type="numbering">
    <w:name w:val="WW8Num1"/>
    <w:basedOn w:val="Bezpopisa"/>
    <w:rsid w:val="00713ACD"/>
    <w:pPr>
      <w:numPr>
        <w:numId w:val="28"/>
      </w:numPr>
    </w:pPr>
  </w:style>
  <w:style w:customStyle="true" w:styleId="WW8Num6" w:type="numbering">
    <w:name w:val="WW8Num6"/>
    <w:basedOn w:val="Bezpopisa"/>
    <w:rsid w:val="00713ACD"/>
    <w:pPr>
      <w:numPr>
        <w:numId w:val="29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020B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rsid w:val="00F14FB9"/>
    <w:rPr>
      <w:sz w:val="24"/>
      <w:szCs w:val="24"/>
    </w:rPr>
  </w:style>
  <w:style w:customStyle="1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6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28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27"/>
      </w:numPr>
    </w:pPr>
  </w:style>
  <w:style w:customStyle="1" w:styleId="WW8Num1" w:type="numbering">
    <w:name w:val="WW8Num1"/>
    <w:basedOn w:val="Bezpopisa"/>
    <w:rsid w:val="00713ACD"/>
    <w:pPr>
      <w:numPr>
        <w:numId w:val="28"/>
      </w:numPr>
    </w:pPr>
  </w:style>
  <w:style w:customStyle="1" w:styleId="WW8Num6" w:type="numbering">
    <w:name w:val="WW8Num6"/>
    <w:basedOn w:val="Bezpopisa"/>
    <w:rsid w:val="00713ACD"/>
    <w:pPr>
      <w:numPr>
        <w:numId w:val="29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020B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Stpn-212/2015-9</izvorni_sadrzaj>
    <derivirana_varijabla naziv="DomainObject.Oznaka_1">Stpn-212/2015-9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Stpn-212/2015</izvorni_sadrzaj>
    <derivirana_varijabla naziv="DomainObject.Predmet.OznakaBroj_1">Stpn-212/2015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WEBTEH d.o.o.</izvorni_sadrzaj>
    <derivirana_varijabla naziv="DomainObject.Predmet.ProtustrankaFormated_1">  WEBTEH d.o.o.</derivirana_varijabla>
  </DomainObject.Predmet.ProtustrankaFormated>
  <DomainObject.Predmet.ProtustrankaFormatedOIB>
    <izvorni_sadrzaj>  WEBTEH d.o.o., OIB 82551932122</izvorni_sadrzaj>
    <derivirana_varijabla naziv="DomainObject.Predmet.ProtustrankaFormatedOIB_1">  WEBTEH d.o.o., OIB 82551932122</derivirana_varijabla>
  </DomainObject.Predmet.ProtustrankaFormatedOIB>
  <DomainObject.Predmet.ProtustrankaFormatedWithAdress>
    <izvorni_sadrzaj> WEBTEH d.o.o., Šenoina 24, 10000 Zagreb</izvorni_sadrzaj>
    <derivirana_varijabla naziv="DomainObject.Predmet.ProtustrankaFormatedWithAdress_1"> WEBTEH d.o.o., Šenoina 24, 10000 Zagreb</derivirana_varijabla>
  </DomainObject.Predmet.ProtustrankaFormatedWithAdress>
  <DomainObject.Predmet.ProtustrankaFormatedWithAdressOIB>
    <izvorni_sadrzaj> WEBTEH d.o.o., OIB 82551932122, Šenoina 24, 10000 Zagreb</izvorni_sadrzaj>
    <derivirana_varijabla naziv="DomainObject.Predmet.ProtustrankaFormatedWithAdressOIB_1"> WEBTEH d.o.o., OIB 82551932122, Šenoina 24, 10000 Zagreb</derivirana_varijabla>
  </DomainObject.Predmet.ProtustrankaFormatedWithAdressOIB>
  <DomainObject.Predmet.ProtustrankaWithAdress>
    <izvorni_sadrzaj>WEBTEH d.o.o. Šenoina 24, 10000 Zagreb</izvorni_sadrzaj>
    <derivirana_varijabla naziv="DomainObject.Predmet.ProtustrankaWithAdress_1">WEBTEH d.o.o. Šenoina 24, 10000 Zagreb</derivirana_varijabla>
  </DomainObject.Predmet.ProtustrankaWithAdress>
  <DomainObject.Predmet.ProtustrankaWithAdressOIB>
    <izvorni_sadrzaj>WEBTEH d.o.o., OIB 82551932122, Šenoina 24, 10000 Zagreb</izvorni_sadrzaj>
    <derivirana_varijabla naziv="DomainObject.Predmet.ProtustrankaWithAdressOIB_1">WEBTEH d.o.o., OIB 82551932122, Šenoina 24, 10000 Zagreb</derivirana_varijabla>
  </DomainObject.Predmet.ProtustrankaWithAdressOIB>
  <DomainObject.Predmet.ProtustrankaNazivFormated>
    <izvorni_sadrzaj>WEBTEH d.o.o.</izvorni_sadrzaj>
    <derivirana_varijabla naziv="DomainObject.Predmet.ProtustrankaNazivFormated_1">WEBTEH d.o.o.</derivirana_varijabla>
  </DomainObject.Predmet.ProtustrankaNazivFormated>
  <DomainObject.Predmet.ProtustrankaNazivFormatedOIB>
    <izvorni_sadrzaj>WEBTEH d.o.o., OIB 82551932122</izvorni_sadrzaj>
    <derivirana_varijabla naziv="DomainObject.Predmet.ProtustrankaNazivFormatedOIB_1">WEBTEH d.o.o., OIB 82551932122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WEBTEH d.o.o.</izvorni_sadrzaj>
    <derivirana_varijabla naziv="DomainObject.Predmet.StrankaFormated_1">  WEBTEH d.o.o.</derivirana_varijabla>
  </DomainObject.Predmet.StrankaFormated>
  <DomainObject.Predmet.StrankaFormatedOIB>
    <izvorni_sadrzaj>  WEBTEH d.o.o., OIB 82551932122</izvorni_sadrzaj>
    <derivirana_varijabla naziv="DomainObject.Predmet.StrankaFormatedOIB_1">  WEBTEH d.o.o., OIB 82551932122</derivirana_varijabla>
  </DomainObject.Predmet.StrankaFormatedOIB>
  <DomainObject.Predmet.StrankaFormatedWithAdress>
    <izvorni_sadrzaj> WEBTEH d.o.o., Šenoina 24, 10000 Zagreb</izvorni_sadrzaj>
    <derivirana_varijabla naziv="DomainObject.Predmet.StrankaFormatedWithAdress_1"> WEBTEH d.o.o., Šenoina 24, 10000 Zagreb</derivirana_varijabla>
  </DomainObject.Predmet.StrankaFormatedWithAdress>
  <DomainObject.Predmet.StrankaFormatedWithAdressOIB>
    <izvorni_sadrzaj> WEBTEH d.o.o., OIB 82551932122, Šenoina 24, 10000 Zagreb</izvorni_sadrzaj>
    <derivirana_varijabla naziv="DomainObject.Predmet.StrankaFormatedWithAdressOIB_1"> WEBTEH d.o.o., OIB 82551932122, Šenoina 24, 10000 Zagreb</derivirana_varijabla>
  </DomainObject.Predmet.StrankaFormatedWithAdressOIB>
  <DomainObject.Predmet.StrankaWithAdress>
    <izvorni_sadrzaj>WEBTEH d.o.o. Šenoina 24,10000 Zagreb</izvorni_sadrzaj>
    <derivirana_varijabla naziv="DomainObject.Predmet.StrankaWithAdress_1">WEBTEH d.o.o. Šenoina 24,10000 Zagreb</derivirana_varijabla>
  </DomainObject.Predmet.StrankaWithAdress>
  <DomainObject.Predmet.StrankaWithAdressOIB>
    <izvorni_sadrzaj>WEBTEH d.o.o., OIB 82551932122, Šenoina 24,10000 Zagreb</izvorni_sadrzaj>
    <derivirana_varijabla naziv="DomainObject.Predmet.StrankaWithAdressOIB_1">WEBTEH d.o.o., OIB 82551932122, Šenoina 24,10000 Zagreb</derivirana_varijabla>
  </DomainObject.Predmet.StrankaWithAdressOIB>
  <DomainObject.Predmet.StrankaNazivFormated>
    <izvorni_sadrzaj>WEBTEH d.o.o.</izvorni_sadrzaj>
    <derivirana_varijabla naziv="DomainObject.Predmet.StrankaNazivFormated_1">WEBTEH d.o.o.</derivirana_varijabla>
  </DomainObject.Predmet.StrankaNazivFormated>
  <DomainObject.Predmet.StrankaNazivFormatedOIB>
    <izvorni_sadrzaj>WEBTEH d.o.o., OIB 82551932122</izvorni_sadrzaj>
    <derivirana_varijabla naziv="DomainObject.Predmet.StrankaNazivFormatedOIB_1">WEBTEH d.o.o., OIB 82551932122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WEBTEH d.o.o.</item>
    </izvorni_sadrzaj>
    <derivirana_varijabla naziv="DomainObject.Predmet.StrankaListFormated_1">
      <item>WEBTEH d.o.o.</item>
    </derivirana_varijabla>
  </DomainObject.Predmet.StrankaListFormated>
  <DomainObject.Predmet.StrankaListFormatedOIB>
    <izvorni_sadrzaj>
      <item>WEBTEH d.o.o., OIB 82551932122</item>
    </izvorni_sadrzaj>
    <derivirana_varijabla naziv="DomainObject.Predmet.StrankaListFormatedOIB_1">
      <item>WEBTEH d.o.o., OIB 82551932122</item>
    </derivirana_varijabla>
  </DomainObject.Predmet.StrankaListFormatedOIB>
  <DomainObject.Predmet.StrankaListFormatedWithAdress>
    <izvorni_sadrzaj>
      <item>WEBTEH d.o.o., Šenoina 24, 10000 Zagreb</item>
    </izvorni_sadrzaj>
    <derivirana_varijabla naziv="DomainObject.Predmet.StrankaListFormatedWithAdress_1">
      <item>WEBTEH d.o.o., Šenoina 24, 10000 Zagreb</item>
    </derivirana_varijabla>
  </DomainObject.Predmet.StrankaListFormatedWithAdress>
  <DomainObject.Predmet.StrankaListFormatedWithAdressOIB>
    <izvorni_sadrzaj>
      <item>WEBTEH d.o.o., OIB 82551932122, Šenoina 24, 10000 Zagreb</item>
    </izvorni_sadrzaj>
    <derivirana_varijabla naziv="DomainObject.Predmet.StrankaListFormatedWithAdressOIB_1">
      <item>WEBTEH d.o.o., OIB 82551932122, Šenoina 24, 10000 Zagreb</item>
    </derivirana_varijabla>
  </DomainObject.Predmet.StrankaListFormatedWithAdressOIB>
  <DomainObject.Predmet.StrankaListNazivFormated>
    <izvorni_sadrzaj>
      <item>WEBTEH d.o.o.</item>
    </izvorni_sadrzaj>
    <derivirana_varijabla naziv="DomainObject.Predmet.StrankaListNazivFormated_1">
      <item>WEBTEH d.o.o.</item>
    </derivirana_varijabla>
  </DomainObject.Predmet.StrankaListNazivFormated>
  <DomainObject.Predmet.StrankaListNazivFormatedOIB>
    <izvorni_sadrzaj>
      <item>WEBTEH d.o.o., OIB 82551932122</item>
    </izvorni_sadrzaj>
    <derivirana_varijabla naziv="DomainObject.Predmet.StrankaListNazivFormatedOIB_1">
      <item>WEBTEH d.o.o., OIB 82551932122</item>
    </derivirana_varijabla>
  </DomainObject.Predmet.StrankaListNazivFormatedOIB>
  <DomainObject.Predmet.ProtuStrankaListFormated>
    <izvorni_sadrzaj>
      <item>WEBTEH d.o.o.</item>
    </izvorni_sadrzaj>
    <derivirana_varijabla naziv="DomainObject.Predmet.ProtuStrankaListFormated_1">
      <item>WEBTEH d.o.o.</item>
    </derivirana_varijabla>
  </DomainObject.Predmet.ProtuStrankaListFormated>
  <DomainObject.Predmet.ProtuStrankaListFormatedOIB>
    <izvorni_sadrzaj>
      <item>WEBTEH d.o.o., OIB 82551932122</item>
    </izvorni_sadrzaj>
    <derivirana_varijabla naziv="DomainObject.Predmet.ProtuStrankaListFormatedOIB_1">
      <item>WEBTEH d.o.o., OIB 82551932122</item>
    </derivirana_varijabla>
  </DomainObject.Predmet.ProtuStrankaListFormatedOIB>
  <DomainObject.Predmet.ProtuStrankaListFormatedWithAdress>
    <izvorni_sadrzaj>
      <item>WEBTEH d.o.o., Šenoina 24, 10000 Zagreb</item>
    </izvorni_sadrzaj>
    <derivirana_varijabla naziv="DomainObject.Predmet.ProtuStrankaListFormatedWithAdress_1">
      <item>WEBTEH d.o.o., Šenoina 24, 10000 Zagreb</item>
    </derivirana_varijabla>
  </DomainObject.Predmet.ProtuStrankaListFormatedWithAdress>
  <DomainObject.Predmet.ProtuStrankaListFormatedWithAdressOIB>
    <izvorni_sadrzaj>
      <item>WEBTEH d.o.o., OIB 82551932122, Šenoina 24, 10000 Zagreb</item>
    </izvorni_sadrzaj>
    <derivirana_varijabla naziv="DomainObject.Predmet.ProtuStrankaListFormatedWithAdressOIB_1">
      <item>WEBTEH d.o.o., OIB 82551932122, Šenoina 24, 10000 Zagreb</item>
    </derivirana_varijabla>
  </DomainObject.Predmet.ProtuStrankaListFormatedWithAdressOIB>
  <DomainObject.Predmet.ProtuStrankaListNazivFormated>
    <izvorni_sadrzaj>
      <item>WEBTEH d.o.o.</item>
    </izvorni_sadrzaj>
    <derivirana_varijabla naziv="DomainObject.Predmet.ProtuStrankaListNazivFormated_1">
      <item>WEBTEH d.o.o.</item>
    </derivirana_varijabla>
  </DomainObject.Predmet.ProtuStrankaListNazivFormated>
  <DomainObject.Predmet.ProtuStrankaListNazivFormatedOIB>
    <izvorni_sadrzaj>
      <item>WEBTEH d.o.o., OIB 82551932122</item>
    </izvorni_sadrzaj>
    <derivirana_varijabla naziv="DomainObject.Predmet.ProtuStrankaListNazivFormatedOIB_1">
      <item>WEBTEH d.o.o., OIB 82551932122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Stpn-212/2015-9</izvorni_sadrzaj>
    <derivirana_varijabla naziv="DomainObject.PoslovniBrojDokumenta_1">Stpn-212/2015-9</derivirana_varijabla>
  </DomainObject.PoslovniBrojDokumenta>
  <DomainObject.Predmet.StrankaIDrugi>
    <izvorni_sadrzaj>WEBTEH d.o.o.</izvorni_sadrzaj>
    <derivirana_varijabla naziv="DomainObject.Predmet.StrankaIDrugi_1">WEBTEH d.o.o.</derivirana_varijabla>
  </DomainObject.Predmet.StrankaIDrugi>
  <DomainObject.Predmet.ProtustrankaIDrugi>
    <izvorni_sadrzaj>WEBTEH d.o.o.</izvorni_sadrzaj>
    <derivirana_varijabla naziv="DomainObject.Predmet.ProtustrankaIDrugi_1">WEBTEH d.o.o.</derivirana_varijabla>
  </DomainObject.Predmet.ProtustrankaIDrugi>
  <DomainObject.Predmet.StrankaIDrugiAdressOIB>
    <izvorni_sadrzaj>WEBTEH d.o.o., OIB 82551932122, Šenoina 24, 10000 Zagreb</izvorni_sadrzaj>
    <derivirana_varijabla naziv="DomainObject.Predmet.StrankaIDrugiAdressOIB_1">WEBTEH d.o.o., OIB 82551932122, Šenoina 24, 10000 Zagreb</derivirana_varijabla>
  </DomainObject.Predmet.StrankaIDrugiAdressOIB>
  <DomainObject.Predmet.ProtustrankaIDrugiAdressOIB>
    <izvorni_sadrzaj>WEBTEH d.o.o., OIB 82551932122, Šenoina 24, 10000 Zagreb</izvorni_sadrzaj>
    <derivirana_varijabla naziv="DomainObject.Predmet.ProtustrankaIDrugiAdressOIB_1">WEBTEH d.o.o., OIB 82551932122, Šenoina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WEBTEH d.o.o.</item>
      <item>WEBTEH d.o.o.</item>
    </izvorni_sadrzaj>
    <derivirana_varijabla naziv="DomainObject.Predmet.SudioniciListNaziv_1">
      <item>WEBTEH d.o.o.</item>
      <item>WEBTEH d.o.o.</item>
    </derivirana_varijabla>
  </DomainObject.Predmet.SudioniciListNaziv>
  <DomainObject.Predmet.SudioniciListAdressOIB>
    <izvorni_sadrzaj>
      <item>WEBTEH d.o.o., OIB 82551932122, Šenoina 24,10000 Zagreb</item>
      <item>WEBTEH d.o.o., OIB 82551932122, Šenoina 24,10000 Zagreb</item>
    </izvorni_sadrzaj>
    <derivirana_varijabla naziv="DomainObject.Predmet.SudioniciListAdressOIB_1">
      <item>WEBTEH d.o.o., OIB 82551932122, Šenoina 24,10000 Zagreb</item>
      <item>WEBTEH d.o.o., OIB 82551932122, Šenoina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82551932122</item>
      <item>, OIB 82551932122</item>
    </izvorni_sadrzaj>
    <derivirana_varijabla naziv="DomainObject.Predmet.SudioniciListNazivOIB_1">
      <item>, OIB 82551932122</item>
      <item>, OIB 82551932122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15</properties:Pages>
  <properties:Words>7025</properties:Words>
  <properties:Characters>33946</properties:Characters>
  <properties:Lines>624</properties:Lines>
  <properties:Paragraphs>363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2016-01-15T11:29:00Z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2016-01-15T11:34:00Z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Stpn-212/2015-9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15</vt:i4>
  </prop:property>
</prop:Properties>
</file>