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9925" w14:paraId="180992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51</w:t>
      </w:r>
      <w:r w:rsidR="00866E8A">
        <w:rPr>
          <w:rFonts w:hAnsi="Times New Roman" w:ascii="Times New Roman"/>
        </w:rPr>
        <w:t>65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97202" w:rsidRPr="00797202">
        <w:rPr>
          <w:rFonts w:hAnsi="Times New Roman" w:ascii="Times New Roman"/>
        </w:rPr>
        <w:t>ARTLIK j.d.o.o., Velika Gorica, Trg kralja Petra Krešimira IV, OIB: 36639563818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79720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97202" w:rsidRPr="00797202">
        <w:rPr>
          <w:rFonts w:hAnsi="Times New Roman" w:ascii="Times New Roman"/>
        </w:rPr>
        <w:t>ARTLIK j.d.o.o., Velika Gorica, Trg kralja Petra Krešimira IV, OIB: 36639563818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D1A24">
        <w:rPr>
          <w:rFonts w:hAnsi="Times New Roman" w:ascii="Times New Roman"/>
        </w:rPr>
        <w:t>51</w:t>
      </w:r>
      <w:r w:rsidR="008B4A66">
        <w:rPr>
          <w:rFonts w:hAnsi="Times New Roman" w:ascii="Times New Roman"/>
        </w:rPr>
        <w:t>65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7F70A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C7EFC">
        <w:rPr>
          <w:rFonts w:hAnsi="Times New Roman" w:ascii="Times New Roman"/>
        </w:rPr>
        <w:t>, v.r.</w:t>
      </w:r>
    </w:p>
    <w:p w:rsidRDefault="008C7EFC" w:rsidP="00B87AEB" w:rsidR="008C7EFC">
      <w:pPr>
        <w:jc w:val="right"/>
        <w:rPr>
          <w:rFonts w:hAnsi="Times New Roman" w:ascii="Times New Roman"/>
        </w:rPr>
      </w:pPr>
    </w:p>
    <w:p w:rsidRDefault="008C7EFC" w:rsidP="00B87AEB" w:rsidR="008C7E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C7EFC" w:rsidP="00B87AEB" w:rsidR="008C7E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C7EFC" w:rsidP="00B87AEB" w:rsidR="008C7E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F9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51</w:t>
    </w:r>
    <w:r w:rsidR="007F70AF">
      <w:rPr>
        <w:rFonts w:hAnsi="Times New Roman" w:ascii="Times New Roman"/>
      </w:rPr>
      <w:t>65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1F9D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C7EFC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E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E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5165</izvorni_sadrzaj>
    <derivirana_varijabla naziv="DomainObject.Predmet.Broj_1">5165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St-5165/2016</izvorni_sadrzaj>
    <derivirana_varijabla naziv="DomainObject.Predmet.OznakaBroj_1">St-5165/2016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ARTLIK j.d.o.o. zastupanog po punomoćniku Branka Cvetnić</izvorni_sadrzaj>
    <derivirana_varijabla naziv="DomainObject.Predmet.ProtustrankaFormated_1">  ARTLIK j.d.o.o. zastupanog po punomoćniku Branka Cvetnić</derivirana_varijabla>
  </DomainObject.Predmet.ProtustrankaFormated>
  <DomainObject.Predmet.ProtustrankaFormatedOIB>
    <izvorni_sadrzaj>  ARTLIK j.d.o.o., OIB 36639563818 zastupanog po punomoćniku Branka Cvetnić</izvorni_sadrzaj>
    <derivirana_varijabla naziv="DomainObject.Predmet.ProtustrankaFormatedOIB_1">  ARTLIK j.d.o.o., OIB 36639563818 zastupanog po punomoćniku Branka Cvetnić</derivirana_varijabla>
  </DomainObject.Predmet.ProtustrankaFormatedOIB>
  <DomainObject.Predmet.ProtustrankaFormatedWithAdress>
    <izvorni_sadrzaj> ARTLIK j.d.o.o., Trg kralja Petra Krešimira IV, 10410 Velika Gorica zastupanog po punomoćniku Branka Cvetnić</izvorni_sadrzaj>
    <derivirana_varijabla naziv="DomainObject.Predmet.ProtustrankaFormatedWithAdress_1"> ARTLIK j.d.o.o., Trg kralja Petra Krešimira IV, 10410 Velika Gorica zastupanog po punomoćniku Branka Cvetnić</derivirana_varijabla>
  </DomainObject.Predmet.ProtustrankaFormatedWithAdress>
  <DomainObject.Predmet.ProtustrankaFormatedWithAdressOIB>
    <izvorni_sadrzaj> ARTLIK j.d.o.o., OIB 36639563818, Trg kralja Petra Krešimira IV, 10410 Velika Gorica zastupanog po punomoćniku Branka Cvetnić</izvorni_sadrzaj>
    <derivirana_varijabla naziv="DomainObject.Predmet.ProtustrankaFormatedWithAdressOIB_1"> ARTLIK j.d.o.o., OIB 36639563818, Trg kralja Petra Krešimira IV, 10410 Velika Gorica zastupanog po punomoćniku Branka Cvetnić</derivirana_varijabla>
  </DomainObject.Predmet.ProtustrankaFormatedWithAdressOIB>
  <DomainObject.Predmet.ProtustrankaWithAdress>
    <izvorni_sadrzaj>ARTLIK j.d.o.o. Trg kralja Petra Krešimira IV, 10410 Velika Gorica</izvorni_sadrzaj>
    <derivirana_varijabla naziv="DomainObject.Predmet.ProtustrankaWithAdress_1">ARTLIK j.d.o.o. Trg kralja Petra Krešimira IV, 10410 Velika Gorica</derivirana_varijabla>
  </DomainObject.Predmet.ProtustrankaWithAdress>
  <DomainObject.Predmet.ProtustrankaWithAdressOIB>
    <izvorni_sadrzaj>ARTLIK j.d.o.o., OIB 36639563818, Trg kralja Petra Krešimira IV, 10410 Velika Gorica</izvorni_sadrzaj>
    <derivirana_varijabla naziv="DomainObject.Predmet.ProtustrankaWithAdressOIB_1">ARTLIK j.d.o.o., OIB 36639563818, Trg kralja Petra Krešimira IV, 10410 Velika Gorica</derivirana_varijabla>
  </DomainObject.Predmet.ProtustrankaWithAdressOIB>
  <DomainObject.Predmet.ProtustrankaNazivFormated>
    <izvorni_sadrzaj>ARTLIK j.d.o.o.</izvorni_sadrzaj>
    <derivirana_varijabla naziv="DomainObject.Predmet.ProtustrankaNazivFormated_1">ARTLIK j.d.o.o.</derivirana_varijabla>
  </DomainObject.Predmet.ProtustrankaNazivFormated>
  <DomainObject.Predmet.ProtustrankaNazivFormatedOIB>
    <izvorni_sadrzaj>ARTLIK j.d.o.o., OIB 36639563818</izvorni_sadrzaj>
    <derivirana_varijabla naziv="DomainObject.Predmet.ProtustrankaNazivFormatedOIB_1">ARTLIK j.d.o.o., OIB 36639563818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ARTLIK j.d.o.o. zastupanog po punomoćniku Branka Cvetnić</item>
    </izvorni_sadrzaj>
    <derivirana_varijabla naziv="DomainObject.Predmet.ProtuStrankaListFormated_1">
      <item>ARTLIK j.d.o.o. zastupanog po punomoćniku Branka Cvetnić</item>
    </derivirana_varijabla>
  </DomainObject.Predmet.ProtuStrankaListFormated>
  <DomainObject.Predmet.ProtuStrankaListFormatedOIB>
    <izvorni_sadrzaj>
      <item>ARTLIK j.d.o.o., OIB 36639563818 zastupanog po punomoćniku Branka Cvetnić</item>
    </izvorni_sadrzaj>
    <derivirana_varijabla naziv="DomainObject.Predmet.ProtuStrankaListFormatedOIB_1">
      <item>ARTLIK j.d.o.o., OIB 36639563818 zastupanog po punomoćniku Branka Cvetnić</item>
    </derivirana_varijabla>
  </DomainObject.Predmet.ProtuStrankaListFormatedOIB>
  <DomainObject.Predmet.ProtuStrankaListFormatedWithAdress>
    <izvorni_sadrzaj>
      <item>ARTLIK j.d.o.o., Trg kralja Petra Krešimira IV, 10410 Velika Gorica zastupanog po punomoćniku Branka Cvetnić</item>
    </izvorni_sadrzaj>
    <derivirana_varijabla naziv="DomainObject.Predmet.ProtuStrankaListFormatedWithAdress_1">
      <item>ARTLIK j.d.o.o., Trg kralja Petra Krešimira IV, 10410 Velika Gorica zastupanog po punomoćniku Branka Cvetnić</item>
    </derivirana_varijabla>
  </DomainObject.Predmet.ProtuStrankaListFormatedWithAdress>
  <DomainObject.Predmet.ProtuStrankaListFormatedWithAdressOIB>
    <izvorni_sadrzaj>
      <item>ARTLIK j.d.o.o., OIB 36639563818, Trg kralja Petra Krešimira IV, 10410 Velika Gorica zastupanog po punomoćniku Branka Cvetnić</item>
    </izvorni_sadrzaj>
    <derivirana_varijabla naziv="DomainObject.Predmet.ProtuStrankaListFormatedWithAdressOIB_1">
      <item>ARTLIK j.d.o.o., OIB 36639563818, Trg kralja Petra Krešimira IV, 10410 Velika Gorica zastupanog po punomoćniku Branka Cvetnić</item>
    </derivirana_varijabla>
  </DomainObject.Predmet.ProtuStrankaListFormatedWithAdressOIB>
  <DomainObject.Predmet.ProtuStrankaListNazivFormated>
    <izvorni_sadrzaj>
      <item>ARTLIK j.d.o.o.</item>
    </izvorni_sadrzaj>
    <derivirana_varijabla naziv="DomainObject.Predmet.ProtuStrankaListNazivFormated_1">
      <item>ARTLIK j.d.o.o.</item>
    </derivirana_varijabla>
  </DomainObject.Predmet.ProtuStrankaListNazivFormated>
  <DomainObject.Predmet.ProtuStrankaListNazivFormatedOIB>
    <izvorni_sadrzaj>
      <item>ARTLIK j.d.o.o., OIB 36639563818</item>
    </izvorni_sadrzaj>
    <derivirana_varijabla naziv="DomainObject.Predmet.ProtuStrankaListNazivFormatedOIB_1">
      <item>ARTLIK j.d.o.o., OIB 36639563818</item>
    </derivirana_varijabla>
  </DomainObject.Predmet.ProtuStrankaListNazivFormatedOIB>
  <DomainObject.Predmet.OstaliListFormated>
    <izvorni_sadrzaj>
      <item>Branka Cvetnić punomoćnik sudionika u postupku ARTLIK j.d.o.o.</item>
    </izvorni_sadrzaj>
    <derivirana_varijabla naziv="DomainObject.Predmet.OstaliListFormated_1">
      <item>Branka Cvetnić punomoćnik sudionika u postupku ARTLIK j.d.o.o.</item>
    </derivirana_varijabla>
  </DomainObject.Predmet.OstaliListFormated>
  <DomainObject.Predmet.OstaliListFormatedOIB>
    <izvorni_sadrzaj>
      <item>Branka Cvetnić, OIB 81781396551 punomoćnik sudionika u postupku ARTLIK j.d.o.o.</item>
    </izvorni_sadrzaj>
    <derivirana_varijabla naziv="DomainObject.Predmet.OstaliListFormatedOIB_1">
      <item>Branka Cvetnić, OIB 81781396551 punomoćnik sudionika u postupku ARTLIK j.d.o.o.</item>
    </derivirana_varijabla>
  </DomainObject.Predmet.OstaliListFormatedOIB>
  <DomainObject.Predmet.OstaliListFormatedWithAdress>
    <izvorni_sadrzaj>
      <item>Branka Cvetnić, Heinzelova 47, 10000 Zagreb punomoćnik sudionika u postupku ARTLIK j.d.o.o.</item>
    </izvorni_sadrzaj>
    <derivirana_varijabla naziv="DomainObject.Predmet.OstaliListFormatedWithAdress_1">
      <item>Branka Cvetnić, Heinzelova 47, 10000 Zagreb punomoćnik sudionika u postupku ARTLIK j.d.o.o.</item>
    </derivirana_varijabla>
  </DomainObject.Predmet.OstaliListFormatedWithAdress>
  <DomainObject.Predmet.OstaliListFormatedWithAdressOIB>
    <izvorni_sadrzaj>
      <item>Branka Cvetnić, OIB 81781396551, Heinzelova 47, 10000 Zagreb punomoćnik sudionika u postupku ARTLIK j.d.o.o.</item>
    </izvorni_sadrzaj>
    <derivirana_varijabla naziv="DomainObject.Predmet.OstaliListFormatedWithAdressOIB_1">
      <item>Branka Cvetnić, OIB 81781396551, Heinzelova 47, 10000 Zagreb punomoćnik sudionika u postupku ARTLIK j.d.o.o.</item>
    </derivirana_varijabla>
  </DomainObject.Predmet.OstaliListFormatedWithAdressOIB>
  <DomainObject.Predmet.OstaliListNazivFormated>
    <izvorni_sadrzaj>
      <item>Branka Cvetnić</item>
    </izvorni_sadrzaj>
    <derivirana_varijabla naziv="DomainObject.Predmet.OstaliListNazivFormated_1">
      <item>Branka Cvetnić</item>
    </derivirana_varijabla>
  </DomainObject.Predmet.OstaliListNazivFormated>
  <DomainObject.Predmet.OstaliListNazivFormatedOIB>
    <izvorni_sadrzaj>
      <item>Branka Cvetnić, OIB 81781396551</item>
    </izvorni_sadrzaj>
    <derivirana_varijabla naziv="DomainObject.Predmet.OstaliListNazivFormatedOIB_1">
      <item>Branka Cvetnić, OIB 81781396551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ARTLIK j.d.o.o.</izvorni_sadrzaj>
    <derivirana_varijabla naziv="DomainObject.Predmet.ProtustrankaIDrugi_1">ARTLIK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ARTLIK j.d.o.o., OIB 36639563818, Trg kralja Petra Krešimira IV, 10410 Velika Gorica</izvorni_sadrzaj>
    <derivirana_varijabla naziv="DomainObject.Predmet.ProtustrankaIDrugiAdressOIB_1">ARTLIK j.d.o.o., OIB 36639563818, Trg kralja Petra Krešimira 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ARTLIK j.d.o.o.</item>
      <item>Branka Cvetnić</item>
    </izvorni_sadrzaj>
    <derivirana_varijabla naziv="DomainObject.Predmet.SudioniciListNaziv_1">
      <item>FINA Regionalni centar Zagreb</item>
      <item>ARTLIK j.d.o.o.</item>
      <item>Branka Cvetnić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ARTLIK j.d.o.o., OIB 36639563818, Trg kralja Petra Krešimira IV,10410 Velika Gorica</item>
      <item>Branka Cvetnić, OIB 81781396551, Heinzelova 47,10000 Zagreb</item>
    </izvorni_sadrzaj>
    <derivirana_varijabla naziv="DomainObject.Predmet.SudioniciListAdressOIB_1">
      <item>FINA Regionalni centar Zagreb, OIB 85821130368, Trg svibanjskih žrtava 1995. 1,10000 Zagreb</item>
      <item>ARTLIK j.d.o.o., OIB 36639563818, Trg kralja Petra Krešimira IV,10410 Velika Gorica</item>
      <item>Branka Cvetnić, OIB 81781396551, Heinzelova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36639563818</item>
      <item>, OIB 81781396551</item>
    </izvorni_sadrzaj>
    <derivirana_varijabla naziv="DomainObject.Predmet.SudioniciListNazivOIB_1">
      <item>, OIB 85821130368</item>
      <item>, OIB 36639563818</item>
      <item>, OIB 81781396551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FED6F-D3E4-4415-A0CD-847CA2704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1793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2017-02-22T08:59:00Z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2017-02-22T09:01:00Z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