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7f6e" w14:paraId="3b87f6e"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41CFC">
        <w:t>CENTAR BRAČ d.o.o., Zagreb, Ksavera 196 A, OIB: 71033423032</w:t>
      </w:r>
      <w:r w:rsidR="006C157D" w:rsidRPr="008B74A3">
        <w:t>,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41CFC">
        <w:t>CENTAR BRAČ d.o.o., Zagreb, Ksavera 196 A, OIB: 71033423032</w:t>
      </w:r>
      <w:r w:rsidR="00141CFC"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41CFC">
        <w:t>CENTAR BRAČ d.o.o., Zagreb, Ksavera 196 A, OIB: 71033423032</w:t>
      </w:r>
      <w:r w:rsidR="00C8248A" w:rsidRPr="008B74A3">
        <w:rPr>
          <w:rFonts w:cs="Times New Roman" w:eastAsia="Times New Roman"/>
          <w:lang w:eastAsia="hr-HR"/>
        </w:rPr>
        <w:t xml:space="preserve">, </w:t>
      </w:r>
      <w:r w:rsidR="00141CFC">
        <w:t xml:space="preserve">osip Škaro iz Splita, Dubrovačka 3 A, OIB: 87466802381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6C157D" w:rsidP="0000189C" w:rsidR="009A1C7B" w:rsidRPr="008B74A3">
      <w:pPr>
        <w:pStyle w:val="Uvuenotijeloteksta"/>
        <w:ind w:firstLine="708" w:left="0"/>
        <w:rPr>
          <w:b w:val="false"/>
        </w:rPr>
      </w:pPr>
      <w:r w:rsidRPr="008B74A3">
        <w:rPr>
          <w:b w:val="false"/>
        </w:rPr>
        <w:t>17</w:t>
      </w:r>
      <w:r w:rsidR="0000189C" w:rsidRPr="008B74A3">
        <w:rPr>
          <w:b w:val="false"/>
        </w:rPr>
        <w:t>. siječnja 2018</w:t>
      </w:r>
      <w:r w:rsidR="000B2149" w:rsidRPr="008B74A3">
        <w:rPr>
          <w:b w:val="false"/>
        </w:rPr>
        <w:t xml:space="preserve">. </w:t>
      </w:r>
      <w:r w:rsidR="0000189C" w:rsidRPr="008B74A3">
        <w:rPr>
          <w:b w:val="false"/>
        </w:rPr>
        <w:t>godine u  09</w:t>
      </w:r>
      <w:r w:rsidR="00141CFC">
        <w:rPr>
          <w:b w:val="false"/>
        </w:rPr>
        <w:t>:45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41CFC">
        <w:t>CENTAR BRAČ d.o.o., Zagreb, Ksavera 196 A, OIB: 71033423032</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FE1B96">
        <w:t>40.056.125,72</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811E3" w:rsidRPr="008B74A3">
        <w:rPr>
          <w:rFonts w:cs="Times New Roman" w:eastAsia="Times New Roman"/>
          <w:lang w:eastAsia="hr-HR"/>
        </w:rPr>
        <w:t xml:space="preserve"> </w:t>
      </w:r>
      <w:r w:rsidR="00FE1B96">
        <w:rPr>
          <w:rFonts w:cs="Times New Roman" w:eastAsia="Times New Roman"/>
          <w:lang w:eastAsia="hr-HR"/>
        </w:rPr>
        <w:t xml:space="preserve">jednog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B11"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41CFC">
      <w:t>1863/17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141CFC">
          <w:t>1863/17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C4886"/>
    <w:rsid w:val="000E1695"/>
    <w:rsid w:val="001060B0"/>
    <w:rsid w:val="00141CFC"/>
    <w:rsid w:val="0015645C"/>
    <w:rsid w:val="001571E1"/>
    <w:rsid w:val="0019548A"/>
    <w:rsid w:val="001B4C54"/>
    <w:rsid w:val="001C43A9"/>
    <w:rsid w:val="001C6B43"/>
    <w:rsid w:val="001E7BCF"/>
    <w:rsid w:val="001F0B57"/>
    <w:rsid w:val="0024627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A5DAF"/>
    <w:rsid w:val="007A78B1"/>
    <w:rsid w:val="007B3FC2"/>
    <w:rsid w:val="007B468A"/>
    <w:rsid w:val="007B5618"/>
    <w:rsid w:val="007C5E77"/>
    <w:rsid w:val="007F336F"/>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81191"/>
    <w:rsid w:val="00A97E67"/>
    <w:rsid w:val="00AA542C"/>
    <w:rsid w:val="00AE0B11"/>
    <w:rsid w:val="00B0164E"/>
    <w:rsid w:val="00B03CD0"/>
    <w:rsid w:val="00B67A9F"/>
    <w:rsid w:val="00B71151"/>
    <w:rsid w:val="00B920E0"/>
    <w:rsid w:val="00B954A7"/>
    <w:rsid w:val="00BB4CB5"/>
    <w:rsid w:val="00BB7D85"/>
    <w:rsid w:val="00BC4CE2"/>
    <w:rsid w:val="00BD271E"/>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1863</izvorni_sadrzaj>
    <derivirana_varijabla naziv="DomainObject.Predmet.Broj_1">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St-1863/2017</izvorni_sadrzaj>
    <derivirana_varijabla naziv="DomainObject.Predmet.OznakaBroj_1">St-1863/2017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BRAČ d.o.o.</izvorni_sadrzaj>
    <derivirana_varijabla naziv="DomainObject.Predmet.ProtustrankaFormated_1">  CENTAR BRAČ d.o.o.</derivirana_varijabla>
  </DomainObject.Predmet.ProtustrankaFormated>
  <DomainObject.Predmet.ProtustrankaFormatedOIB>
    <izvorni_sadrzaj>  CENTAR BRAČ d.o.o., OIB 71033423032</izvorni_sadrzaj>
    <derivirana_varijabla naziv="DomainObject.Predmet.ProtustrankaFormatedOIB_1">  CENTAR BRAČ d.o.o., OIB 71033423032</derivirana_varijabla>
  </DomainObject.Predmet.ProtustrankaFormatedOIB>
  <DomainObject.Predmet.ProtustrankaFormatedWithAdress>
    <izvorni_sadrzaj> CENTAR BRAČ d.o.o., Ksaver 196 A, 10000 Zagreb</izvorni_sadrzaj>
    <derivirana_varijabla naziv="DomainObject.Predmet.ProtustrankaFormatedWithAdress_1"> CENTAR BRAČ d.o.o., Ksaver 196 A, 10000 Zagreb</derivirana_varijabla>
  </DomainObject.Predmet.ProtustrankaFormatedWithAdress>
  <DomainObject.Predmet.ProtustrankaFormatedWithAdressOIB>
    <izvorni_sadrzaj> CENTAR BRAČ d.o.o., OIB 71033423032, Ksaver 196 A, 10000 Zagreb</izvorni_sadrzaj>
    <derivirana_varijabla naziv="DomainObject.Predmet.ProtustrankaFormatedWithAdressOIB_1"> CENTAR BRAČ d.o.o., OIB 71033423032, Ksaver 196 A, 10000 Zagreb</derivirana_varijabla>
  </DomainObject.Predmet.ProtustrankaFormatedWithAdressOIB>
  <DomainObject.Predmet.ProtustrankaWithAdress>
    <izvorni_sadrzaj>CENTAR BRAČ d.o.o. Ksaver 196 A, 10000 Zagreb</izvorni_sadrzaj>
    <derivirana_varijabla naziv="DomainObject.Predmet.ProtustrankaWithAdress_1">CENTAR BRAČ d.o.o. Ksaver 196 A, 10000 Zagreb</derivirana_varijabla>
  </DomainObject.Predmet.ProtustrankaWithAdress>
  <DomainObject.Predmet.ProtustrankaWithAdressOIB>
    <izvorni_sadrzaj>CENTAR BRAČ d.o.o., OIB 71033423032, Ksaver 196 A, 10000 Zagreb</izvorni_sadrzaj>
    <derivirana_varijabla naziv="DomainObject.Predmet.ProtustrankaWithAdressOIB_1">CENTAR BRAČ d.o.o., OIB 71033423032, Ksaver 196 A, 10000 Zagreb</derivirana_varijabla>
  </DomainObject.Predmet.ProtustrankaWithAdressOIB>
  <DomainObject.Predmet.ProtustrankaNazivFormated>
    <izvorni_sadrzaj>CENTAR BRAČ d.o.o.</izvorni_sadrzaj>
    <derivirana_varijabla naziv="DomainObject.Predmet.ProtustrankaNazivFormated_1">CENTAR BRAČ d.o.o.</derivirana_varijabla>
  </DomainObject.Predmet.ProtustrankaNazivFormated>
  <DomainObject.Predmet.ProtustrankaNazivFormatedOIB>
    <izvorni_sadrzaj>CENTAR BRAČ d.o.o., OIB 71033423032</izvorni_sadrzaj>
    <derivirana_varijabla naziv="DomainObject.Predmet.ProtustrankaNazivFormatedOIB_1">CENTAR BRAČ d.o.o., OIB 71033423032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BRAČ d.o.o.</item>
    </izvorni_sadrzaj>
    <derivirana_varijabla naziv="DomainObject.Predmet.ProtuStrankaListFormated_1">
      <item>CENTAR BRAČ d.o.o.</item>
    </derivirana_varijabla>
  </DomainObject.Predmet.ProtuStrankaListFormated>
  <DomainObject.Predmet.ProtuStrankaListFormatedOIB>
    <izvorni_sadrzaj>
      <item>CENTAR BRAČ d.o.o., OIB 71033423032</item>
    </izvorni_sadrzaj>
    <derivirana_varijabla naziv="DomainObject.Predmet.ProtuStrankaListFormatedOIB_1">
      <item>CENTAR BRAČ d.o.o., OIB 71033423032</item>
    </derivirana_varijabla>
  </DomainObject.Predmet.ProtuStrankaListFormatedOIB>
  <DomainObject.Predmet.ProtuStrankaListFormatedWithAdress>
    <izvorni_sadrzaj>
      <item>CENTAR BRAČ d.o.o., Ksaver 196 A, 10000 Zagreb</item>
    </izvorni_sadrzaj>
    <derivirana_varijabla naziv="DomainObject.Predmet.ProtuStrankaListFormatedWithAdress_1">
      <item>CENTAR BRAČ d.o.o., Ksaver 196 A, 10000 Zagreb</item>
    </derivirana_varijabla>
  </DomainObject.Predmet.ProtuStrankaListFormatedWithAdress>
  <DomainObject.Predmet.ProtuStrankaListFormatedWithAdressOIB>
    <izvorni_sadrzaj>
      <item>CENTAR BRAČ d.o.o., OIB 71033423032, Ksaver 196 A, 10000 Zagreb</item>
    </izvorni_sadrzaj>
    <derivirana_varijabla naziv="DomainObject.Predmet.ProtuStrankaListFormatedWithAdressOIB_1">
      <item>CENTAR BRAČ d.o.o., OIB 71033423032, Ksaver 196 A, 10000 Zagreb</item>
    </derivirana_varijabla>
  </DomainObject.Predmet.ProtuStrankaListFormatedWithAdressOIB>
  <DomainObject.Predmet.ProtuStrankaListNazivFormated>
    <izvorni_sadrzaj>
      <item>CENTAR BRAČ d.o.o.</item>
    </izvorni_sadrzaj>
    <derivirana_varijabla naziv="DomainObject.Predmet.ProtuStrankaListNazivFormated_1">
      <item>CENTAR BRAČ d.o.o.</item>
    </derivirana_varijabla>
  </DomainObject.Predmet.ProtuStrankaListNazivFormated>
  <DomainObject.Predmet.ProtuStrankaListNazivFormatedOIB>
    <izvorni_sadrzaj>
      <item>CENTAR BRAČ d.o.o., OIB 71033423032</item>
    </izvorni_sadrzaj>
    <derivirana_varijabla naziv="DomainObject.Predmet.ProtuStrankaListNazivFormatedOIB_1">
      <item>CENTAR BRAČ d.o.o., OIB 71033423032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BRAČ d.o.o.</izvorni_sadrzaj>
    <derivirana_varijabla naziv="DomainObject.Predmet.ProtustrankaIDrugi_1">CENTAR BRAČ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BRAČ d.o.o., OIB 71033423032, Ksaver 196 A, 10000 Zagreb</izvorni_sadrzaj>
    <derivirana_varijabla naziv="DomainObject.Predmet.ProtustrankaIDrugiAdressOIB_1">CENTAR BRAČ d.o.o., OIB 71033423032, Ksaver 196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BRAČ d.o.o.</item>
    </izvorni_sadrzaj>
    <derivirana_varijabla naziv="DomainObject.Predmet.SudioniciListNaziv_1">
      <item>FINA Regionalni centar Zagreb</item>
      <item>CENTAR BRAČ d.o.o.</item>
    </derivirana_varijabla>
  </DomainObject.Predmet.SudioniciListNaziv>
  <DomainObject.Predmet.SudioniciListAdressOIB>
    <izvorni_sadrzaj>
      <item>CENTAR BRAČ d.o.o., OIB 71033423032, Ksaver 196 A,10000 Zagreb</item>
      <item>FINA Regionalni centar Zagreb, OIB 85821130368, Trg svibanjskih žrtava 1995. 1,10000 Zagreb</item>
    </izvorni_sadrzaj>
    <derivirana_varijabla naziv="DomainObject.Predmet.SudioniciListAdressOIB_1">
      <item>CENTAR BRAČ d.o.o., OIB 71033423032, Ksaver 196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71033423032</item>
    </izvorni_sadrzaj>
    <derivirana_varijabla naziv="DomainObject.Predmet.SudioniciListNazivOIB_1">
      <item>, OIB 85821130368</item>
      <item>, OIB 71033423032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43B9D7-A833-45C7-A8CE-247C112390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4975</properties:Characters>
  <properties:Lines>134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2017-11-23T08:35:00Z</dcterms:created>
  <dc:creator>Vinka Mihalinčić</dc:creator>
  <cp:lastModifiedBy>Matea Bizjak</cp:lastModifiedBy>
  <cp:lastPrinted>2017-11-23T08:37:00Z</cp:lastPrinted>
  <dcterms:modified xmlns:xsi="http://www.w3.org/2001/XMLSchema-instance" xsi:type="dcterms:W3CDTF">2017-11-23T08:38:00Z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