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d7e2" w14:paraId="0a8d7e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5D3" w:rsidP="007D15D3" w:rsidR="007D15D3" w:rsidRPr="007D15D3">
      <w:pPr>
        <w:spacing w:after="0"/>
        <w:jc w:val="right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9St-7/2017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REPUBLIKA HRVATSKA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TRGOVAČKI SUD U ZADRU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STALNA SLUŽBA ŠIBENIK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R E P U B L I K A  H R V A T S K A</w:t>
      </w: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R J E Š E N J E</w:t>
      </w: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ab/>
        <w:t>Trgovački sud u Zadru, Stalna služba Šibenik, po stečajnom sucu Terezija Goreta, kao sucu pojedincu, odlučujući o prijedlogu predlagatelja Financijske agencije, Regionalni centar Split, Podružnica Šibenik  za otvaranje stečajnog postupka nad dužnikom  P2 d.o.o. iz Šibenika, Vrpoljački put 26, OIB: 20198785451 , dana 13. veljače 2017. godine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r i j e š i o    j e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ab/>
        <w:t xml:space="preserve">Odbacuje se žalba dužnika na rješenje pod </w:t>
      </w:r>
      <w:proofErr w:type="spellStart"/>
      <w:r w:rsidRPr="007D15D3">
        <w:rPr>
          <w:rFonts w:cs="Times New Roman" w:eastAsia="Times New Roman"/>
          <w:lang w:eastAsia="hr-HR"/>
        </w:rPr>
        <w:t>posl</w:t>
      </w:r>
      <w:proofErr w:type="spellEnd"/>
      <w:r w:rsidRPr="007D15D3">
        <w:rPr>
          <w:rFonts w:cs="Times New Roman" w:eastAsia="Times New Roman"/>
          <w:lang w:eastAsia="hr-HR"/>
        </w:rPr>
        <w:t xml:space="preserve"> br. St-7/17 od 13. Siječnja 2017.g.  o pokretanju postupka radi utvrđivanja pretpostavki za otvaranje stečajnog postupka (prethodni postupak) nad dužnikom P2 d.o.o. iz Šibenika, Vrpoljački put 26, OIB: 20198785451, kao nedopuštena.</w:t>
      </w:r>
    </w:p>
    <w:p w:rsidRDefault="007D15D3" w:rsidP="007D15D3" w:rsidR="007D15D3" w:rsidRPr="007D15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Obrazloženje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 xml:space="preserve">Predlagatelj Financijska agencija, Regionalni centar Split, Podružnica Šibenik je prijedlogom zaprimljenim na Trgovačkom sudu u Zadru, Stalnoj službi u Šibeniku, dana 05. siječnja 2017. godine predložio otvaranje stečajnog postupka nad dužnikom P2 d.o.o. iz Šibenika, Vrpoljački put 26, OIB: 20198785451. U prijedlogu se u bitnome navodi i iz njega proizlazi da obzirom dužnik na dan 30. Prosinca 2016.g. ima u očevidniku redoslijeda osnova za plaćanje evidentirane neizvršene osnove za plaćanje u neprekinutom razdoblju od 120 dana, u ukupnom iznosu od 108.157,16 kuna, te ima jednog zaposlenog, predlagatelj sukladno čl. 110. st.1. Stečajnog zakona (NN 71/15, dalje u tekstu SZ) predlaže otvoriti stečajni postupak nad dužnikom. </w:t>
      </w:r>
    </w:p>
    <w:p w:rsidRDefault="007D15D3" w:rsidP="007D15D3" w:rsidR="007D15D3" w:rsidRPr="007D15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Slijedom prijedloga Financijske agencije a sukladno čl. 115. SZ sud je donio dana 13. Siječnja 2017. Rješenje o pokretanju prethodnog postupka radi utvrđivanja pretpostavki za otvaranje stečajnog postupka, a koje rješenje je zakonska zastupnica dužnika uredno primila dana 19 siječnja 2017.g.</w:t>
      </w: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Žalba je nedopuštena.</w:t>
      </w: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lastRenderedPageBreak/>
        <w:t xml:space="preserve"> Odredbom čl. 115. St. 1. SZ propisano je da će sud na temelju prijedloga za otvaranje stečajnog postupka donijeti rješenje o pokretanju prethodnog postupka radi utvrđivanja pretpostavki za otvaranje stečajnog postupka (prethodni postupak), protiv kojega nije dopuštena posebna žalba ili taj prijedlog odbacuje rješenjem.</w:t>
      </w: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 xml:space="preserve">                                                              -2-                                            9 St-7/2017</w:t>
      </w: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 xml:space="preserve">Kako je sud dana 13. Siječnja 2017. Godine donio rješenje o pokretanju prethodnog postupka na temelju prijedloga Financijske agencije, to stoga, žalba na navedeno rješenje je nedopuštena, pa je stoga, odlučeno kao u izreci. 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U Šibeniku, 13. veljače 2017. Godine</w:t>
      </w:r>
    </w:p>
    <w:p w:rsidRDefault="007D15D3" w:rsidP="007D15D3" w:rsidR="007D15D3" w:rsidRPr="007D15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jc w:val="right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Stečajni sudac:</w:t>
      </w:r>
    </w:p>
    <w:p w:rsidRDefault="007D15D3" w:rsidP="007D15D3" w:rsidR="007D15D3" w:rsidRPr="007D15D3">
      <w:pPr>
        <w:spacing w:after="0"/>
        <w:jc w:val="right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 xml:space="preserve"> </w:t>
      </w:r>
    </w:p>
    <w:p w:rsidRDefault="007D15D3" w:rsidP="007D15D3" w:rsidR="007D15D3" w:rsidRPr="007D15D3">
      <w:pPr>
        <w:spacing w:after="0"/>
        <w:jc w:val="right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Terezija Goreta, v.r.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POUKA O PRAVNOM LIJEKU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D15D3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7D15D3" w:rsidP="007D15D3" w:rsidR="007D15D3" w:rsidRPr="007D15D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DN-a: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-</w:t>
      </w:r>
      <w:r w:rsidRPr="007D15D3">
        <w:rPr>
          <w:rFonts w:cs="Times New Roman" w:eastAsia="Times New Roman"/>
          <w:lang w:eastAsia="hr-HR"/>
        </w:rPr>
        <w:tab/>
        <w:t>predlagatelju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>-</w:t>
      </w:r>
      <w:r w:rsidRPr="007D15D3">
        <w:rPr>
          <w:rFonts w:cs="Times New Roman" w:eastAsia="Times New Roman"/>
          <w:lang w:eastAsia="hr-HR"/>
        </w:rPr>
        <w:tab/>
        <w:t>zakonskom zastupniku dužnika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  <w:r w:rsidRPr="007D15D3">
        <w:rPr>
          <w:rFonts w:cs="Times New Roman" w:eastAsia="Times New Roman"/>
          <w:lang w:eastAsia="hr-HR"/>
        </w:rPr>
        <w:t xml:space="preserve">-         e oglasna </w:t>
      </w: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Times New Roman"/>
          <w:lang w:eastAsia="hr-HR"/>
        </w:rPr>
      </w:pPr>
    </w:p>
    <w:p w:rsidRDefault="007D15D3" w:rsidP="007D15D3" w:rsidR="007D15D3" w:rsidRPr="007D15D3">
      <w:pPr>
        <w:spacing w:after="0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D3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93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St-7/2017-9</izvorni_sadrzaj>
    <derivirana_varijabla naziv="DomainObject.Oznaka_1">St-7/2017-9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
- uvid 10.2.2017.</izvorni_sadrzaj>
    <derivirana_varijabla naziv="DomainObject.Predmet.PrimjedbaSuca_1">OČ.ŽALBE
- uvid 10.2.2017.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St-7/2017-9</izvorni_sadrzaj>
    <derivirana_varijabla naziv="DomainObject.PoslovniBrojDokumenta_1">St-7/2017-9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P2 d.o.o. za usluge</item>
    </izvorni_sadrzaj>
    <derivirana_varijabla naziv="DomainObject.Predmet.SudioniciListNaziv_1">
      <item>FINA - Podružnica Šibenik</item>
      <item>P2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P2 d.o.o. za usluge, OIB 20198785451, Vrpoljački put 26,22000 Šibenik</item>
    </izvorni_sadrzaj>
    <derivirana_varijabla naziv="DomainObject.Predmet.SudioniciListAdressOIB_1">
      <item>FINA - Podružnica Šibenik, OIB 85821130368, Perivoj L. Marune 1,22000 Šibenik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FF8C5-EE2F-4081-93E0-7C1607FBB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418</properties:Words>
  <properties:Characters>2316</properties:Characters>
  <properties:Lines>91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2017-02-13T11:58:00Z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St-7/2017-9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