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bdc9b" w14:paraId="30bdc9b" w:rsidRDefault="00B401D0" w:rsidP="00B401D0" w:rsidR="002275E2" w:rsidRPr="00B401D0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7036DC">
        <w:rPr>
          <w:rFonts w:cs="Times New Roman" w:hAnsi="Times New Roman" w:ascii="Times New Roman"/>
          <w:sz w:val="24"/>
          <w:szCs w:val="24"/>
        </w:rPr>
        <w:t xml:space="preserve">   </w:t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B55586">
        <w:rPr>
          <w:rFonts w:cs="Times New Roman" w:hAnsi="Times New Roman" w:ascii="Times New Roman"/>
          <w:i w:val="false"/>
          <w:sz w:val="24"/>
          <w:szCs w:val="24"/>
        </w:rPr>
        <w:t>1076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F818DC">
        <w:rPr>
          <w:rFonts w:cs="Times New Roman" w:hAnsi="Times New Roman" w:ascii="Times New Roman"/>
          <w:i w:val="false"/>
          <w:sz w:val="24"/>
          <w:szCs w:val="24"/>
        </w:rPr>
        <w:t>-</w:t>
      </w:r>
      <w:r w:rsidR="00B55586">
        <w:rPr>
          <w:rFonts w:cs="Times New Roman" w:hAnsi="Times New Roman" w:ascii="Times New Roman"/>
          <w:i w:val="false"/>
          <w:sz w:val="24"/>
          <w:szCs w:val="24"/>
        </w:rPr>
        <w:t>3</w:t>
      </w:r>
      <w:r w:rsidR="00F818DC">
        <w:rPr>
          <w:rFonts w:cs="Times New Roman" w:hAnsi="Times New Roman" w:ascii="Times New Roman"/>
          <w:i w:val="false"/>
          <w:sz w:val="24"/>
          <w:szCs w:val="24"/>
        </w:rPr>
        <w:t>3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</w:p>
    <w:p w:rsidRDefault="002275E2" w:rsidP="002275E2" w:rsidR="00A907C4">
      <w:pPr>
        <w:rPr>
          <w:color w:val="000000"/>
        </w:rPr>
      </w:pPr>
      <w:r w:rsidRPr="00AA650B">
        <w:rPr>
          <w:color w:val="000000"/>
        </w:rPr>
        <w:t xml:space="preserve">        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151D44" w:rsidP="008A6839" w:rsidR="008A6839" w:rsidRPr="008A6839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A64506" w:rsidP="003364C4" w:rsid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77D41" w:rsidP="00A77D41" w:rsidR="00A77D41" w:rsidRPr="00A77D41"/>
    <w:p w:rsidRDefault="00FB4301" w:rsidP="00B55586" w:rsidR="00A907C4" w:rsidRPr="00B55586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B55586" w:rsidRPr="00B55586">
        <w:t>PAPIRNICA TEMPERA d.o.o. u stečaju, Split, Bruna Bušića 8, MBS: 060262472, OIB: 74727865103</w:t>
      </w:r>
      <w:r w:rsidR="007036DC" w:rsidRPr="007036DC">
        <w:t xml:space="preserve">zastupano po stečajnom upravitelju </w:t>
      </w:r>
      <w:r w:rsidR="00B55586" w:rsidRPr="00B55586">
        <w:t xml:space="preserve">Jozo Jelavić, Zagreb, Pavla </w:t>
      </w:r>
      <w:proofErr w:type="spellStart"/>
      <w:r w:rsidR="00B55586" w:rsidRPr="00B55586">
        <w:t>Hatza</w:t>
      </w:r>
      <w:proofErr w:type="spellEnd"/>
      <w:r w:rsidR="00B55586" w:rsidRPr="00B55586">
        <w:t xml:space="preserve"> 9, OIB: 79433837132</w:t>
      </w:r>
      <w:r w:rsidR="00AB00E5">
        <w:t xml:space="preserve">, </w:t>
      </w:r>
      <w:r w:rsidR="00452088">
        <w:t xml:space="preserve">dana </w:t>
      </w:r>
      <w:r w:rsidR="00B55586">
        <w:t>3</w:t>
      </w:r>
      <w:r w:rsidR="007036DC">
        <w:t>1</w:t>
      </w:r>
      <w:r w:rsidR="00FF68CD" w:rsidRPr="00FF68CD">
        <w:t xml:space="preserve">. </w:t>
      </w:r>
      <w:r w:rsidR="00B55586">
        <w:t>kolovoz</w:t>
      </w:r>
      <w:r w:rsidR="00CA6B59">
        <w:t>a</w:t>
      </w:r>
      <w:r w:rsidR="00A96011">
        <w:t xml:space="preserve"> 2017</w:t>
      </w:r>
      <w:r w:rsidR="00FF68CD">
        <w:t>.g.</w:t>
      </w: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B55586" w:rsidR="0030512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B55586" w:rsidRPr="00B55586">
        <w:t xml:space="preserve">Jozo </w:t>
      </w:r>
      <w:r w:rsidR="00B55586">
        <w:t xml:space="preserve">Jelavić, Zagreb, Pavla </w:t>
      </w:r>
      <w:proofErr w:type="spellStart"/>
      <w:r w:rsidR="00B55586">
        <w:t>Hatza</w:t>
      </w:r>
      <w:proofErr w:type="spellEnd"/>
      <w:r w:rsidR="00B55586">
        <w:t xml:space="preserve"> 9 </w:t>
      </w:r>
      <w:r>
        <w:t xml:space="preserve">u roku </w:t>
      </w:r>
      <w:r w:rsidR="00AB00E5">
        <w:t>tri</w:t>
      </w:r>
      <w:r>
        <w:t xml:space="preserve"> dana </w:t>
      </w:r>
      <w:r w:rsidR="009F4820">
        <w:t xml:space="preserve">u spis dostaviti izvješće </w:t>
      </w:r>
      <w:r w:rsidR="009F4820" w:rsidRPr="009F4820">
        <w:t>o tijeku stečajnoga postupka</w:t>
      </w:r>
      <w:r w:rsidR="007036DC">
        <w:t xml:space="preserve"> nad dužnikom</w:t>
      </w:r>
      <w:r w:rsidR="009F4820" w:rsidRPr="009F4820">
        <w:t xml:space="preserve"> i o stanju stečajne mase</w:t>
      </w:r>
      <w:r w:rsidR="00A96011">
        <w:t>.</w:t>
      </w:r>
    </w:p>
    <w:p w:rsidRDefault="00A96011" w:rsidP="00A96011" w:rsidR="00A96011">
      <w:pPr>
        <w:pStyle w:val="Odlomakpopisa"/>
        <w:ind w:left="1080"/>
        <w:jc w:val="both"/>
      </w:pPr>
    </w:p>
    <w:p w:rsidRDefault="00A96011" w:rsidP="00B55586" w:rsidR="00A96011">
      <w:pPr>
        <w:pStyle w:val="Odlomakpopisa"/>
        <w:numPr>
          <w:ilvl w:val="0"/>
          <w:numId w:val="4"/>
        </w:numPr>
        <w:jc w:val="both"/>
      </w:pPr>
      <w:r>
        <w:t xml:space="preserve">Poziva se stečajni upravitelj </w:t>
      </w:r>
      <w:r w:rsidR="00B55586" w:rsidRPr="00B55586">
        <w:t xml:space="preserve">Jozo </w:t>
      </w:r>
      <w:r w:rsidR="00B55586">
        <w:t xml:space="preserve">Jelavić, Zagreb, Pavla </w:t>
      </w:r>
      <w:proofErr w:type="spellStart"/>
      <w:r w:rsidR="00B55586">
        <w:t>Hatza</w:t>
      </w:r>
      <w:proofErr w:type="spellEnd"/>
      <w:r w:rsidR="00B55586">
        <w:t xml:space="preserve"> 9 </w:t>
      </w:r>
      <w:r w:rsidRPr="00A96011">
        <w:t>u roku tri dana</w:t>
      </w:r>
      <w:r>
        <w:t xml:space="preserve"> očitovati </w:t>
      </w:r>
      <w:r w:rsidR="00351CF9">
        <w:t xml:space="preserve">se </w:t>
      </w:r>
      <w:r>
        <w:t xml:space="preserve">zašto nije dostavio </w:t>
      </w:r>
      <w:r w:rsidRPr="00A96011">
        <w:t>na propisanom obrascu pisana izvješća o tijeku stečajnoga postupka i o stanju stečajne mase, i to najmanje jedanput u tri mjeseca</w:t>
      </w:r>
      <w:r>
        <w:t>.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7036DC" w:rsidP="00F076DC" w:rsidR="007036DC">
      <w:pPr>
        <w:ind w:firstLine="708"/>
        <w:jc w:val="both"/>
      </w:pPr>
    </w:p>
    <w:p w:rsidRDefault="007036DC" w:rsidP="00F076DC" w:rsidR="007036DC">
      <w:pPr>
        <w:ind w:firstLine="708"/>
        <w:jc w:val="both"/>
      </w:pPr>
      <w:r>
        <w:t>Obzirom da u spis nije zaprimljeno izvješće stečajnog upravitelja preko 3 mjeseca</w:t>
      </w:r>
      <w:r w:rsidR="00B55586">
        <w:t xml:space="preserve"> (osim izvješća o naknadno utvrđenoj tražbini poslanoj u roku ranijem stečajnom upravitelju)</w:t>
      </w:r>
      <w:r>
        <w:t xml:space="preserve"> odlučeno je kao u izreci</w:t>
      </w:r>
      <w:r w:rsidR="00B55586">
        <w:t>.</w:t>
      </w:r>
    </w:p>
    <w:p w:rsidRDefault="00F818DC" w:rsidP="00F076DC" w:rsidR="00F818DC">
      <w:pPr>
        <w:ind w:firstLine="708"/>
        <w:jc w:val="both"/>
      </w:pPr>
    </w:p>
    <w:p w:rsidRDefault="00A907C4" w:rsidP="003364C4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</w:t>
      </w:r>
      <w:r w:rsidR="00151D44">
        <w:rPr>
          <w:b/>
        </w:rPr>
        <w:t>Split</w:t>
      </w:r>
      <w:r w:rsidRPr="00FD23BA">
        <w:rPr>
          <w:b/>
        </w:rPr>
        <w:t xml:space="preserve">u, dana </w:t>
      </w:r>
      <w:r w:rsidR="00B55586">
        <w:rPr>
          <w:b/>
        </w:rPr>
        <w:t>3</w:t>
      </w:r>
      <w:r w:rsidR="007036DC">
        <w:rPr>
          <w:b/>
        </w:rPr>
        <w:t>1</w:t>
      </w:r>
      <w:r w:rsidR="00FD23BA" w:rsidRPr="00FD23BA">
        <w:rPr>
          <w:b/>
        </w:rPr>
        <w:t xml:space="preserve">. </w:t>
      </w:r>
      <w:r w:rsidR="00B55586">
        <w:rPr>
          <w:b/>
        </w:rPr>
        <w:t>kolovoz</w:t>
      </w:r>
      <w:r w:rsidR="00CA6B59">
        <w:rPr>
          <w:b/>
        </w:rPr>
        <w:t>a</w:t>
      </w:r>
      <w:r w:rsidRPr="00FD23BA">
        <w:rPr>
          <w:b/>
        </w:rPr>
        <w:t xml:space="preserve"> 201</w:t>
      </w:r>
      <w:r w:rsidR="00A96011">
        <w:rPr>
          <w:b/>
        </w:rPr>
        <w:t>7</w:t>
      </w:r>
      <w:r w:rsidRPr="00FD23BA">
        <w:rPr>
          <w:b/>
        </w:rPr>
        <w:t xml:space="preserve">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151D44" w:rsidP="00452088" w:rsidR="00452088" w:rsidRPr="00FD23BA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</w:t>
      </w:r>
      <w:r w:rsidR="00452088" w:rsidRPr="00FD23BA">
        <w:rPr>
          <w:b/>
        </w:rPr>
        <w:t>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7036DC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B401D0" w:rsidR="002861BF" w:rsidRPr="00AA650B">
      <w:pPr>
        <w:jc w:val="both"/>
      </w:pPr>
      <w:r>
        <w:t>-</w:t>
      </w:r>
      <w:r>
        <w:tab/>
        <w:t xml:space="preserve">mrežna stranica e-oglasna ploča suda </w:t>
      </w: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55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7036DC">
      <w:t>517</w:t>
    </w:r>
    <w:r w:rsidRPr="00FD23BA">
      <w:t>/2016</w:t>
    </w:r>
    <w:r w:rsidR="00351CF9">
      <w:t>-</w:t>
    </w:r>
    <w:r w:rsidR="007036DC">
      <w:t>7</w:t>
    </w:r>
    <w:r w:rsidR="00351CF9">
      <w:t>3</w:t>
    </w:r>
    <w:r w:rsidRPr="00FD23BA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1D44"/>
    <w:rsid w:val="001559F6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3DB2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64C4"/>
    <w:rsid w:val="00351CF9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5F6BB4"/>
    <w:rsid w:val="006079F7"/>
    <w:rsid w:val="00614B48"/>
    <w:rsid w:val="00617822"/>
    <w:rsid w:val="006A11C8"/>
    <w:rsid w:val="006B1910"/>
    <w:rsid w:val="006B5FFE"/>
    <w:rsid w:val="006D1B0D"/>
    <w:rsid w:val="006D1E3F"/>
    <w:rsid w:val="006D455D"/>
    <w:rsid w:val="006E4201"/>
    <w:rsid w:val="007036DC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00F0"/>
    <w:rsid w:val="008C10A1"/>
    <w:rsid w:val="00900A88"/>
    <w:rsid w:val="009047CC"/>
    <w:rsid w:val="0090622A"/>
    <w:rsid w:val="00924513"/>
    <w:rsid w:val="009347FE"/>
    <w:rsid w:val="0095551F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07C4"/>
    <w:rsid w:val="00A96011"/>
    <w:rsid w:val="00A97CB5"/>
    <w:rsid w:val="00AA650B"/>
    <w:rsid w:val="00AA6F0A"/>
    <w:rsid w:val="00AB00E5"/>
    <w:rsid w:val="00AC4EF3"/>
    <w:rsid w:val="00AC6151"/>
    <w:rsid w:val="00AF1971"/>
    <w:rsid w:val="00B05B9C"/>
    <w:rsid w:val="00B063CC"/>
    <w:rsid w:val="00B22142"/>
    <w:rsid w:val="00B261F7"/>
    <w:rsid w:val="00B401D0"/>
    <w:rsid w:val="00B44B3C"/>
    <w:rsid w:val="00B55586"/>
    <w:rsid w:val="00B81DBA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6B59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3FC3"/>
    <w:rsid w:val="00D84686"/>
    <w:rsid w:val="00D8609F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18DC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6B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B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BB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B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B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6B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B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BB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B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B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St-1076/2016-33</izvorni_sadrzaj>
    <derivirana_varijabla naziv="DomainObject.Oznaka_1">St-1076/2016-33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St-1076/2016</izvorni_sadrzaj>
    <derivirana_varijabla naziv="DomainObject.Predmet.OznakaBroj_1">St-1076/2016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PAPIRNICA TEMPERA d.o.o. za trgovinu zastupanog po punomoćniku Jozo Jelavić, stečajni upravitelj</izvorni_sadrzaj>
    <derivirana_varijabla naziv="DomainObject.Predmet.ProtustrankaFormated_1">  PAPIRNICA TEMPERA d.o.o. za trgovinu zastupanog po punomoćniku Jozo Jelavić, stečajni upravitelj</derivirana_varijabla>
  </DomainObject.Predmet.ProtustrankaFormated>
  <DomainObject.Predmet.ProtustrankaFormatedOIB>
    <izvorni_sadrzaj>  PAPIRNICA TEMPERA d.o.o. za trgovinu, OIB 74727865103 zastupanog po punomoćniku Jozo Jelavić, stečajni upravitelj</izvorni_sadrzaj>
    <derivirana_varijabla naziv="DomainObject.Predmet.ProtustrankaFormatedOIB_1">  PAPIRNICA TEMPERA d.o.o. za trgovinu, OIB 74727865103 zastupanog po punomoćniku Jozo Jelavić, stečajni upravitelj</derivirana_varijabla>
  </DomainObject.Predmet.ProtustrankaFormatedOIB>
  <DomainObject.Predmet.ProtustrankaFormatedWithAdress>
    <izvorni_sadrzaj> PAPIRNICA TEMPERA d.o.o. za trgovinu, Bruna Bušića 8, 21000 Split zastupanog po punomoćniku Jozo Jelavić, stečajni upravitelj</izvorni_sadrzaj>
    <derivirana_varijabla naziv="DomainObject.Predmet.ProtustrankaFormatedWithAdress_1"> PAPIRNICA TEMPERA d.o.o. za trgovinu, Bruna Bušića 8, 21000 Split zastupanog po punomoćniku Jozo Jelavić, stečajni upravitelj</derivirana_varijabla>
  </DomainObject.Predmet.ProtustrankaFormatedWithAdress>
  <DomainObject.Predmet.ProtustrankaFormatedWithAdressOIB>
    <izvorni_sadrzaj> PAPIRNICA TEMPERA d.o.o. za trgovinu, OIB 74727865103, Bruna Bušića 8, 21000 Split zastupanog po punomoćniku Jozo Jelavić, stečajni upravitelj</izvorni_sadrzaj>
    <derivirana_varijabla naziv="DomainObject.Predmet.ProtustrankaFormatedWithAdressOIB_1"> PAPIRNICA TEMPERA d.o.o. za trgovinu, OIB 74727865103, Bruna Bušića 8, 21000 Split zastupanog po punomoćniku Jozo Jelavić, stečajni upravitelj</derivirana_varijabla>
  </DomainObject.Predmet.ProtustrankaFormatedWithAdressOIB>
  <DomainObject.Predmet.ProtustrankaWithAdress>
    <izvorni_sadrzaj>PAPIRNICA TEMPERA d.o.o. za trgovinu Bruna Bušića 8, 21000 Split</izvorni_sadrzaj>
    <derivirana_varijabla naziv="DomainObject.Predmet.ProtustrankaWithAdress_1">PAPIRNICA TEMPERA d.o.o. za trgovinu Bruna Bušića 8, 21000 Split</derivirana_varijabla>
  </DomainObject.Predmet.ProtustrankaWithAdress>
  <DomainObject.Predmet.ProtustrankaWithAdressOIB>
    <izvorni_sadrzaj>PAPIRNICA TEMPERA d.o.o. za trgovinu, OIB 74727865103, Bruna Bušića 8, 21000 Split</izvorni_sadrzaj>
    <derivirana_varijabla naziv="DomainObject.Predmet.ProtustrankaWithAdressOIB_1">PAPIRNICA TEMPERA d.o.o. za trgovinu, OIB 74727865103, Bruna Bušića 8, 21000 Split</derivirana_varijabla>
  </DomainObject.Predmet.ProtustrankaWithAdressOIB>
  <DomainObject.Predmet.ProtustrankaNazivFormated>
    <izvorni_sadrzaj>PAPIRNICA TEMPERA d.o.o. za trgovinu</izvorni_sadrzaj>
    <derivirana_varijabla naziv="DomainObject.Predmet.ProtustrankaNazivFormated_1">PAPIRNICA TEMPERA d.o.o. za trgovinu</derivirana_varijabla>
  </DomainObject.Predmet.ProtustrankaNazivFormated>
  <DomainObject.Predmet.ProtustrankaNazivFormatedOIB>
    <izvorni_sadrzaj>PAPIRNICA TEMPERA d.o.o. za trgovinu, OIB 74727865103</izvorni_sadrzaj>
    <derivirana_varijabla naziv="DomainObject.Predmet.ProtustrankaNazivFormatedOIB_1">PAPIRNICA TEMPERA d.o.o. za trgovinu, OIB 74727865103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346385.11</izvorni_sadrzaj>
    <derivirana_varijabla naziv="DomainObject.Predmet.TrenutnaVrijednost_1">346385.11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PAPIRNICA TEMPERA d.o.o. za trgovinu zastupanog po punomoćniku Jozo Jelavić, stečajni upravitelj</item>
    </izvorni_sadrzaj>
    <derivirana_varijabla naziv="DomainObject.Predmet.ProtuStrankaListFormated_1">
      <item>PAPIRNICA TEMPERA d.o.o. za trgovinu zastupanog po punomoćniku Jozo Jelavić, stečajni upravitelj</item>
    </derivirana_varijabla>
  </DomainObject.Predmet.ProtuStrankaListFormated>
  <DomainObject.Predmet.ProtuStrankaListFormatedOIB>
    <izvorni_sadrzaj>
      <item>PAPIRNICA TEMPERA d.o.o. za trgovinu, OIB 74727865103 zastupanog po punomoćniku Jozo Jelavić, stečajni upravitelj</item>
    </izvorni_sadrzaj>
    <derivirana_varijabla naziv="DomainObject.Predmet.ProtuStrankaListFormatedOIB_1">
      <item>PAPIRNICA TEMPERA d.o.o. za trgovinu, OIB 74727865103 zastupanog po punomoćniku Jozo Jelavić, stečajni upravitelj</item>
    </derivirana_varijabla>
  </DomainObject.Predmet.ProtuStrankaListFormatedOIB>
  <DomainObject.Predmet.ProtuStrankaListFormatedWithAdress>
    <izvorni_sadrzaj>
      <item>PAPIRNICA TEMPERA d.o.o. za trgovinu, Bruna Bušića 8, 21000 Split zastupanog po punomoćniku Jozo Jelavić, stečajni upravitelj</item>
    </izvorni_sadrzaj>
    <derivirana_varijabla naziv="DomainObject.Predmet.ProtuStrankaListFormatedWithAdress_1">
      <item>PAPIRNICA TEMPERA d.o.o. za trgovinu, Bruna Bušića 8, 21000 Split zastupanog po punomoćniku Jozo Jelavić, stečajni upravitelj</item>
    </derivirana_varijabla>
  </DomainObject.Predmet.ProtuStrankaListFormatedWithAdress>
  <DomainObject.Predmet.ProtuStrankaListFormatedWithAdressOIB>
    <izvorni_sadrzaj>
      <item>PAPIRNICA TEMPERA d.o.o. za trgovinu, OIB 74727865103, Bruna Bušića 8, 21000 Split zastupanog po punomoćniku Jozo Jelavić, stečajni upravitelj</item>
    </izvorni_sadrzaj>
    <derivirana_varijabla naziv="DomainObject.Predmet.ProtuStrankaListFormatedWithAdressOIB_1">
      <item>PAPIRNICA TEMPERA d.o.o. za trgovinu, OIB 74727865103, Bruna Bušića 8, 21000 Split zastupanog po punomoćniku Jozo Jelavić, stečajni upravitelj</item>
    </derivirana_varijabla>
  </DomainObject.Predmet.ProtuStrankaListFormatedWithAdressOIB>
  <DomainObject.Predmet.ProtuStrankaListNazivFormated>
    <izvorni_sadrzaj>
      <item>PAPIRNICA TEMPERA d.o.o. za trgovinu</item>
    </izvorni_sadrzaj>
    <derivirana_varijabla naziv="DomainObject.Predmet.ProtuStrankaListNazivFormated_1">
      <item>PAPIRNICA TEMPERA d.o.o. za trgovinu</item>
    </derivirana_varijabla>
  </DomainObject.Predmet.ProtuStrankaListNazivFormated>
  <DomainObject.Predmet.ProtuStrankaListNazivFormatedOIB>
    <izvorni_sadrzaj>
      <item>PAPIRNICA TEMPERA d.o.o. za trgovinu, OIB 74727865103</item>
    </izvorni_sadrzaj>
    <derivirana_varijabla naziv="DomainObject.Predmet.ProtuStrankaListNazivFormatedOIB_1">
      <item>PAPIRNICA TEMPERA d.o.o. za trgovinu, OIB 74727865103</item>
    </derivirana_varijabla>
  </DomainObject.Predmet.ProtuStrankaListNazivFormatedOIB>
  <DomainObject.Predmet.OstaliListFormated>
    <izvorni_sadrzaj>
      <item>Jozo Jelavić, stečajni upravitelj punomoćnik sudionika u postupku PAPIRNICA TEMPERA d.o.o. za trgovinu</item>
    </izvorni_sadrzaj>
    <derivirana_varijabla naziv="DomainObject.Predmet.OstaliListFormated_1">
      <item>Jozo Jelavić, stečajni upravitelj punomoćnik sudionika u postupku PAPIRNICA TEMPERA d.o.o. za trgovinu</item>
    </derivirana_varijabla>
  </DomainObject.Predmet.OstaliListFormated>
  <DomainObject.Predmet.OstaliListFormatedOIB>
    <izvorni_sadrzaj>
      <item>Jozo Jelavić, stečajni upravitelj, OIB 79433837132 punomoćnik sudionika u postupku PAPIRNICA TEMPERA d.o.o. za trgovinu</item>
    </izvorni_sadrzaj>
    <derivirana_varijabla naziv="DomainObject.Predmet.OstaliListFormatedOIB_1">
      <item>Jozo Jelavić, stečajni upravitelj, OIB 79433837132 punomoćnik sudionika u postupku PAPIRNICA TEMPERA d.o.o. za trgovinu</item>
    </derivirana_varijabla>
  </DomainObject.Predmet.OstaliListFormatedOIB>
  <DomainObject.Predmet.OstaliListFormatedWithAdress>
    <izvorni_sadrzaj>
      <item>Jozo Jelavić, stečajni upravitelj, Pavla Hatza 9, 10000 Zagreb punomoćnik sudionika u postupku PAPIRNICA TEMPERA d.o.o. za trgovinu</item>
    </izvorni_sadrzaj>
    <derivirana_varijabla naziv="DomainObject.Predmet.OstaliListFormatedWithAdress_1">
      <item>Jozo Jelavić, stečajni upravitelj, Pavla Hatza 9, 10000 Zagreb punomoćnik sudionika u postupku PAPIRNICA TEMPERA d.o.o. za trgovinu</item>
    </derivirana_varijabla>
  </DomainObject.Predmet.OstaliListFormatedWithAdress>
  <DomainObject.Predmet.OstaliListFormatedWithAdressOIB>
    <izvorni_sadrzaj>
      <item>Jozo Jelavić, stečajni upravitelj, OIB 79433837132, Pavla Hatza 9, 10000 Zagreb punomoćnik sudionika u postupku PAPIRNICA TEMPERA d.o.o. za trgovinu</item>
    </izvorni_sadrzaj>
    <derivirana_varijabla naziv="DomainObject.Predmet.OstaliListFormatedWithAdressOIB_1">
      <item>Jozo Jelavić, stečajni upravitelj, OIB 79433837132, Pavla Hatza 9, 10000 Zagreb punomoćnik sudionika u postupku PAPIRNICA TEMPERA d.o.o. za trgovinu</item>
    </derivirana_varijabla>
  </DomainObject.Predmet.OstaliListFormatedWithAdressOIB>
  <DomainObject.Predmet.OstaliListNazivFormated>
    <izvorni_sadrzaj>
      <item>Jozo Jelavić, stečajni upravitelj</item>
    </izvorni_sadrzaj>
    <derivirana_varijabla naziv="DomainObject.Predmet.OstaliListNazivFormated_1">
      <item>Jozo Jelavić, stečajni upravitelj</item>
    </derivirana_varijabla>
  </DomainObject.Predmet.OstaliListNazivFormated>
  <DomainObject.Predmet.OstaliListNazivFormatedOIB>
    <izvorni_sadrzaj>
      <item>Jozo Jelavić, stečajni upravitelj, OIB 79433837132</item>
    </izvorni_sadrzaj>
    <derivirana_varijabla naziv="DomainObject.Predmet.OstaliListNazivFormatedOIB_1">
      <item>Jozo Jelavić, stečajni upravitelj,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>St-1076/2016-33</izvorni_sadrzaj>
    <derivirana_varijabla naziv="DomainObject.PoslovniBrojDokumenta_1">St-1076/2016-33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PAPIRNICA TEMPERA d.o.o. za trgovinu</izvorni_sadrzaj>
    <derivirana_varijabla naziv="DomainObject.Predmet.ProtustrankaIDrugi_1">PAPIRNICA TEMPERA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PAPIRNICA TEMPERA d.o.o. za trgovinu, OIB 74727865103, Bruna Bušića 8, 21000 Split</izvorni_sadrzaj>
    <derivirana_varijabla naziv="DomainObject.Predmet.ProtustrankaIDrugiAdressOIB_1">PAPIRNICA TEMPERA d.o.o. za trgovinu, OIB 74727865103, Bruna Bušića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PAPIRNICA TEMPERA d.o.o. za trgovinu</item>
      <item>FINANCIJSKA AGENCIJA, RC SPLIT</item>
      <item>Jozo Jelavić, stečajni upravitelj</item>
    </izvorni_sadrzaj>
    <derivirana_varijabla naziv="DomainObject.Predmet.SudioniciListNaziv_1">
      <item>PAPIRNICA TEMPERA d.o.o. za trgovinu</item>
      <item>FINANCIJSKA AGENCIJA, RC SPLIT</item>
      <item>Jozo Jelavić, stečajni upravitelj</item>
    </derivirana_varijabla>
  </DomainObject.Predmet.SudioniciListNaziv>
  <DomainObject.Predmet.SudioniciListAdressOIB>
    <izvorni_sadrzaj>
      <item>PAPIRNICA TEMPERA d.o.o. za trgovinu, OIB 74727865103, Bruna Bušića 8,21000 Split</item>
      <item>FINANCIJSKA AGENCIJA, RC SPLIT, OIB 85821130368, Mažuranićevo šetalište 24 b,21000 Split</item>
      <item>Jozo Jelavić, stečajni upravitelj, OIB 79433837132, Pavla Hatza 9,10000 Zagreb</item>
    </izvorni_sadrzaj>
    <derivirana_varijabla naziv="DomainObject.Predmet.SudioniciListAdressOIB_1">
      <item>PAPIRNICA TEMPERA d.o.o. za trgovinu, OIB 74727865103, Bruna Bušića 8,21000 Split</item>
      <item>FINANCIJSKA AGENCIJA, RC SPLIT, OIB 85821130368, Mažuranićevo šetalište 24 b,21000 Split</item>
      <item>Jozo Jelavić, stečajni upravitelj, OIB 79433837132, Pavla Hatza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74727865103</item>
      <item>, OIB 85821130368</item>
      <item>, OIB 79433837132</item>
    </izvorni_sadrzaj>
    <derivirana_varijabla naziv="DomainObject.Predmet.SudioniciListNazivOIB_1">
      <item>, OIB 74727865103</item>
      <item>, OIB 85821130368</item>
      <item>, OIB 79433837132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0B5474-ABD9-408E-A1E7-D9D5402902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300</properties:Words>
  <properties:Characters>1553</properties:Characters>
  <properties:Lines>44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1903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2017-08-31T11:21:00Z</dcterms:created>
  <dc:creator>none</dc:creator>
  <cp:lastModifiedBy>Katarina Franković</cp:lastModifiedBy>
  <cp:lastPrinted>2017-07-21T12:18:00Z</cp:lastPrinted>
  <dcterms:modified xmlns:xsi="http://www.w3.org/2001/XMLSchema-instance" xsi:type="dcterms:W3CDTF">2017-08-31T11:23:00Z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St-1076/2016-33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