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2cdf" w14:paraId="4df2cdf" w:rsidRDefault="007737D7" w:rsidP="00D27196" w:rsidR="001F5CD9" w:rsidRPr="00553ED9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 w:rsidRPr="00553ED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196" w:rsidP="00D27196" w:rsidR="00D27196" w:rsidRPr="00553ED9">
      <w:pPr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553ED9">
      <w:pPr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553ED9">
      <w:pPr>
        <w:jc w:val="both"/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53ED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53ED9">
        <w:rPr>
          <w:rFonts w:hAnsi="Times New Roman" w:ascii="Times New Roman"/>
          <w:szCs w:val="24"/>
          <w:lang w:val="hr-HR"/>
        </w:rPr>
        <w:t xml:space="preserve"> 2/II</w:t>
      </w:r>
      <w:r w:rsidRPr="00553ED9">
        <w:rPr>
          <w:rFonts w:hAnsi="Times New Roman" w:ascii="Times New Roman"/>
          <w:szCs w:val="24"/>
          <w:lang w:val="hr-HR"/>
        </w:rPr>
        <w:tab/>
      </w:r>
      <w:r w:rsidRPr="00553ED9">
        <w:rPr>
          <w:rFonts w:hAnsi="Times New Roman" w:ascii="Times New Roman"/>
          <w:szCs w:val="24"/>
          <w:lang w:val="hr-HR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  <w:t>7 St-</w:t>
      </w:r>
      <w:r w:rsidR="007737D7" w:rsidRPr="00553ED9">
        <w:rPr>
          <w:rFonts w:hAnsi="Times New Roman" w:ascii="Times New Roman"/>
          <w:szCs w:val="24"/>
          <w:lang w:val="pl-PL"/>
        </w:rPr>
        <w:t>1559/15-17</w:t>
      </w:r>
    </w:p>
    <w:p w:rsidRDefault="00D27196" w:rsidP="00D27196" w:rsidR="00D27196" w:rsidRPr="00553ED9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553ED9">
      <w:pPr>
        <w:jc w:val="center"/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553ED9">
      <w:pPr>
        <w:jc w:val="center"/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553ED9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R="00324090" w:rsidRPr="00553ED9">
      <w:pPr>
        <w:jc w:val="both"/>
        <w:rPr>
          <w:rFonts w:hAnsi="Times New Roman" w:ascii="Times New Roman"/>
        </w:rPr>
      </w:pPr>
      <w:r w:rsidRPr="00553ED9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stečajnom postupku </w:t>
      </w:r>
      <w:r w:rsidR="00712B40" w:rsidRPr="00553ED9">
        <w:rPr>
          <w:rFonts w:hAnsi="Times New Roman" w:ascii="Times New Roman"/>
          <w:szCs w:val="24"/>
          <w:lang w:val="hr-HR"/>
        </w:rPr>
        <w:t xml:space="preserve">nad stečajnom masom iza </w:t>
      </w:r>
      <w:proofErr w:type="spellStart"/>
      <w:r w:rsidR="00712B40" w:rsidRPr="00553ED9">
        <w:rPr>
          <w:rFonts w:hAnsi="Times New Roman" w:ascii="Times New Roman"/>
          <w:lang w:val="hr-HR"/>
        </w:rPr>
        <w:t>PROMLI</w:t>
      </w:r>
      <w:proofErr w:type="spellEnd"/>
      <w:r w:rsidR="00712B40" w:rsidRPr="00553ED9">
        <w:rPr>
          <w:rFonts w:hAnsi="Times New Roman" w:ascii="Times New Roman"/>
          <w:lang w:val="hr-HR"/>
        </w:rPr>
        <w:t xml:space="preserve"> d. o. o., Zagreb, </w:t>
      </w:r>
      <w:proofErr w:type="spellStart"/>
      <w:r w:rsidR="00712B40" w:rsidRPr="00553ED9">
        <w:rPr>
          <w:rFonts w:hAnsi="Times New Roman" w:ascii="Times New Roman"/>
          <w:lang w:val="hr-HR"/>
        </w:rPr>
        <w:t>Miramarska</w:t>
      </w:r>
      <w:proofErr w:type="spellEnd"/>
      <w:r w:rsidR="00712B40" w:rsidRPr="00553ED9">
        <w:rPr>
          <w:rFonts w:hAnsi="Times New Roman" w:ascii="Times New Roman"/>
          <w:lang w:val="hr-HR"/>
        </w:rPr>
        <w:t xml:space="preserve"> </w:t>
      </w:r>
      <w:proofErr w:type="spellStart"/>
      <w:r w:rsidR="00712B40" w:rsidRPr="00553ED9">
        <w:rPr>
          <w:rFonts w:hAnsi="Times New Roman" w:ascii="Times New Roman"/>
          <w:lang w:val="hr-HR"/>
        </w:rPr>
        <w:t>13</w:t>
      </w:r>
      <w:proofErr w:type="spellEnd"/>
      <w:r w:rsidR="00712B40" w:rsidRPr="00553ED9">
        <w:rPr>
          <w:rFonts w:hAnsi="Times New Roman" w:ascii="Times New Roman"/>
          <w:lang w:val="hr-HR"/>
        </w:rPr>
        <w:t xml:space="preserve">/d, </w:t>
      </w:r>
      <w:proofErr w:type="spellStart"/>
      <w:r w:rsidR="00712B40" w:rsidRPr="00553ED9">
        <w:rPr>
          <w:rFonts w:hAnsi="Times New Roman" w:ascii="Times New Roman"/>
          <w:lang w:val="hr-HR"/>
        </w:rPr>
        <w:t>OIB</w:t>
      </w:r>
      <w:proofErr w:type="spellEnd"/>
      <w:r w:rsidR="00712B40" w:rsidRPr="00553ED9">
        <w:rPr>
          <w:rFonts w:hAnsi="Times New Roman" w:ascii="Times New Roman"/>
          <w:lang w:val="hr-HR"/>
        </w:rPr>
        <w:t xml:space="preserve"> </w:t>
      </w:r>
      <w:r w:rsidR="00712B40" w:rsidRPr="00553ED9">
        <w:rPr>
          <w:rFonts w:hAnsi="Times New Roman" w:ascii="Times New Roman"/>
        </w:rPr>
        <w:t>86779778312</w:t>
      </w:r>
      <w:r w:rsidR="00553ED9" w:rsidRPr="00553ED9">
        <w:rPr>
          <w:rFonts w:hAnsi="Times New Roman" w:ascii="Times New Roman"/>
        </w:rPr>
        <w:t xml:space="preserve">, 31. </w:t>
      </w:r>
      <w:proofErr w:type="spellStart"/>
      <w:proofErr w:type="gramStart"/>
      <w:r w:rsidR="00553ED9" w:rsidRPr="00553ED9">
        <w:rPr>
          <w:rFonts w:hAnsi="Times New Roman" w:ascii="Times New Roman"/>
        </w:rPr>
        <w:t>siječnja</w:t>
      </w:r>
      <w:proofErr w:type="spellEnd"/>
      <w:proofErr w:type="gramEnd"/>
      <w:r w:rsidR="00553ED9" w:rsidRPr="00553ED9">
        <w:rPr>
          <w:rFonts w:hAnsi="Times New Roman" w:ascii="Times New Roman"/>
        </w:rPr>
        <w:t xml:space="preserve"> 2017.</w:t>
      </w:r>
    </w:p>
    <w:p w:rsidRDefault="00712B40" w:rsidR="00712B40" w:rsidRPr="00553ED9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553ED9">
      <w:pPr>
        <w:jc w:val="center"/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553ED9">
      <w:pPr>
        <w:rPr>
          <w:rFonts w:hAnsi="Times New Roman" w:ascii="Times New Roman"/>
          <w:szCs w:val="24"/>
          <w:lang w:val="pl-PL"/>
        </w:rPr>
      </w:pPr>
    </w:p>
    <w:p w:rsidRDefault="00195AEF" w:rsidP="001F5CD9" w:rsidR="00195AEF" w:rsidRPr="00553ED9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F1AED" w:rsidRPr="00553ED9">
        <w:rPr>
          <w:rFonts w:hAnsi="Times New Roman" w:ascii="Times New Roman"/>
          <w:szCs w:val="24"/>
          <w:lang w:val="pl-PL"/>
        </w:rPr>
        <w:t>93</w:t>
      </w:r>
      <w:r w:rsidRPr="00553ED9">
        <w:rPr>
          <w:rFonts w:hAnsi="Times New Roman" w:ascii="Times New Roman"/>
          <w:szCs w:val="24"/>
          <w:lang w:val="pl-PL"/>
        </w:rPr>
        <w:t>/II kat, stari dio</w:t>
      </w:r>
      <w:r w:rsidR="00F64EF7" w:rsidRPr="00553ED9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553ED9">
      <w:pPr>
        <w:jc w:val="center"/>
        <w:rPr>
          <w:rFonts w:hAnsi="Times New Roman" w:ascii="Times New Roman"/>
          <w:szCs w:val="24"/>
          <w:lang w:val="pl-PL"/>
        </w:rPr>
      </w:pPr>
      <w:r w:rsidRPr="00553ED9">
        <w:rPr>
          <w:rFonts w:hAnsi="Times New Roman" w:ascii="Times New Roman"/>
          <w:szCs w:val="24"/>
          <w:lang w:val="pl-PL"/>
        </w:rPr>
        <w:t>Zagreb</w:t>
      </w:r>
      <w:r w:rsidR="006F1AED" w:rsidRPr="00553ED9">
        <w:rPr>
          <w:rFonts w:hAnsi="Times New Roman" w:ascii="Times New Roman"/>
          <w:szCs w:val="24"/>
          <w:lang w:val="pl-PL"/>
        </w:rPr>
        <w:t xml:space="preserve">, </w:t>
      </w:r>
      <w:r w:rsidR="00A34005">
        <w:rPr>
          <w:rFonts w:hAnsi="Times New Roman" w:ascii="Times New Roman"/>
          <w:szCs w:val="24"/>
          <w:lang w:val="pl-PL"/>
        </w:rPr>
        <w:t>31. siječanj 2017.</w:t>
      </w:r>
    </w:p>
    <w:p w:rsidRDefault="00195AEF" w:rsidR="00195AEF" w:rsidRPr="00553ED9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553ED9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553ED9">
      <w:pPr>
        <w:jc w:val="both"/>
        <w:rPr>
          <w:rFonts w:hAnsi="Times New Roman" w:ascii="Times New Roman"/>
          <w:szCs w:val="24"/>
        </w:rPr>
      </w:pP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Pr="00553ED9">
        <w:rPr>
          <w:rFonts w:hAnsi="Times New Roman" w:ascii="Times New Roman"/>
          <w:szCs w:val="24"/>
          <w:lang w:val="pl-PL"/>
        </w:rPr>
        <w:tab/>
      </w:r>
      <w:r w:rsidR="00492953" w:rsidRPr="00553ED9">
        <w:rPr>
          <w:rFonts w:hAnsi="Times New Roman" w:ascii="Times New Roman"/>
          <w:szCs w:val="24"/>
          <w:lang w:val="pl-PL"/>
        </w:rPr>
        <w:tab/>
      </w:r>
      <w:r w:rsidR="00492953" w:rsidRPr="00553ED9">
        <w:rPr>
          <w:rFonts w:hAnsi="Times New Roman" w:ascii="Times New Roman"/>
          <w:szCs w:val="24"/>
          <w:lang w:val="pl-PL"/>
        </w:rPr>
        <w:tab/>
      </w:r>
      <w:r w:rsidR="0032156E" w:rsidRPr="00553ED9">
        <w:rPr>
          <w:rFonts w:hAnsi="Times New Roman" w:ascii="Times New Roman"/>
          <w:szCs w:val="24"/>
          <w:lang w:val="pl-PL"/>
        </w:rPr>
        <w:tab/>
      </w:r>
      <w:r w:rsidR="004D1E56" w:rsidRPr="00553ED9">
        <w:rPr>
          <w:rFonts w:hAnsi="Times New Roman" w:ascii="Times New Roman"/>
          <w:szCs w:val="24"/>
          <w:lang w:val="pl-PL"/>
        </w:rPr>
        <w:t>SUDAC</w:t>
      </w:r>
      <w:r w:rsidR="004D1E56" w:rsidRPr="00553ED9">
        <w:rPr>
          <w:rFonts w:hAnsi="Times New Roman" w:ascii="Times New Roman"/>
          <w:szCs w:val="24"/>
        </w:rPr>
        <w:t>:</w:t>
      </w:r>
    </w:p>
    <w:p w:rsidRDefault="004D1E56" w:rsidR="004D1E56" w:rsidRPr="00553ED9">
      <w:pPr>
        <w:jc w:val="both"/>
        <w:rPr>
          <w:rFonts w:hAnsi="Times New Roman" w:ascii="Times New Roman"/>
          <w:szCs w:val="24"/>
        </w:rPr>
      </w:pP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</w:rPr>
        <w:tab/>
      </w:r>
      <w:r w:rsidRPr="00553ED9">
        <w:rPr>
          <w:rFonts w:hAnsi="Times New Roman" w:ascii="Times New Roman"/>
          <w:szCs w:val="24"/>
          <w:lang w:val="pl-PL"/>
        </w:rPr>
        <w:t>Vesna</w:t>
      </w:r>
      <w:r w:rsidRPr="00553ED9">
        <w:rPr>
          <w:rFonts w:hAnsi="Times New Roman" w:ascii="Times New Roman"/>
          <w:szCs w:val="24"/>
        </w:rPr>
        <w:t xml:space="preserve"> </w:t>
      </w:r>
      <w:r w:rsidRPr="00553ED9">
        <w:rPr>
          <w:rFonts w:hAnsi="Times New Roman" w:ascii="Times New Roman"/>
          <w:szCs w:val="24"/>
          <w:lang w:val="pl-PL"/>
        </w:rPr>
        <w:t>Malenica</w:t>
      </w:r>
      <w:r w:rsidRPr="00553ED9">
        <w:rPr>
          <w:rFonts w:hAnsi="Times New Roman" w:ascii="Times New Roman"/>
          <w:szCs w:val="24"/>
        </w:rPr>
        <w:t xml:space="preserve"> </w:t>
      </w:r>
      <w:r w:rsidR="0060429C">
        <w:rPr>
          <w:rFonts w:hAnsi="Times New Roman" w:ascii="Times New Roman"/>
          <w:szCs w:val="24"/>
        </w:rPr>
        <w:t xml:space="preserve">v. </w:t>
      </w:r>
      <w:proofErr w:type="gramStart"/>
      <w:r w:rsidR="0060429C">
        <w:rPr>
          <w:rFonts w:hAnsi="Times New Roman" w:ascii="Times New Roman"/>
          <w:szCs w:val="24"/>
        </w:rPr>
        <w:t>r</w:t>
      </w:r>
      <w:proofErr w:type="gramEnd"/>
      <w:r w:rsidR="0060429C">
        <w:rPr>
          <w:rFonts w:hAnsi="Times New Roman" w:ascii="Times New Roman"/>
          <w:szCs w:val="24"/>
        </w:rPr>
        <w:t xml:space="preserve">. </w:t>
      </w:r>
      <w:r w:rsidRPr="00553ED9">
        <w:rPr>
          <w:rFonts w:hAnsi="Times New Roman" w:ascii="Times New Roman"/>
          <w:szCs w:val="24"/>
        </w:rPr>
        <w:t xml:space="preserve">  </w:t>
      </w:r>
    </w:p>
    <w:p w:rsidRDefault="00F3109D" w:rsidR="00F3109D" w:rsidRPr="00553ED9">
      <w:pPr>
        <w:jc w:val="both"/>
        <w:rPr>
          <w:rFonts w:hAnsi="Times New Roman" w:ascii="Times New Roman"/>
          <w:szCs w:val="24"/>
          <w:lang w:val="pl-PL"/>
        </w:rPr>
      </w:pPr>
    </w:p>
    <w:p w:rsidRDefault="0060429C" w:rsidP="00AB7A2F" w:rsidR="0060429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0429C" w:rsidP="00995CE9" w:rsidR="0060429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C20DF" w:rsidR="00DC20DF" w:rsidRPr="00553ED9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553ED9">
      <w:pPr>
        <w:jc w:val="center"/>
        <w:rPr>
          <w:rFonts w:hAnsi="Times New Roman" w:ascii="Times New Roman"/>
          <w:szCs w:val="24"/>
          <w:lang w:val="pl-PL"/>
        </w:rPr>
      </w:pPr>
    </w:p>
    <w:sectPr w:rsidSect="001F5CD9" w:rsidR="00195AEF" w:rsidRPr="00553ED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1F5CD9"/>
    <w:rsid w:val="0032156E"/>
    <w:rsid w:val="00324090"/>
    <w:rsid w:val="003330CA"/>
    <w:rsid w:val="00492953"/>
    <w:rsid w:val="004C56C0"/>
    <w:rsid w:val="004D1E56"/>
    <w:rsid w:val="00553ED9"/>
    <w:rsid w:val="005A1A13"/>
    <w:rsid w:val="0060429C"/>
    <w:rsid w:val="006514C1"/>
    <w:rsid w:val="006D65AB"/>
    <w:rsid w:val="006F1AED"/>
    <w:rsid w:val="00712B40"/>
    <w:rsid w:val="00725841"/>
    <w:rsid w:val="00765874"/>
    <w:rsid w:val="007737D7"/>
    <w:rsid w:val="0077620D"/>
    <w:rsid w:val="007D3A28"/>
    <w:rsid w:val="008A4C0D"/>
    <w:rsid w:val="008D2D97"/>
    <w:rsid w:val="008E23EB"/>
    <w:rsid w:val="009F3B18"/>
    <w:rsid w:val="00A34005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2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29C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29C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29C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2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29C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29C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29C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predmeta stečajne mase</izvorni_sadrzaj>
    <derivirana_varijabla naziv="DomainObject.Primjedba_1">popis predmeta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PROMLI uvoz-izvoz i trgovina d.o.o.</izvorni_sadrzaj>
    <derivirana_varijabla naziv="DomainObject.Predmet.ProtustrankaFormated_1">  Stečajna masa iza PROMLI uvoz-izvoz i trgovina d.o.o.</derivirana_varijabla>
  </DomainObject.Predmet.ProtustrankaFormated>
  <DomainObject.Predmet.ProtustrankaFormatedOIB>
    <izvorni_sadrzaj>  Stečajna masa iza PROMLI uvoz-izvoz i trgovina d.o.o., OIB 86779778312</izvorni_sadrzaj>
    <derivirana_varijabla naziv="DomainObject.Predmet.ProtustrankaFormatedOIB_1">  Stečajna masa iza PROMLI uvoz-izvoz i trgovina d.o.o., OIB 86779778312</derivirana_varijabla>
  </DomainObject.Predmet.ProtustrankaFormatedOIB>
  <DomainObject.Predmet.ProtustrankaFormatedWithAdress>
    <izvorni_sadrzaj> Stečajna masa iza PROMLI uvoz-izvoz i trgovina d.o.o., Miramarska 13d, 10000 Zagreb</izvorni_sadrzaj>
    <derivirana_varijabla naziv="DomainObject.Predmet.ProtustrankaFormatedWithAdress_1"> Stečajna masa iza PROMLI uvoz-izvoz i trgovina d.o.o., Miramarska 13d, 10000 Zagreb</derivirana_varijabla>
  </DomainObject.Predmet.ProtustrankaFormatedWithAdress>
  <DomainObject.Predmet.ProtustrankaFormatedWithAdressOIB>
    <izvorni_sadrzaj> Stečajna masa iza PROMLI uvoz-izvoz i trgovina d.o.o., OIB 86779778312, Miramarska 13d, 10000 Zagreb</izvorni_sadrzaj>
    <derivirana_varijabla naziv="DomainObject.Predmet.ProtustrankaFormatedWithAdressOIB_1"> Stečajna masa iza PROMLI uvoz-izvoz i trgovina d.o.o., OIB 86779778312, Miramarska 13d, 10000 Zagreb</derivirana_varijabla>
  </DomainObject.Predmet.ProtustrankaFormatedWithAdressOIB>
  <DomainObject.Predmet.ProtustrankaWithAdress>
    <izvorni_sadrzaj>Stečajna masa iza PROMLI uvoz-izvoz i trgovina d.o.o. Miramarska 13d, 10000 Zagreb</izvorni_sadrzaj>
    <derivirana_varijabla naziv="DomainObject.Predmet.ProtustrankaWithAdress_1">Stečajna masa iza PROMLI uvoz-izvoz i trgovina d.o.o. Miramarska 13d, 10000 Zagreb</derivirana_varijabla>
  </DomainObject.Predmet.ProtustrankaWithAdress>
  <DomainObject.Predmet.ProtustrankaWithAdressOIB>
    <izvorni_sadrzaj>Stečajna masa iza PROMLI uvoz-izvoz i trgovina d.o.o., OIB 86779778312, Miramarska 13d, 10000 Zagreb</izvorni_sadrzaj>
    <derivirana_varijabla naziv="DomainObject.Predmet.ProtustrankaWithAdressOIB_1">Stečajna masa iza PROMLI uvoz-izvoz i trgovina d.o.o., OIB 86779778312, Miramarska 13d, 10000 Zagreb</derivirana_varijabla>
  </DomainObject.Predmet.ProtustrankaWithAdressOIB>
  <DomainObject.Predmet.ProtustrankaNazivFormated>
    <izvorni_sadrzaj>Stečajna masa iza PROMLI uvoz-izvoz i trgovina d.o.o.</izvorni_sadrzaj>
    <derivirana_varijabla naziv="DomainObject.Predmet.ProtustrankaNazivFormated_1">Stečajna masa iza PROMLI uvoz-izvoz i trgovina d.o.o.</derivirana_varijabla>
  </DomainObject.Predmet.ProtustrankaNazivFormated>
  <DomainObject.Predmet.ProtustrankaNazivFormatedOIB>
    <izvorni_sadrzaj>Stečajna masa iza PROMLI uvoz-izvoz i trgovina d.o.o., OIB 86779778312</izvorni_sadrzaj>
    <derivirana_varijabla naziv="DomainObject.Predmet.ProtustrankaNazivFormatedOIB_1">Stečajna masa iza PROMLI uvoz-izvoz i trgovina d.o.o., OIB 86779778312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PROMLI uvoz-izvoz i trgovina d.o.o.</item>
    </izvorni_sadrzaj>
    <derivirana_varijabla naziv="DomainObject.Predmet.ProtuStrankaListFormated_1">
      <item>Stečajna masa iza PROMLI uvoz-izvoz i trgovina d.o.o.</item>
    </derivirana_varijabla>
  </DomainObject.Predmet.ProtuStrankaListFormated>
  <DomainObject.Predmet.ProtuStrankaListFormatedOIB>
    <izvorni_sadrzaj>
      <item>Stečajna masa iza PROMLI uvoz-izvoz i trgovina d.o.o., OIB 86779778312</item>
    </izvorni_sadrzaj>
    <derivirana_varijabla naziv="DomainObject.Predmet.ProtuStrankaListFormatedOIB_1">
      <item>Stečajna masa iza PROMLI uvoz-izvoz i trgovina d.o.o., OIB 86779778312</item>
    </derivirana_varijabla>
  </DomainObject.Predmet.ProtuStrankaListFormatedOIB>
  <DomainObject.Predmet.ProtuStrankaListFormatedWithAdress>
    <izvorni_sadrzaj>
      <item>Stečajna masa iza PROMLI uvoz-izvoz i trgovina d.o.o., Miramarska 13d, 10000 Zagreb</item>
    </izvorni_sadrzaj>
    <derivirana_varijabla naziv="DomainObject.Predmet.ProtuStrankaListFormatedWithAdress_1">
      <item>Stečajna masa iza PROMLI uvoz-izvoz i trgovina d.o.o., Miramarska 13d, 10000 Zagreb</item>
    </derivirana_varijabla>
  </DomainObject.Predmet.ProtuStrankaListFormatedWithAdress>
  <DomainObject.Predmet.ProtuStrankaListFormatedWithAdressOIB>
    <izvorni_sadrzaj>
      <item>Stečajna masa iza PROMLI uvoz-izvoz i trgovina d.o.o., OIB 86779778312, Miramarska 13d, 10000 Zagreb</item>
    </izvorni_sadrzaj>
    <derivirana_varijabla naziv="DomainObject.Predmet.ProtuStrankaListFormatedWithAdressOIB_1">
      <item>Stečajna masa iza PROMLI uvoz-izvoz i trgovina d.o.o., OIB 86779778312, Miramarska 13d, 10000 Zagreb</item>
    </derivirana_varijabla>
  </DomainObject.Predmet.ProtuStrankaListFormatedWithAdressOIB>
  <DomainObject.Predmet.ProtuStrankaListNazivFormated>
    <izvorni_sadrzaj>
      <item>Stečajna masa iza PROMLI uvoz-izvoz i trgovina d.o.o.</item>
    </izvorni_sadrzaj>
    <derivirana_varijabla naziv="DomainObject.Predmet.ProtuStrankaListNazivFormated_1">
      <item>Stečajna masa iza PROMLI uvoz-izvoz i trgovina d.o.o.</item>
    </derivirana_varijabla>
  </DomainObject.Predmet.ProtuStrankaListNazivFormated>
  <DomainObject.Predmet.ProtuStrankaListNazivFormatedOIB>
    <izvorni_sadrzaj>
      <item>Stečajna masa iza PROMLI uvoz-izvoz i trgovina d.o.o., OIB 86779778312</item>
    </izvorni_sadrzaj>
    <derivirana_varijabla naziv="DomainObject.Predmet.ProtuStrankaListNazivFormatedOIB_1">
      <item>Stečajna masa iza PROMLI uvoz-izvoz i trgovina d.o.o., OIB 86779778312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PROMLI uvoz-izvoz i trgovina d.o.o.</izvorni_sadrzaj>
    <derivirana_varijabla naziv="DomainObject.Predmet.ProtustrankaIDrugi_1">Stečajna masa iza PROMLI uvoz-izvoz i trgovina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PROMLI uvoz-izvoz i trgovina d.o.o., OIB 86779778312, Miramarska 13d, 10000 Zagreb</izvorni_sadrzaj>
    <derivirana_varijabla naziv="DomainObject.Predmet.ProtustrankaIDrugiAdressOIB_1">Stečajna masa iza PROMLI uvoz-izvoz i trgovina d.o.o., OIB 86779778312, Miramarska 13d,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PROMLI uvoz-izvoz i trgovina d.o.o.</item>
      <item>Davorka Huljev</item>
    </izvorni_sadrzaj>
    <derivirana_varijabla naziv="DomainObject.Predmet.SudioniciListNaziv_1">
      <item>Davorka Huljev</item>
      <item>Stečajna masa iza PROMLI uvoz-izvoz i trgovina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PROMLI uvoz-izvoz i trgovina d.o.o., OIB 86779778312, Miramarska 13d,10000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86779778312</item>
      <item>, OIB 34743014377</item>
    </izvorni_sadrzaj>
    <derivirana_varijabla naziv="DomainObject.Predmet.SudioniciListNazivOIB_1">
      <item>, OIB 34743014377</item>
      <item>, OIB 86779778312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126</properties:Words>
  <properties:Characters>544</properties:Characters>
  <properties:Lines>26</properties:Lines>
  <properties:Paragraphs>13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2017-01-31T10:07:00Z</dcterms:created>
  <dc:creator>Sudsko vijeće</dc:creator>
  <cp:lastModifiedBy>Kristina Švajger</cp:lastModifiedBy>
  <cp:lastPrinted>2017-01-31T10:26:00Z</cp:lastPrinted>
  <dcterms:modified xmlns:xsi="http://www.w3.org/2001/XMLSchema-instance" xsi:type="dcterms:W3CDTF">2017-01-31T10:26:00Z</dcterms:modified>
  <cp:revision>4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