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2843" w14:paraId="1d52843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372240">
        <w:rPr>
          <w:rFonts w:hAnsi="Times New Roman" w:ascii="Times New Roman"/>
        </w:rPr>
        <w:t>AUTODIL d.o.o., Zagreb, Lanište 12C, OIB: 47125378517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372240">
        <w:rPr>
          <w:rFonts w:hAnsi="Times New Roman" w:ascii="Times New Roman"/>
        </w:rPr>
        <w:t>16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372240">
        <w:rPr>
          <w:rFonts w:hAnsi="Times New Roman" w:ascii="Times New Roman"/>
        </w:rPr>
        <w:t xml:space="preserve">AUTODIL d.o.o., Zagreb, Lanište 12C, OIB: 47125378517 </w:t>
      </w:r>
      <w:r w:rsidR="00E40556" w:rsidRPr="009406A9">
        <w:rPr>
          <w:rFonts w:hAnsi="Times New Roman" w:ascii="Times New Roman"/>
        </w:rPr>
        <w:t xml:space="preserve">dana </w:t>
      </w:r>
      <w:r w:rsidR="00372240">
        <w:rPr>
          <w:rFonts w:hAnsi="Times New Roman" w:ascii="Times New Roman"/>
        </w:rPr>
        <w:t>16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9406A9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372240">
        <w:rPr>
          <w:rFonts w:hAnsi="Times New Roman" w:ascii="Times New Roman"/>
        </w:rPr>
        <w:t>Perica Mitrović iz Osijeka, Kardinala A. Stepinca 35, OIB: 29538074286.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372240">
        <w:rPr>
          <w:rFonts w:hAnsi="Times New Roman" w:ascii="Times New Roman"/>
        </w:rPr>
        <w:t>AUTODIL d.o.o., Zagreb, Lanište 12C, OIB: 47125378517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372240">
        <w:rPr>
          <w:rFonts w:hAnsi="Times New Roman" w:ascii="Times New Roman"/>
        </w:rPr>
        <w:t>AUTODIL d.o.o., Zagreb, Lanište 12C, OIB: 47125378517</w:t>
      </w:r>
      <w:r w:rsidR="00D0600A" w:rsidRPr="009406A9">
        <w:rPr>
          <w:rFonts w:hAnsi="Times New Roman" w:ascii="Times New Roman"/>
        </w:rPr>
        <w:t xml:space="preserve">, MBS: </w:t>
      </w:r>
      <w:r w:rsidR="00FF6187" w:rsidRPr="00FF6187">
        <w:rPr>
          <w:rFonts w:hAnsi="Times New Roman" w:ascii="Times New Roman"/>
        </w:rPr>
        <w:t>080809735</w:t>
      </w:r>
      <w:r w:rsidRPr="009406A9">
        <w:rPr>
          <w:rFonts w:hAnsi="Times New Roman" w:ascii="Times New Roman"/>
        </w:rPr>
        <w:t>,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FF6187">
        <w:rPr>
          <w:rFonts w:hAnsi="Times New Roman" w:ascii="Times New Roman"/>
        </w:rPr>
        <w:t>17</w:t>
      </w:r>
      <w:r w:rsidR="00D0600A" w:rsidRPr="009406A9">
        <w:rPr>
          <w:rFonts w:hAnsi="Times New Roman" w:ascii="Times New Roman"/>
        </w:rPr>
        <w:t>.10.</w:t>
      </w:r>
      <w:r w:rsidRPr="009406A9">
        <w:rPr>
          <w:rFonts w:hAnsi="Times New Roman" w:ascii="Times New Roman"/>
        </w:rPr>
        <w:t>201</w:t>
      </w:r>
      <w:r w:rsidR="008346B5" w:rsidRPr="009406A9">
        <w:rPr>
          <w:rFonts w:hAnsi="Times New Roman" w:ascii="Times New Roman"/>
        </w:rPr>
        <w:t>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FF6187">
        <w:rPr>
          <w:rFonts w:hAnsi="Times New Roman" w:ascii="Times New Roman"/>
        </w:rPr>
        <w:t>AUTODIL d.o.o., Zagreb, Lanište 12C, OIB: 47125378517</w:t>
      </w:r>
      <w:r w:rsidR="00FF6187" w:rsidRPr="009406A9">
        <w:rPr>
          <w:rFonts w:hAnsi="Times New Roman" w:ascii="Times New Roman"/>
        </w:rPr>
        <w:t xml:space="preserve">, MBS: </w:t>
      </w:r>
      <w:r w:rsidR="00FF6187" w:rsidRPr="00FF6187">
        <w:rPr>
          <w:rFonts w:hAnsi="Times New Roman" w:ascii="Times New Roman"/>
        </w:rPr>
        <w:t>080809735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305656" w:rsidRPr="009406A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FF6187">
        <w:rPr>
          <w:rFonts w:hAnsi="Times New Roman" w:ascii="Times New Roman"/>
        </w:rPr>
        <w:t>12</w:t>
      </w:r>
      <w:r w:rsidR="00D0600A" w:rsidRPr="009406A9">
        <w:rPr>
          <w:rFonts w:hAnsi="Times New Roman" w:ascii="Times New Roman"/>
        </w:rPr>
        <w:t>.10.2016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 xml:space="preserve">neizvršene osnove za plaćanje u neprekinutom razdoblju od </w:t>
      </w:r>
      <w:r w:rsidR="00305656" w:rsidRPr="009406A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FF6187">
        <w:rPr>
          <w:rFonts w:hAnsi="Times New Roman" w:ascii="Times New Roman"/>
        </w:rPr>
        <w:t>58.059,57</w:t>
      </w:r>
      <w:r w:rsidR="009A2BB6" w:rsidRPr="009406A9">
        <w:rPr>
          <w:rFonts w:hAnsi="Times New Roman" w:ascii="Times New Roman"/>
        </w:rPr>
        <w:t xml:space="preserve"> 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442DB4" w:rsidRPr="009406A9">
        <w:rPr>
          <w:rFonts w:hAnsi="Times New Roman" w:ascii="Times New Roman"/>
        </w:rPr>
        <w:t>ima jednog zaposlenog</w:t>
      </w:r>
      <w:r w:rsidR="00E40556" w:rsidRPr="009406A9">
        <w:rPr>
          <w:rFonts w:hAnsi="Times New Roman" w:ascii="Times New Roman"/>
        </w:rPr>
        <w:t>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FF6187">
        <w:rPr>
          <w:rFonts w:hAnsi="Times New Roman" w:ascii="Times New Roman"/>
        </w:rPr>
        <w:t>15.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FF6187">
        <w:rPr>
          <w:rFonts w:hAnsi="Times New Roman" w:ascii="Times New Roman"/>
        </w:rPr>
        <w:t>12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D0600A" w:rsidRPr="009406A9">
        <w:rPr>
          <w:rFonts w:hAnsi="Times New Roman" w:ascii="Times New Roman"/>
        </w:rPr>
        <w:t>07.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FF6187">
        <w:rPr>
          <w:rFonts w:hAnsi="Times New Roman" w:ascii="Times New Roman"/>
        </w:rPr>
        <w:t>16</w:t>
      </w:r>
      <w:r w:rsidR="008346B5" w:rsidRPr="009406A9">
        <w:rPr>
          <w:rFonts w:hAnsi="Times New Roman" w:ascii="Times New Roman"/>
        </w:rPr>
        <w:t>.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0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F6187">
      <w:rPr>
        <w:rFonts w:hAnsi="Times New Roman" w:ascii="Times New Roman"/>
      </w:rPr>
      <w:t>6350/16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-6350/16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0066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6350</izvorni_sadrzaj>
    <derivirana_varijabla naziv="DomainObject.Predmet.Broj_1">6350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St-6350/2016</izvorni_sadrzaj>
    <derivirana_varijabla naziv="DomainObject.Predmet.OznakaBroj_1">St-6350/2016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AUTODIL d.o.o. zastupanog po punomoćniku Željko Palac</izvorni_sadrzaj>
    <derivirana_varijabla naziv="DomainObject.Predmet.ProtustrankaFormated_1">  AUTODIL d.o.o. zastupanog po punomoćniku Željko Palac</derivirana_varijabla>
  </DomainObject.Predmet.ProtustrankaFormated>
  <DomainObject.Predmet.ProtustrankaFormatedOIB>
    <izvorni_sadrzaj>  AUTODIL d.o.o., OIB 47125378517 zastupanog po punomoćniku Željko Palac</izvorni_sadrzaj>
    <derivirana_varijabla naziv="DomainObject.Predmet.ProtustrankaFormatedOIB_1">  AUTODIL d.o.o., OIB 47125378517 zastupanog po punomoćniku Željko Palac</derivirana_varijabla>
  </DomainObject.Predmet.ProtustrankaFormatedOIB>
  <DomainObject.Predmet.ProtustrankaFormatedWithAdress>
    <izvorni_sadrzaj> AUTODIL d.o.o., Lanište 12 C, 10000 Zagreb zastupanog po punomoćniku Željko Palac</izvorni_sadrzaj>
    <derivirana_varijabla naziv="DomainObject.Predmet.ProtustrankaFormatedWithAdress_1"> AUTODIL d.o.o., Lanište 12 C, 10000 Zagreb zastupanog po punomoćniku Željko Palac</derivirana_varijabla>
  </DomainObject.Predmet.ProtustrankaFormatedWithAdress>
  <DomainObject.Predmet.ProtustrankaFormatedWithAdressOIB>
    <izvorni_sadrzaj> AUTODIL d.o.o., OIB 47125378517, Lanište 12 C, 10000 Zagreb zastupanog po punomoćniku Željko Palac</izvorni_sadrzaj>
    <derivirana_varijabla naziv="DomainObject.Predmet.ProtustrankaFormatedWithAdressOIB_1"> AUTODIL d.o.o., OIB 47125378517, Lanište 12 C, 10000 Zagreb zastupanog po punomoćniku Željko Palac</derivirana_varijabla>
  </DomainObject.Predmet.ProtustrankaFormatedWithAdressOIB>
  <DomainObject.Predmet.ProtustrankaWithAdress>
    <izvorni_sadrzaj>AUTODIL d.o.o. Lanište 12 C, 10000 Zagreb</izvorni_sadrzaj>
    <derivirana_varijabla naziv="DomainObject.Predmet.ProtustrankaWithAdress_1">AUTODIL d.o.o. Lanište 12 C, 10000 Zagreb</derivirana_varijabla>
  </DomainObject.Predmet.ProtustrankaWithAdress>
  <DomainObject.Predmet.ProtustrankaWithAdressOIB>
    <izvorni_sadrzaj>AUTODIL d.o.o., OIB 47125378517, Lanište 12 C, 10000 Zagreb</izvorni_sadrzaj>
    <derivirana_varijabla naziv="DomainObject.Predmet.ProtustrankaWithAdressOIB_1">AUTODIL d.o.o., OIB 47125378517, Lanište 12 C, 10000 Zagreb</derivirana_varijabla>
  </DomainObject.Predmet.ProtustrankaWithAdressOIB>
  <DomainObject.Predmet.ProtustrankaNazivFormated>
    <izvorni_sadrzaj>AUTODIL d.o.o.</izvorni_sadrzaj>
    <derivirana_varijabla naziv="DomainObject.Predmet.ProtustrankaNazivFormated_1">AUTODIL d.o.o.</derivirana_varijabla>
  </DomainObject.Predmet.ProtustrankaNazivFormated>
  <DomainObject.Predmet.ProtustrankaNazivFormatedOIB>
    <izvorni_sadrzaj>AUTODIL d.o.o., OIB 47125378517</izvorni_sadrzaj>
    <derivirana_varijabla naziv="DomainObject.Predmet.ProtustrankaNazivFormatedOIB_1">AUTODIL d.o.o., OIB 47125378517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AUTODIL d.o.o. zastupanog po punomoćniku Željko Palac</item>
    </izvorni_sadrzaj>
    <derivirana_varijabla naziv="DomainObject.Predmet.ProtuStrankaListFormated_1">
      <item>AUTODIL d.o.o. zastupanog po punomoćniku Željko Palac</item>
    </derivirana_varijabla>
  </DomainObject.Predmet.ProtuStrankaListFormated>
  <DomainObject.Predmet.ProtuStrankaListFormatedOIB>
    <izvorni_sadrzaj>
      <item>AUTODIL d.o.o., OIB 47125378517 zastupanog po punomoćniku Željko Palac</item>
    </izvorni_sadrzaj>
    <derivirana_varijabla naziv="DomainObject.Predmet.ProtuStrankaListFormatedOIB_1">
      <item>AUTODIL d.o.o., OIB 47125378517 zastupanog po punomoćniku Željko Palac</item>
    </derivirana_varijabla>
  </DomainObject.Predmet.ProtuStrankaListFormatedOIB>
  <DomainObject.Predmet.ProtuStrankaListFormatedWithAdress>
    <izvorni_sadrzaj>
      <item>AUTODIL d.o.o., Lanište 12 C, 10000 Zagreb zastupanog po punomoćniku Željko Palac</item>
    </izvorni_sadrzaj>
    <derivirana_varijabla naziv="DomainObject.Predmet.ProtuStrankaListFormatedWithAdress_1">
      <item>AUTODIL d.o.o., Lanište 12 C, 10000 Zagreb zastupanog po punomoćniku Željko Palac</item>
    </derivirana_varijabla>
  </DomainObject.Predmet.ProtuStrankaListFormatedWithAdress>
  <DomainObject.Predmet.ProtuStrankaListFormatedWithAdressOIB>
    <izvorni_sadrzaj>
      <item>AUTODIL d.o.o., OIB 47125378517, Lanište 12 C, 10000 Zagreb zastupanog po punomoćniku Željko Palac</item>
    </izvorni_sadrzaj>
    <derivirana_varijabla naziv="DomainObject.Predmet.ProtuStrankaListFormatedWithAdressOIB_1">
      <item>AUTODIL d.o.o., OIB 47125378517, Lanište 12 C, 10000 Zagreb zastupanog po punomoćniku Željko Palac</item>
    </derivirana_varijabla>
  </DomainObject.Predmet.ProtuStrankaListFormatedWithAdressOIB>
  <DomainObject.Predmet.ProtuStrankaListNazivFormated>
    <izvorni_sadrzaj>
      <item>AUTODIL d.o.o.</item>
    </izvorni_sadrzaj>
    <derivirana_varijabla naziv="DomainObject.Predmet.ProtuStrankaListNazivFormated_1">
      <item>AUTODIL d.o.o.</item>
    </derivirana_varijabla>
  </DomainObject.Predmet.ProtuStrankaListNazivFormated>
  <DomainObject.Predmet.ProtuStrankaListNazivFormatedOIB>
    <izvorni_sadrzaj>
      <item>AUTODIL d.o.o., OIB 47125378517</item>
    </izvorni_sadrzaj>
    <derivirana_varijabla naziv="DomainObject.Predmet.ProtuStrankaListNazivFormatedOIB_1">
      <item>AUTODIL d.o.o., OIB 47125378517</item>
    </derivirana_varijabla>
  </DomainObject.Predmet.ProtuStrankaListNazivFormatedOIB>
  <DomainObject.Predmet.OstaliListFormated>
    <izvorni_sadrzaj>
      <item>Željko Palac punomoćnik sudionika u postupku AUTODIL d.o.o.</item>
    </izvorni_sadrzaj>
    <derivirana_varijabla naziv="DomainObject.Predmet.OstaliListFormated_1">
      <item>Željko Palac punomoćnik sudionika u postupku AUTODIL d.o.o.</item>
    </derivirana_varijabla>
  </DomainObject.Predmet.OstaliListFormated>
  <DomainObject.Predmet.OstaliListFormatedOIB>
    <izvorni_sadrzaj>
      <item>Željko Palac, OIB 17844906761 punomoćnik sudionika u postupku AUTODIL d.o.o.</item>
    </izvorni_sadrzaj>
    <derivirana_varijabla naziv="DomainObject.Predmet.OstaliListFormatedOIB_1">
      <item>Željko Palac, OIB 17844906761 punomoćnik sudionika u postupku AUTODIL d.o.o.</item>
    </derivirana_varijabla>
  </DomainObject.Predmet.OstaliListFormatedOIB>
  <DomainObject.Predmet.OstaliListFormatedWithAdress>
    <izvorni_sadrzaj>
      <item>Željko Palac, Bužanova 10b, 10000 Zagreb punomoćnik sudionika u postupku AUTODIL d.o.o.</item>
    </izvorni_sadrzaj>
    <derivirana_varijabla naziv="DomainObject.Predmet.OstaliListFormatedWithAdress_1">
      <item>Željko Palac, Bužanova 10b, 10000 Zagreb punomoćnik sudionika u postupku AUTODIL d.o.o.</item>
    </derivirana_varijabla>
  </DomainObject.Predmet.OstaliListFormatedWithAdress>
  <DomainObject.Predmet.OstaliListFormatedWithAdressOIB>
    <izvorni_sadrzaj>
      <item>Željko Palac, OIB 17844906761, Bužanova 10b, 10000 Zagreb punomoćnik sudionika u postupku AUTODIL d.o.o.</item>
    </izvorni_sadrzaj>
    <derivirana_varijabla naziv="DomainObject.Predmet.OstaliListFormatedWithAdressOIB_1">
      <item>Željko Palac, OIB 17844906761, Bužanova 10b, 10000 Zagreb punomoćnik sudionika u postupku AUTODIL d.o.o.</item>
    </derivirana_varijabla>
  </DomainObject.Predmet.OstaliListFormatedWithAdressOIB>
  <DomainObject.Predmet.OstaliListNazivFormated>
    <izvorni_sadrzaj>
      <item>Željko Palac</item>
    </izvorni_sadrzaj>
    <derivirana_varijabla naziv="DomainObject.Predmet.OstaliListNazivFormated_1">
      <item>Željko Palac</item>
    </derivirana_varijabla>
  </DomainObject.Predmet.OstaliListNazivFormated>
  <DomainObject.Predmet.OstaliListNazivFormatedOIB>
    <izvorni_sadrzaj>
      <item>Željko Palac, OIB 17844906761</item>
    </izvorni_sadrzaj>
    <derivirana_varijabla naziv="DomainObject.Predmet.OstaliListNazivFormatedOIB_1">
      <item>Željko Palac, OIB 17844906761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AUTODIL d.o.o.</izvorni_sadrzaj>
    <derivirana_varijabla naziv="DomainObject.Predmet.ProtustrankaIDrugi_1">AUTODIL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AUTODIL d.o.o., OIB 47125378517, Lanište 12 C, 10000 Zagreb</izvorni_sadrzaj>
    <derivirana_varijabla naziv="DomainObject.Predmet.ProtustrankaIDrugiAdressOIB_1">AUTODIL d.o.o., OIB 47125378517,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AUTODIL d.o.o.</item>
      <item>Željko Palac</item>
    </izvorni_sadrzaj>
    <derivirana_varijabla naziv="DomainObject.Predmet.SudioniciListNaziv_1">
      <item>FINA Regionalni centar Zagreb</item>
      <item>AUTODIL d.o.o.</item>
      <item>Željko Palac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AUTODIL d.o.o., OIB 47125378517, Lanište 12 C,10000 Zagreb</item>
      <item>Željko Palac, OIB 17844906761, Bužanova 10b,10000 Zagreb</item>
    </izvorni_sadrzaj>
    <derivirana_varijabla naziv="DomainObject.Predmet.SudioniciListAdressOIB_1">
      <item>FINA Regionalni centar Zagreb, OIB 85821130368, Trg svibanjskih žrtava 1995. br. 1,10000 Zagreb</item>
      <item>AUTODIL d.o.o., OIB 47125378517, Lanište 12 C,10000 Zagreb</item>
      <item>Željko Palac, OIB 17844906761, Bužanova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47125378517</item>
      <item>, OIB 17844906761</item>
    </izvorni_sadrzaj>
    <derivirana_varijabla naziv="DomainObject.Predmet.SudioniciListNazivOIB_1">
      <item>, OIB 85821130368</item>
      <item>, OIB 47125378517</item>
      <item>, OIB 17844906761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C1B6F-6ED3-45D5-B4B7-C2E062564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711</properties:Words>
  <properties:Characters>3731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2017-10-16T12:31:00Z</dcterms:created>
  <dc:creator>x</dc:creator>
  <cp:lastModifiedBy>Matea Bizjak</cp:lastModifiedBy>
  <cp:lastPrinted>2017-10-16T12:36:00Z</cp:lastPrinted>
  <dcterms:modified xmlns:xsi="http://www.w3.org/2001/XMLSchema-instance" xsi:type="dcterms:W3CDTF">2017-10-16T12:36:00Z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