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f21a1" w14:paraId="3ff21a1"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441DD0">
        <w:rPr>
          <w:sz w:val="24"/>
          <w:szCs w:val="24"/>
          <w:lang w:val="hr-HR"/>
        </w:rPr>
        <w:t>9 St-1138</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441DD0" w:rsidP="00291373" w:rsidR="00291373" w:rsidRPr="0065603C">
      <w:pPr>
        <w:ind w:firstLine="708"/>
        <w:jc w:val="both"/>
        <w:rPr>
          <w:sz w:val="24"/>
          <w:szCs w:val="24"/>
          <w:lang w:val="hr-HR"/>
        </w:rPr>
      </w:pPr>
      <w:r w:rsidRPr="00441DD0">
        <w:rPr>
          <w:sz w:val="24"/>
          <w:szCs w:val="24"/>
        </w:rPr>
        <w:t>Trgovački sud u Zadru, Stalna služba Šibenik, po stečajnom sucu Terezija Goreta, kao sucu pojedincu, odlučujući o prijedlogu predlagatelja Financijske agencije, Regionalni centar Split, Podružnica Šibenik  za otvaranje stečajnog postupka nad dužnikom  MAESTRAL d.o.o. iz Betine, Dolac 55, OIB: 51598390591</w:t>
      </w:r>
      <w:r w:rsidR="00E84041">
        <w:rPr>
          <w:sz w:val="24"/>
          <w:szCs w:val="24"/>
        </w:rPr>
        <w:t>, dana 07</w:t>
      </w:r>
      <w:r w:rsidR="0065603C" w:rsidRPr="0065603C">
        <w:rPr>
          <w:sz w:val="24"/>
          <w:szCs w:val="24"/>
        </w:rPr>
        <w:t>. prosinca 2016. godine</w:t>
      </w:r>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441DD0" w:rsidRPr="00441DD0">
        <w:rPr>
          <w:sz w:val="24"/>
          <w:szCs w:val="24"/>
        </w:rPr>
        <w:t>Goran Ćaleta iz Betine, Stjepana Radića 12, OIB: 06336386701</w:t>
      </w:r>
      <w:r w:rsidRPr="00AD05D4">
        <w:rPr>
          <w:sz w:val="24"/>
          <w:szCs w:val="24"/>
          <w:lang w:val="hr-HR"/>
        </w:rPr>
        <w:t xml:space="preserve"> 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441DD0">
        <w:rPr>
          <w:sz w:val="24"/>
          <w:szCs w:val="24"/>
          <w:lang w:val="hr-HR"/>
        </w:rPr>
        <w:t>5 221-1138</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441DD0">
        <w:rPr>
          <w:sz w:val="24"/>
          <w:szCs w:val="24"/>
          <w:lang w:val="hr-HR"/>
        </w:rPr>
        <w:t>02. Veljače 2016</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r w:rsidR="0065603C" w:rsidRPr="0065603C">
        <w:rPr>
          <w:sz w:val="24"/>
          <w:szCs w:val="24"/>
        </w:rPr>
        <w:t xml:space="preserve">na dan </w:t>
      </w:r>
      <w:r w:rsidR="00441DD0" w:rsidRPr="00441DD0">
        <w:rPr>
          <w:sz w:val="24"/>
          <w:szCs w:val="24"/>
        </w:rPr>
        <w:t>01. Rujna  2015.g. ima u očevidniku redoslijeda osnova za plaćanje evidentirane neizvršene osnove za plaćanje u neprekinutom razdoblju od 264 dana, u ukupnom iznosu od 210.228,57 kuna, te nema zaposlenih</w:t>
      </w:r>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65603C">
        <w:rPr>
          <w:sz w:val="24"/>
          <w:szCs w:val="24"/>
          <w:lang w:val="hr-HR"/>
        </w:rPr>
        <w:t>02. prosinca</w:t>
      </w:r>
      <w:r w:rsidR="00C75F28">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293BF1">
        <w:rPr>
          <w:sz w:val="24"/>
          <w:szCs w:val="24"/>
          <w:lang w:val="hr-HR"/>
        </w:rPr>
        <w:t>07</w:t>
      </w:r>
      <w:r w:rsidR="0065603C">
        <w:rPr>
          <w:sz w:val="24"/>
          <w:szCs w:val="24"/>
          <w:lang w:val="hr-HR"/>
        </w:rPr>
        <w:t>. prosinca</w:t>
      </w:r>
      <w:r w:rsidR="00C75F28">
        <w:rPr>
          <w:sz w:val="24"/>
          <w:szCs w:val="24"/>
          <w:lang w:val="hr-HR"/>
        </w:rPr>
        <w:t xml:space="preserve"> </w:t>
      </w:r>
      <w:r w:rsidR="00291373" w:rsidRPr="00AD05D4">
        <w:rPr>
          <w:sz w:val="24"/>
          <w:szCs w:val="24"/>
          <w:lang w:val="hr-HR"/>
        </w:rPr>
        <w:t xml:space="preserve"> 2016.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3BF1" w:rsidR="00291373" w:rsidRPr="00AD05D4">
      <w:pPr>
        <w:ind w:firstLine="708"/>
        <w:jc w:val="right"/>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293BF1">
        <w:rPr>
          <w:sz w:val="24"/>
          <w:szCs w:val="24"/>
          <w:lang w:val="hr-HR"/>
        </w:rPr>
        <w:t xml:space="preserve">     </w:t>
      </w:r>
      <w:r w:rsidR="00CB7A6C">
        <w:rPr>
          <w:sz w:val="24"/>
          <w:szCs w:val="24"/>
          <w:lang w:val="hr-HR"/>
        </w:rPr>
        <w:t xml:space="preserve"> </w:t>
      </w:r>
      <w:r w:rsidR="00AD05D4">
        <w:rPr>
          <w:sz w:val="24"/>
          <w:szCs w:val="24"/>
          <w:lang w:val="hr-HR"/>
        </w:rPr>
        <w:t xml:space="preserve"> Terezija Goreta</w:t>
      </w:r>
      <w:r w:rsidR="00293BF1">
        <w:rPr>
          <w:sz w:val="24"/>
          <w:szCs w:val="24"/>
          <w:lang w:val="hr-HR"/>
        </w:rPr>
        <w:t>, v.r.</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291373"/>
    <w:rsid w:val="00293BF1"/>
    <w:rsid w:val="00441DD0"/>
    <w:rsid w:val="00554A63"/>
    <w:rsid w:val="0065603C"/>
    <w:rsid w:val="00AD05D4"/>
    <w:rsid w:val="00B301A9"/>
    <w:rsid w:val="00C20176"/>
    <w:rsid w:val="00C75F28"/>
    <w:rsid w:val="00CB7A6C"/>
    <w:rsid w:val="00D45B0E"/>
    <w:rsid w:val="00E840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E84041"/>
    <w:rPr>
      <w:color w:val="808080"/>
      <w:bdr w:space="0" w:sz="0" w:color="auto" w:val="none"/>
      <w:shd w:fill="auto" w:color="auto" w:val="clear"/>
    </w:rPr>
  </w:style>
  <w:style w:customStyle="true" w:styleId="eSPISCCParagraphDefaultFont" w:type="character">
    <w:name w:val="eSPIS_CC_Paragraph Default Font"/>
    <w:basedOn w:val="Zadanifontodlomka"/>
    <w:rsid w:val="00E84041"/>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E84041"/>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84041"/>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4041"/>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E84041"/>
    <w:rPr>
      <w:color w:val="808080"/>
      <w:bdr w:color="auto" w:space="0" w:sz="0" w:val="none"/>
      <w:shd w:color="auto" w:fill="auto" w:val="clear"/>
    </w:rPr>
  </w:style>
  <w:style w:customStyle="1" w:styleId="eSPISCCParagraphDefaultFont" w:type="character">
    <w:name w:val="eSPIS_CC_Paragraph Default Font"/>
    <w:basedOn w:val="Zadanifontodlomka"/>
    <w:rsid w:val="00E84041"/>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E84041"/>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84041"/>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4041"/>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St-1138/2016</izvorni_sadrzaj>
    <derivirana_varijabla naziv="DomainObject.Predmet.OznakaBroj_1">St-1138/2016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MAESTRAL d.o.o. putnička agencija, trgovina i ugostiteljstvo</izvorni_sadrzaj>
    <derivirana_varijabla naziv="DomainObject.Predmet.ProtustrankaFormated_1">  MAESTRAL d.o.o. putnička agencija, trgovina i ugostiteljstvo</derivirana_varijabla>
  </DomainObject.Predmet.ProtustrankaFormated>
  <DomainObject.Predmet.ProtustrankaFormatedOIB>
    <izvorni_sadrzaj>  MAESTRAL d.o.o. putnička agencija, trgovina i ugostiteljstvo, OIB 51598390591</izvorni_sadrzaj>
    <derivirana_varijabla naziv="DomainObject.Predmet.ProtustrankaFormatedOIB_1">  MAESTRAL d.o.o. putnička agencija, trgovina i ugostiteljstvo, OIB 51598390591</derivirana_varijabla>
  </DomainObject.Predmet.ProtustrankaFormatedOIB>
  <DomainObject.Predmet.ProtustrankaFormatedWithAdress>
    <izvorni_sadrzaj> MAESTRAL d.o.o. putnička agencija, trgovina i ugostiteljstvo, Dolac 55, 22243 Betina</izvorni_sadrzaj>
    <derivirana_varijabla naziv="DomainObject.Predmet.ProtustrankaFormatedWithAdress_1"> MAESTRAL d.o.o. putnička agencija, trgovina i ugostiteljstvo, Dolac 55, 22243 Betina</derivirana_varijabla>
  </DomainObject.Predmet.ProtustrankaFormatedWithAdress>
  <DomainObject.Predmet.ProtustrankaFormatedWithAdressOIB>
    <izvorni_sadrzaj> MAESTRAL d.o.o. putnička agencija, trgovina i ugostiteljstvo, OIB 51598390591, Dolac 55, 22243 Betina</izvorni_sadrzaj>
    <derivirana_varijabla naziv="DomainObject.Predmet.ProtustrankaFormatedWithAdressOIB_1"> MAESTRAL d.o.o. putnička agencija, trgovina i ugostiteljstvo, OIB 51598390591, Dolac 55, 22243 Betina</derivirana_varijabla>
  </DomainObject.Predmet.ProtustrankaFormatedWithAdressOIB>
  <DomainObject.Predmet.ProtustrankaWithAdress>
    <izvorni_sadrzaj>MAESTRAL d.o.o. putnička agencija, trgovina i ugostiteljstvo Dolac 55, 22243 Betina</izvorni_sadrzaj>
    <derivirana_varijabla naziv="DomainObject.Predmet.ProtustrankaWithAdress_1">MAESTRAL d.o.o. putnička agencija, trgovina i ugostiteljstvo Dolac 55, 22243 Betina</derivirana_varijabla>
  </DomainObject.Predmet.ProtustrankaWithAdress>
  <DomainObject.Predmet.ProtustrankaWithAdressOIB>
    <izvorni_sadrzaj>MAESTRAL d.o.o. putnička agencija, trgovina i ugostiteljstvo, OIB 51598390591, Dolac 55, 22243 Betina</izvorni_sadrzaj>
    <derivirana_varijabla naziv="DomainObject.Predmet.ProtustrankaWithAdressOIB_1">MAESTRAL d.o.o. putnička agencija, trgovina i ugostiteljstvo, OIB 51598390591, Dolac 55, 22243 Betina</derivirana_varijabla>
  </DomainObject.Predmet.ProtustrankaWithAdressOIB>
  <DomainObject.Predmet.ProtustrankaNazivFormated>
    <izvorni_sadrzaj>MAESTRAL d.o.o. putnička agencija, trgovina i ugostiteljstvo</izvorni_sadrzaj>
    <derivirana_varijabla naziv="DomainObject.Predmet.ProtustrankaNazivFormated_1">MAESTRAL d.o.o. putnička agencija, trgovina i ugostiteljstvo</derivirana_varijabla>
  </DomainObject.Predmet.ProtustrankaNazivFormated>
  <DomainObject.Predmet.ProtustrankaNazivFormatedOIB>
    <izvorni_sadrzaj>MAESTRAL d.o.o. putnička agencija, trgovina i ugostiteljstvo, OIB 51598390591</izvorni_sadrzaj>
    <derivirana_varijabla naziv="DomainObject.Predmet.ProtustrankaNazivFormatedOIB_1">MAESTRAL d.o.o. putnička agencija, trgovina i ugostiteljstvo, OIB 51598390591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Luje Marune 1, 22000 Šibenik</izvorni_sadrzaj>
    <derivirana_varijabla naziv="DomainObject.Predmet.StrankaFormatedWithAdress_1"> FINA - Podružnica Šibenik, Perivoj Luje Marune 1, 22000 Šibenik</derivirana_varijabla>
  </DomainObject.Predmet.StrankaFormatedWithAdress>
  <DomainObject.Predmet.StrankaFormatedWithAdressOIB>
    <izvorni_sadrzaj> FINA - Podružnica Šibenik, OIB 85821130368, Perivoj Luje Marune 1, 22000 Šibenik</izvorni_sadrzaj>
    <derivirana_varijabla naziv="DomainObject.Predmet.StrankaFormatedWithAdressOIB_1"> FINA - Podružnica Šibenik, OIB 85821130368, Perivoj Luje Marune 1, 22000 Šibenik</derivirana_varijabla>
  </DomainObject.Predmet.StrankaFormatedWithAdressOIB>
  <DomainObject.Predmet.StrankaWithAdress>
    <izvorni_sadrzaj>FINA - Podružnica Šibenik Perivoj Luje Marune 1,22000 Šibenik</izvorni_sadrzaj>
    <derivirana_varijabla naziv="DomainObject.Predmet.StrankaWithAdress_1">FINA - Podružnica Šibenik Perivoj Luje Marune 1,22000 Šibenik</derivirana_varijabla>
  </DomainObject.Predmet.StrankaWithAdress>
  <DomainObject.Predmet.StrankaWithAdressOIB>
    <izvorni_sadrzaj>FINA - Podružnica Šibenik, OIB 85821130368, Perivoj Luje Marune 1,22000 Šibenik</izvorni_sadrzaj>
    <derivirana_varijabla naziv="DomainObject.Predmet.StrankaWithAdressOIB_1">FINA - Podružnica Šibenik, OIB 85821130368, Perivoj Luje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Luje Marune 1, 22000 Šibenik</item>
    </izvorni_sadrzaj>
    <derivirana_varijabla naziv="DomainObject.Predmet.StrankaListFormatedWithAdress_1">
      <item>FINA - Podružnica Šibenik, Perivoj Luje Marune 1, 22000 Šibenik</item>
    </derivirana_varijabla>
  </DomainObject.Predmet.StrankaListFormatedWithAdress>
  <DomainObject.Predmet.StrankaListFormatedWithAdressOIB>
    <izvorni_sadrzaj>
      <item>FINA - Podružnica Šibenik, OIB 85821130368, Perivoj Luje Marune 1, 22000 Šibenik</item>
    </izvorni_sadrzaj>
    <derivirana_varijabla naziv="DomainObject.Predmet.StrankaListFormatedWithAdressOIB_1">
      <item>FINA - Podružnica Šibenik, OIB 85821130368, Perivoj Luje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MAESTRAL d.o.o. putnička agencija, trgovina i ugostiteljstvo</item>
    </izvorni_sadrzaj>
    <derivirana_varijabla naziv="DomainObject.Predmet.ProtuStrankaListFormated_1">
      <item>MAESTRAL d.o.o. putnička agencija, trgovina i ugostiteljstvo</item>
    </derivirana_varijabla>
  </DomainObject.Predmet.ProtuStrankaListFormated>
  <DomainObject.Predmet.ProtuStrankaListFormatedOIB>
    <izvorni_sadrzaj>
      <item>MAESTRAL d.o.o. putnička agencija, trgovina i ugostiteljstvo, OIB 51598390591</item>
    </izvorni_sadrzaj>
    <derivirana_varijabla naziv="DomainObject.Predmet.ProtuStrankaListFormatedOIB_1">
      <item>MAESTRAL d.o.o. putnička agencija, trgovina i ugostiteljstvo, OIB 51598390591</item>
    </derivirana_varijabla>
  </DomainObject.Predmet.ProtuStrankaListFormatedOIB>
  <DomainObject.Predmet.ProtuStrankaListFormatedWithAdress>
    <izvorni_sadrzaj>
      <item>MAESTRAL d.o.o. putnička agencija, trgovina i ugostiteljstvo, Dolac 55, 22243 Betina</item>
    </izvorni_sadrzaj>
    <derivirana_varijabla naziv="DomainObject.Predmet.ProtuStrankaListFormatedWithAdress_1">
      <item>MAESTRAL d.o.o. putnička agencija, trgovina i ugostiteljstvo, Dolac 55, 22243 Betina</item>
    </derivirana_varijabla>
  </DomainObject.Predmet.ProtuStrankaListFormatedWithAdress>
  <DomainObject.Predmet.ProtuStrankaListFormatedWithAdressOIB>
    <izvorni_sadrzaj>
      <item>MAESTRAL d.o.o. putnička agencija, trgovina i ugostiteljstvo, OIB 51598390591, Dolac 55, 22243 Betina</item>
    </izvorni_sadrzaj>
    <derivirana_varijabla naziv="DomainObject.Predmet.ProtuStrankaListFormatedWithAdressOIB_1">
      <item>MAESTRAL d.o.o. putnička agencija, trgovina i ugostiteljstvo, OIB 51598390591, Dolac 55, 22243 Betina</item>
    </derivirana_varijabla>
  </DomainObject.Predmet.ProtuStrankaListFormatedWithAdressOIB>
  <DomainObject.Predmet.ProtuStrankaListNazivFormated>
    <izvorni_sadrzaj>
      <item>MAESTRAL d.o.o. putnička agencija, trgovina i ugostiteljstvo</item>
    </izvorni_sadrzaj>
    <derivirana_varijabla naziv="DomainObject.Predmet.ProtuStrankaListNazivFormated_1">
      <item>MAESTRAL d.o.o. putnička agencija, trgovina i ugostiteljstvo</item>
    </derivirana_varijabla>
  </DomainObject.Predmet.ProtuStrankaListNazivFormated>
  <DomainObject.Predmet.ProtuStrankaListNazivFormatedOIB>
    <izvorni_sadrzaj>
      <item>MAESTRAL d.o.o. putnička agencija, trgovina i ugostiteljstvo, OIB 51598390591</item>
    </izvorni_sadrzaj>
    <derivirana_varijabla naziv="DomainObject.Predmet.ProtuStrankaListNazivFormatedOIB_1">
      <item>MAESTRAL d.o.o. putnička agencija, trgovina i ugostiteljstvo, OIB 51598390591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MAESTRAL d.o.o. putnička agencija, trgovina i ugostiteljstvo</izvorni_sadrzaj>
    <derivirana_varijabla naziv="DomainObject.Predmet.ProtustrankaIDrugi_1">MAESTRAL d.o.o. putnička agencija, trgovina i ugostiteljstvo</derivirana_varijabla>
  </DomainObject.Predmet.ProtustrankaIDrugi>
  <DomainObject.Predmet.StrankaIDrugiAdressOIB>
    <izvorni_sadrzaj>FINA - Podružnica Šibenik, OIB 85821130368, Perivoj Luje Marune 1, 22000 Šibenik</izvorni_sadrzaj>
    <derivirana_varijabla naziv="DomainObject.Predmet.StrankaIDrugiAdressOIB_1">FINA - Podružnica Šibenik, OIB 85821130368, Perivoj Luje Marune 1, 22000 Šibenik</derivirana_varijabla>
  </DomainObject.Predmet.StrankaIDrugiAdressOIB>
  <DomainObject.Predmet.ProtustrankaIDrugiAdressOIB>
    <izvorni_sadrzaj>MAESTRAL d.o.o. putnička agencija, trgovina i ugostiteljstvo, OIB 51598390591, Dolac 55, 22243 Betina</izvorni_sadrzaj>
    <derivirana_varijabla naziv="DomainObject.Predmet.ProtustrankaIDrugiAdressOIB_1">MAESTRAL d.o.o. putnička agencija, trgovina i ugostiteljstvo, OIB 51598390591, Dolac 55, 22243 Betina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MAESTRAL d.o.o. putnička agencija, trgovina i ugostiteljstvo</item>
      <item>FINA - Podružnica Šibenik</item>
    </izvorni_sadrzaj>
    <derivirana_varijabla naziv="DomainObject.Predmet.SudioniciListNaziv_1">
      <item>MAESTRAL d.o.o. putnička agencija, trgovina i ugostiteljstvo</item>
      <item>FINA - Podružnica Šibenik</item>
    </derivirana_varijabla>
  </DomainObject.Predmet.SudioniciListNaziv>
  <DomainObject.Predmet.SudioniciListAdressOIB>
    <izvorni_sadrzaj>
      <item>MAESTRAL d.o.o. putnička agencija, trgovina i ugostiteljstvo, OIB 51598390591, Dolac 55,22243 Betina</item>
      <item>FINA - Podružnica Šibenik, OIB 85821130368, Perivoj Luje Marune 1,22000 Šibenik</item>
    </izvorni_sadrzaj>
    <derivirana_varijabla naziv="DomainObject.Predmet.SudioniciListAdressOIB_1">
      <item>MAESTRAL d.o.o. putnička agencija, trgovina i ugostiteljstvo, OIB 51598390591, Dolac 55,22243 Betina</item>
      <item>FINA - Podružnica Šibenik, OIB 85821130368, Perivoj Luje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51598390591</item>
      <item>, OIB 85821130368</item>
    </izvorni_sadrzaj>
    <derivirana_varijabla naziv="DomainObject.Predmet.SudioniciListNazivOIB_1">
      <item>, OIB 51598390591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622</properties:Words>
  <properties:Characters>3238</properties:Characters>
  <properties:Lines>79</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2016-12-01T12:36:00Z</dcterms:created>
  <dc:creator>Marina Gulin</dc:creator>
  <cp:lastModifiedBy>Marina Gulin</cp:lastModifiedBy>
  <cp:lastPrinted>2016-12-07T09:08:00Z</cp:lastPrinted>
  <dcterms:modified xmlns:xsi="http://www.w3.org/2001/XMLSchema-instance" xsi:type="dcterms:W3CDTF">2016-12-07T09:10:00Z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