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875b" w14:paraId="487875b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2D5A5F">
        <w:rPr>
          <w:rFonts w:hAnsi="Times New Roman" w:ascii="Times New Roman"/>
          <w:b/>
        </w:rPr>
        <w:t xml:space="preserve">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92088F">
        <w:rPr>
          <w:rFonts w:hAnsi="Times New Roman" w:ascii="Times New Roman"/>
        </w:rPr>
        <w:t>750/2015</w:t>
      </w:r>
      <w:r w:rsidR="0005228D">
        <w:rPr>
          <w:rFonts w:hAnsi="Times New Roman" w:ascii="Times New Roman"/>
        </w:rPr>
        <w:t>-32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92088F" w:rsidP="0092088F" w:rsidR="003D0BA1">
      <w:pPr>
        <w:jc w:val="both"/>
        <w:rPr>
          <w:rFonts w:hAnsi="Times New Roman" w:ascii="Times New Roman"/>
          <w:lang w:val="hr-HR"/>
        </w:rPr>
      </w:pPr>
      <w:r w:rsidRPr="0092088F">
        <w:rPr>
          <w:rFonts w:hAnsi="Times New Roman" w:ascii="Times New Roman"/>
          <w:lang w:val="hr-HR"/>
        </w:rPr>
        <w:t>TRGOVAČKI SUD U ZAGREBU po sucu Nikoli Ribariću, kao stečajnom sucu, postupajući po prijedlogu Financijske agencije u stečajnom postupku nad dužnikom BENSON-USLUGE d.o.o., Zagreb (Grad Zagreb), Nehruov trg br. 1, OIB: 25422142125, dana 14. studenoga 2017. godine,</w:t>
      </w:r>
    </w:p>
    <w:p w:rsidRDefault="0092088F" w:rsidP="00BA4663" w:rsidR="0092088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92088F" w:rsidP="0092088F" w:rsidR="0092088F">
      <w:pPr>
        <w:pStyle w:val="Tijeloteksta"/>
        <w:ind w:firstLine="720"/>
      </w:pPr>
      <w:r>
        <w:t xml:space="preserve">Nalaže se FINA-i iznos od 4.372,09 kuna koji je FINA zaplijenila stečajnom dužniku </w:t>
      </w:r>
      <w:r w:rsidR="00EC540D" w:rsidRPr="00EC540D">
        <w:t>BENSON-USLUGE d.o.o., Zagreb (Grad Zagreb), Nehruov trg br. 1, OIB: 25422142125</w:t>
      </w:r>
      <w:r>
        <w:t>, u skladu s odredbom članka 17. st. 2. Zakona o provedbi ovrhe na novčanim sredstvima (NN91/10), uplatiti u korist Fonda za pokriće troškova stečajnog postupka, na broj računa:</w:t>
      </w:r>
    </w:p>
    <w:p w:rsidRDefault="0092088F" w:rsidP="0092088F" w:rsidR="0092088F">
      <w:pPr>
        <w:pStyle w:val="Tijeloteksta"/>
        <w:ind w:firstLine="720"/>
      </w:pPr>
    </w:p>
    <w:p w:rsidRDefault="0092088F" w:rsidP="0092088F" w:rsidR="00C649C8">
      <w:pPr>
        <w:pStyle w:val="Tijeloteksta"/>
        <w:ind w:firstLine="720"/>
      </w:pPr>
      <w:r>
        <w:t>IBAN: HR9223900011300000460, model 05, poziv na broj 2001-750-2015.</w:t>
      </w:r>
    </w:p>
    <w:p w:rsidRDefault="0092088F" w:rsidP="0092088F" w:rsidR="0092088F" w:rsidRPr="001C640D">
      <w:pPr>
        <w:pStyle w:val="Tijeloteksta"/>
        <w:ind w:firstLine="720"/>
      </w:pPr>
    </w:p>
    <w:p w:rsidRDefault="00C649C8" w:rsidP="00C649C8" w:rsidR="00C649C8">
      <w:pPr>
        <w:pStyle w:val="Tijeloteksta"/>
        <w:ind w:firstLine="720"/>
      </w:pPr>
      <w:r w:rsidRPr="001C640D">
        <w:tab/>
      </w:r>
      <w:r w:rsidRPr="001C640D">
        <w:tab/>
      </w:r>
      <w:r w:rsidRPr="001C640D">
        <w:tab/>
      </w:r>
      <w:r w:rsidRPr="001C640D">
        <w:tab/>
        <w:t>Obrazloženje</w:t>
      </w:r>
    </w:p>
    <w:p w:rsidRDefault="00C649C8" w:rsidP="00C649C8" w:rsidR="00C649C8" w:rsidRPr="001C640D">
      <w:pPr>
        <w:pStyle w:val="Tijeloteksta"/>
        <w:ind w:firstLine="720"/>
      </w:pPr>
    </w:p>
    <w:p w:rsidRDefault="004B4B91" w:rsidP="004B4B91" w:rsidR="004B4B91">
      <w:pPr>
        <w:pStyle w:val="Tijeloteksta"/>
      </w:pPr>
      <w:r>
        <w:t>U ovosudnom predmetu doneseno je rješenje 19.10.2017., u skladu s odredbom članka 132. Stečajnog zakona (NN 71/15; dalje SZ), kojim je otvoren i zaključen stečajni postupak nad dužnikom.</w:t>
      </w:r>
    </w:p>
    <w:p w:rsidRDefault="004B4B91" w:rsidP="004B4B91" w:rsidR="004B4B91">
      <w:pPr>
        <w:pStyle w:val="Tijeloteksta"/>
      </w:pPr>
      <w:r>
        <w:tab/>
        <w:t>Podneskom od 23.10.2017. FINA je obavijestila sud kako je postupila u skladu s odredbom članka 17. st. 2. Zakona o provedbi ovrhe na novčanim sredstvima (NN91/10). Obzirom da su u Očevidniku redoslijeda osnova za plaćanje evidentirana zaplijenjena novčana sredstava po predmetnoj osnovi u iznosu od 4.372,09 kuna, to je FINA tražila uputu za daljnje postupanje.</w:t>
      </w:r>
    </w:p>
    <w:p w:rsidRDefault="004B4B91" w:rsidP="004B4B91" w:rsidR="004B4B91">
      <w:pPr>
        <w:pStyle w:val="Tijeloteksta"/>
      </w:pPr>
      <w:r>
        <w:tab/>
        <w:t>Slijedom navedenoga, sud je zaključkom od 30. listopada 2017. pozvao na očitovanje stečajnog upravitelja.</w:t>
      </w:r>
    </w:p>
    <w:p w:rsidRDefault="004B4B91" w:rsidP="004B4B91" w:rsidR="004B4B91">
      <w:pPr>
        <w:pStyle w:val="Tijeloteksta"/>
        <w:ind w:firstLine="720"/>
      </w:pPr>
      <w:r>
        <w:t xml:space="preserve">Podneskom od 8.11.2017. stečajni upravitelj se očitovao da se </w:t>
      </w:r>
      <w:r w:rsidR="007028EC">
        <w:t>zaplijenjena</w:t>
      </w:r>
      <w:r>
        <w:t xml:space="preserve"> </w:t>
      </w:r>
      <w:r w:rsidR="007028EC">
        <w:t>sredstva</w:t>
      </w:r>
      <w:r>
        <w:t xml:space="preserve"> u </w:t>
      </w:r>
      <w:r w:rsidR="007028EC">
        <w:t>iznosu</w:t>
      </w:r>
      <w:r>
        <w:t xml:space="preserve"> od 4.372,09 kuna uplate u korist Fonda za pokriće troškova stečajnog postupka.</w:t>
      </w:r>
    </w:p>
    <w:p w:rsidRDefault="004B4B91" w:rsidP="004B4B91" w:rsidR="00C649C8">
      <w:pPr>
        <w:pStyle w:val="Tijeloteksta"/>
        <w:ind w:firstLine="720"/>
      </w:pPr>
      <w:r>
        <w:t xml:space="preserve">Slijedom navedenoga, odlučeno je </w:t>
      </w:r>
      <w:r w:rsidR="00C649C8">
        <w:t>kao u izreci zaključka.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2C01E7">
        <w:rPr>
          <w:rFonts w:hAnsi="Times New Roman" w:ascii="Times New Roman"/>
          <w:lang w:val="hr-HR"/>
        </w:rPr>
        <w:t>1</w:t>
      </w:r>
      <w:r w:rsidR="004B4B91">
        <w:rPr>
          <w:rFonts w:hAnsi="Times New Roman" w:ascii="Times New Roman"/>
          <w:lang w:val="hr-HR"/>
        </w:rPr>
        <w:t>4</w:t>
      </w:r>
      <w:r w:rsidR="00937E6F" w:rsidRPr="00A15EE7">
        <w:rPr>
          <w:rFonts w:hAnsi="Times New Roman" w:ascii="Times New Roman"/>
          <w:lang w:val="hr-HR"/>
        </w:rPr>
        <w:t>.</w:t>
      </w:r>
      <w:r w:rsidR="004B4B91">
        <w:rPr>
          <w:rFonts w:hAnsi="Times New Roman" w:ascii="Times New Roman"/>
          <w:lang w:val="hr-HR"/>
        </w:rPr>
        <w:t xml:space="preserve"> studenoga </w:t>
      </w:r>
      <w:r w:rsidR="00937E6F" w:rsidRPr="00A15EE7">
        <w:rPr>
          <w:rFonts w:hAnsi="Times New Roman" w:ascii="Times New Roman"/>
          <w:lang w:val="hr-HR"/>
        </w:rPr>
        <w:t>2</w:t>
      </w:r>
      <w:r w:rsidRPr="00A15EE7">
        <w:rPr>
          <w:rFonts w:hAnsi="Times New Roman" w:ascii="Times New Roman"/>
          <w:lang w:val="hr-HR"/>
        </w:rPr>
        <w:t>01</w:t>
      </w:r>
      <w:r w:rsidR="00641A59">
        <w:rPr>
          <w:rFonts w:hAnsi="Times New Roman" w:ascii="Times New Roman"/>
          <w:lang w:val="hr-HR"/>
        </w:rPr>
        <w:t>7</w:t>
      </w:r>
      <w:r w:rsidRPr="00A15EE7">
        <w:rPr>
          <w:rFonts w:hAnsi="Times New Roman" w:ascii="Times New Roman"/>
          <w:lang w:val="hr-HR"/>
        </w:rPr>
        <w:t>. godine</w:t>
      </w: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5228D" w:rsidP="00E91121" w:rsidR="000522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5228D" w:rsidP="00E91121" w:rsidR="000522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5228D" w:rsidP="00E91121" w:rsidR="0005228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5228D" w:rsidP="00E91121" w:rsidR="0005228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5228D" w:rsidP="00E91121" w:rsidR="0005228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770B4" w:rsidP="004B4B91" w:rsidR="007770B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136F62" w:rsidP="00FD1DEB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5228D" w:rsidR="0005228D">
      <w:pPr>
        <w:jc w:val="both"/>
        <w:rPr>
          <w:rFonts w:hAnsi="Times New Roman" w:ascii="Times New Roman"/>
          <w:szCs w:val="24"/>
          <w:lang w:val="hr-HR"/>
        </w:rPr>
      </w:pPr>
    </w:p>
    <w:p w:rsidRDefault="0005228D" w:rsidR="0005228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2D5A5F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7770B4" w:rsidR="007770B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F1D8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4B4B91">
          <w:rPr>
            <w:rFonts w:hAnsi="Times New Roman" w:ascii="Times New Roman"/>
          </w:rPr>
          <w:t>750/2015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28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70E39"/>
    <w:rsid w:val="002C01E7"/>
    <w:rsid w:val="002D5A5F"/>
    <w:rsid w:val="002E0DA8"/>
    <w:rsid w:val="003D0BA1"/>
    <w:rsid w:val="0042162E"/>
    <w:rsid w:val="004554ED"/>
    <w:rsid w:val="00460BEC"/>
    <w:rsid w:val="0049510F"/>
    <w:rsid w:val="004B4B91"/>
    <w:rsid w:val="00532B71"/>
    <w:rsid w:val="005940E9"/>
    <w:rsid w:val="005A3266"/>
    <w:rsid w:val="00614438"/>
    <w:rsid w:val="00616A64"/>
    <w:rsid w:val="006356C5"/>
    <w:rsid w:val="00641A59"/>
    <w:rsid w:val="007028EC"/>
    <w:rsid w:val="007770B4"/>
    <w:rsid w:val="007A29F9"/>
    <w:rsid w:val="007B58BD"/>
    <w:rsid w:val="00840E3D"/>
    <w:rsid w:val="0092088F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F40B4"/>
    <w:rsid w:val="00B03169"/>
    <w:rsid w:val="00B11D96"/>
    <w:rsid w:val="00B34247"/>
    <w:rsid w:val="00B60F75"/>
    <w:rsid w:val="00BA4663"/>
    <w:rsid w:val="00C649C8"/>
    <w:rsid w:val="00C93B5B"/>
    <w:rsid w:val="00CA50F6"/>
    <w:rsid w:val="00CF2939"/>
    <w:rsid w:val="00D44D4F"/>
    <w:rsid w:val="00D955F3"/>
    <w:rsid w:val="00DB29D2"/>
    <w:rsid w:val="00DB4528"/>
    <w:rsid w:val="00EB4862"/>
    <w:rsid w:val="00EC540D"/>
    <w:rsid w:val="00EE5750"/>
    <w:rsid w:val="00EF1D8B"/>
    <w:rsid w:val="00F60468"/>
    <w:rsid w:val="00F62A72"/>
    <w:rsid w:val="00F667BC"/>
    <w:rsid w:val="00FD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649C8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649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1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D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D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D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D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649C8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649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1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D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D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D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D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BENSON-USLUGE d.o.o.</izvorni_sadrzaj>
    <derivirana_varijabla naziv="DomainObject.Predmet.ProtustrankaFormated_1">  BENSON-USLUGE d.o.o.</derivirana_varijabla>
  </DomainObject.Predmet.ProtustrankaFormated>
  <DomainObject.Predmet.ProtustrankaFormatedOIB>
    <izvorni_sadrzaj>  BENSON-USLUGE d.o.o., OIB 25422142125</izvorni_sadrzaj>
    <derivirana_varijabla naziv="DomainObject.Predmet.ProtustrankaFormatedOIB_1">  BENSON-USLUGE d.o.o., OIB 25422142125</derivirana_varijabla>
  </DomainObject.Predmet.ProtustrankaFormatedOIB>
  <DomainObject.Predmet.ProtustrankaFormatedWithAdress>
    <izvorni_sadrzaj> BENSON-USLUGE d.o.o., Nehruov trg br. 1, 10000 Zagreb</izvorni_sadrzaj>
    <derivirana_varijabla naziv="DomainObject.Predmet.ProtustrankaFormatedWithAdress_1"> BENSON-USLUGE d.o.o., Nehruov trg br. 1, 10000 Zagreb</derivirana_varijabla>
  </DomainObject.Predmet.ProtustrankaFormatedWithAdress>
  <DomainObject.Predmet.ProtustrankaFormatedWithAdressOIB>
    <izvorni_sadrzaj> BENSON-USLUGE d.o.o., OIB 25422142125, Nehruov trg br. 1, 10000 Zagreb</izvorni_sadrzaj>
    <derivirana_varijabla naziv="DomainObject.Predmet.ProtustrankaFormatedWithAdressOIB_1"> BENSON-USLUGE d.o.o., OIB 25422142125, Nehruov trg br. 1, 10000 Zagreb</derivirana_varijabla>
  </DomainObject.Predmet.ProtustrankaFormatedWithAdressOIB>
  <DomainObject.Predmet.ProtustrankaWithAdress>
    <izvorni_sadrzaj>BENSON-USLUGE d.o.o. Nehruov trg br. 1, 10000 Zagreb</izvorni_sadrzaj>
    <derivirana_varijabla naziv="DomainObject.Predmet.ProtustrankaWithAdress_1">BENSON-USLUGE d.o.o. Nehruov trg br. 1, 10000 Zagreb</derivirana_varijabla>
  </DomainObject.Predmet.ProtustrankaWithAdress>
  <DomainObject.Predmet.ProtustrankaWithAdressOIB>
    <izvorni_sadrzaj>BENSON-USLUGE d.o.o., OIB 25422142125, Nehruov trg br. 1, 10000 Zagreb</izvorni_sadrzaj>
    <derivirana_varijabla naziv="DomainObject.Predmet.ProtustrankaWithAdressOIB_1">BENSON-USLUGE d.o.o., OIB 25422142125, Nehruov trg br. 1, 10000 Zagreb</derivirana_varijabla>
  </DomainObject.Predmet.ProtustrankaWithAdressOIB>
  <DomainObject.Predmet.ProtustrankaNazivFormated>
    <izvorni_sadrzaj>BENSON-USLUGE d.o.o.</izvorni_sadrzaj>
    <derivirana_varijabla naziv="DomainObject.Predmet.ProtustrankaNazivFormated_1">BENSON-USLUGE d.o.o.</derivirana_varijabla>
  </DomainObject.Predmet.ProtustrankaNazivFormated>
  <DomainObject.Predmet.ProtustrankaNazivFormatedOIB>
    <izvorni_sadrzaj>BENSON-USLUGE d.o.o., OIB 25422142125</izvorni_sadrzaj>
    <derivirana_varijabla naziv="DomainObject.Predmet.ProtustrankaNazivFormatedOIB_1">BENSON-USLUGE d.o.o., OIB 25422142125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Poljak</izvorni_sadrzaj>
    <derivirana_varijabla naziv="DomainObject.Predmet.StrankaFormated_1">  FINA Regionalni centar Zagreb; Darko Poljak</derivirana_varijabla>
  </DomainObject.Predmet.StrankaFormated>
  <DomainObject.Predmet.StrankaFormatedOIB>
    <izvorni_sadrzaj>  FINA Regionalni centar Zagreb, OIB 85821130368; Darko Poljak, OIB 02404911563</izvorni_sadrzaj>
    <derivirana_varijabla naziv="DomainObject.Predmet.StrankaFormatedOIB_1">  FINA Regionalni centar Zagreb, OIB 85821130368; Darko Poljak, OIB 02404911563</derivirana_varijabla>
  </DomainObject.Predmet.StrankaFormatedOIB>
  <DomainObject.Predmet.StrankaFormatedWithAdress>
    <izvorni_sadrzaj> FINA Regionalni centar Zagreb, Trg svibanjskih žrtava 1995. 1, 10000 Zagreb; Darko Poljak, Sv. Mateja 67, 10000 Zagreb</izvorni_sadrzaj>
    <derivirana_varijabla naziv="DomainObject.Predmet.StrankaFormatedWithAdress_1"> FINA Regionalni centar Zagreb, Trg svibanjskih žrtava 1995. 1, 10000 Zagreb; Darko Poljak, Sv. Mateja 67, 10000 Zagreb</derivirana_varijabla>
  </DomainObject.Predmet.StrankaFormatedWithAdress>
  <DomainObject.Predmet.StrankaFormatedWithAdressOIB>
    <izvorni_sadrzaj> FINA Regionalni centar Zagreb, OIB 85821130368, Trg svibanjskih žrtava 1995. 1, 10000 Zagreb; Darko Poljak, OIB 02404911563, Sv. Mateja 67, 10000 Zagreb</izvorni_sadrzaj>
    <derivirana_varijabla naziv="DomainObject.Predmet.StrankaFormatedWithAdressOIB_1"> FINA Regionalni centar Zagreb, OIB 85821130368, Trg svibanjskih žrtava 1995. 1, 10000 Zagreb; Darko Poljak, OIB 02404911563, Sv. Mateja 67, 10000 Zagreb</derivirana_varijabla>
  </DomainObject.Predmet.StrankaFormatedWithAdressOIB>
  <DomainObject.Predmet.StrankaWithAdress>
    <izvorni_sadrzaj>FINA Regionalni centar Zagreb Trg svibanjskih žrtava 1995. 1,10000 Zagreb,Darko Poljak Sv. Mateja 67,10000 Zagreb</izvorni_sadrzaj>
    <derivirana_varijabla naziv="DomainObject.Predmet.StrankaWithAdress_1">FINA Regionalni centar Zagreb Trg svibanjskih žrtava 1995. 1,10000 Zagreb,Darko Poljak Sv. Mateja 67,10000 Zagreb</derivirana_varijabla>
  </DomainObject.Predmet.StrankaWithAdress>
  <DomainObject.Predmet.StrankaWithAdressOIB>
    <izvorni_sadrzaj>FINA Regionalni centar Zagreb, OIB 85821130368, Trg svibanjskih žrtava 1995. 1,10000 Zagreb,Darko Poljak, OIB 02404911563, Sv. Mateja 67,10000 Zagreb</izvorni_sadrzaj>
    <derivirana_varijabla naziv="DomainObject.Predmet.StrankaWithAdressOIB_1">FINA Regionalni centar Zagreb, OIB 85821130368, Trg svibanjskih žrtava 1995. 1,10000 Zagreb,Darko Poljak, OIB 02404911563, Sv. Mateja 67,10000 Zagreb</derivirana_varijabla>
  </DomainObject.Predmet.StrankaWithAdressOIB>
  <DomainObject.Predmet.StrankaNazivFormated>
    <izvorni_sadrzaj>FINA Regionalni centar Zagreb,Darko Poljak</izvorni_sadrzaj>
    <derivirana_varijabla naziv="DomainObject.Predmet.StrankaNazivFormated_1">FINA Regionalni centar Zagreb,Darko Poljak</derivirana_varijabla>
  </DomainObject.Predmet.StrankaNazivFormated>
  <DomainObject.Predmet.StrankaNazivFormatedOIB>
    <izvorni_sadrzaj>FINA Regionalni centar Zagreb, OIB 85821130368,Darko Poljak, OIB 02404911563</izvorni_sadrzaj>
    <derivirana_varijabla naziv="DomainObject.Predmet.StrankaNazivFormatedOIB_1">FINA Regionalni centar Zagreb, OIB 85821130368,Darko Poljak, OIB 02404911563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Darko Poljak</item>
    </izvorni_sadrzaj>
    <derivirana_varijabla naziv="DomainObject.Predmet.StrankaListFormated_1">
      <item>FINA Regionalni centar Zagreb</item>
      <item>Darko Poljak</item>
    </derivirana_varijabla>
  </DomainObject.Predmet.StrankaListFormated>
  <DomainObject.Predmet.StrankaListFormatedOIB>
    <izvorni_sadrzaj>
      <item>FINA Regionalni centar Zagreb, OIB 85821130368</item>
      <item>Darko Poljak, OIB 02404911563</item>
    </izvorni_sadrzaj>
    <derivirana_varijabla naziv="DomainObject.Predmet.StrankaListFormatedOIB_1">
      <item>FINA Regionalni centar Zagreb, OIB 85821130368</item>
      <item>Darko Poljak, OIB 02404911563</item>
    </derivirana_varijabla>
  </DomainObject.Predmet.StrankaListFormatedOIB>
  <DomainObject.Predmet.StrankaListFormatedWithAdress>
    <izvorni_sadrzaj>
      <item>FINA Regionalni centar Zagreb, Trg svibanjskih žrtava 1995. 1, 10000 Zagreb</item>
      <item>Darko Poljak, Sv. Mateja 67, 10000 Zagreb</item>
    </izvorni_sadrzaj>
    <derivirana_varijabla naziv="DomainObject.Predmet.StrankaListFormatedWithAdress_1">
      <item>FINA Regionalni centar Zagreb, Trg svibanjskih žrtava 1995. 1, 10000 Zagreb</item>
      <item>Darko Poljak, Sv. Mateja 67,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Poljak, OIB 02404911563, Sv. Mateja 67, 10000 Zagreb</item>
    </izvorni_sadrzaj>
    <derivirana_varijabla naziv="DomainObject.Predmet.StrankaListFormatedWithAdressOIB_1">
      <item>FINA Regionalni centar Zagreb, OIB 85821130368, Trg svibanjskih žrtava 1995. 1, 10000 Zagreb</item>
      <item>Darko Poljak, OIB 02404911563, Sv. Mateja 67, 10000 Zagreb</item>
    </derivirana_varijabla>
  </DomainObject.Predmet.StrankaListFormatedWithAdressOIB>
  <DomainObject.Predmet.StrankaListNazivFormated>
    <izvorni_sadrzaj>
      <item>FINA Regionalni centar Zagreb</item>
      <item>Darko Poljak</item>
    </izvorni_sadrzaj>
    <derivirana_varijabla naziv="DomainObject.Predmet.StrankaListNazivFormated_1">
      <item>FINA Regionalni centar Zagreb</item>
      <item>Darko Poljak</item>
    </derivirana_varijabla>
  </DomainObject.Predmet.StrankaListNazivFormated>
  <DomainObject.Predmet.StrankaListNazivFormatedOIB>
    <izvorni_sadrzaj>
      <item>FINA Regionalni centar Zagreb, OIB 85821130368</item>
      <item>Darko Poljak, OIB 02404911563</item>
    </izvorni_sadrzaj>
    <derivirana_varijabla naziv="DomainObject.Predmet.StrankaListNazivFormatedOIB_1">
      <item>FINA Regionalni centar Zagreb, OIB 85821130368</item>
      <item>Darko Poljak, OIB 02404911563</item>
    </derivirana_varijabla>
  </DomainObject.Predmet.StrankaListNazivFormatedOIB>
  <DomainObject.Predmet.ProtuStrankaListFormated>
    <izvorni_sadrzaj>
      <item>BENSON-USLUGE d.o.o.</item>
    </izvorni_sadrzaj>
    <derivirana_varijabla naziv="DomainObject.Predmet.ProtuStrankaListFormated_1">
      <item>BENSON-USLUGE d.o.o.</item>
    </derivirana_varijabla>
  </DomainObject.Predmet.ProtuStrankaListFormated>
  <DomainObject.Predmet.ProtuStrankaListFormatedOIB>
    <izvorni_sadrzaj>
      <item>BENSON-USLUGE d.o.o., OIB 25422142125</item>
    </izvorni_sadrzaj>
    <derivirana_varijabla naziv="DomainObject.Predmet.ProtuStrankaListFormatedOIB_1">
      <item>BENSON-USLUGE d.o.o., OIB 25422142125</item>
    </derivirana_varijabla>
  </DomainObject.Predmet.ProtuStrankaListFormatedOIB>
  <DomainObject.Predmet.ProtuStrankaListFormatedWithAdress>
    <izvorni_sadrzaj>
      <item>BENSON-USLUGE d.o.o., Nehruov trg br. 1, 10000 Zagreb</item>
    </izvorni_sadrzaj>
    <derivirana_varijabla naziv="DomainObject.Predmet.ProtuStrankaListFormatedWithAdress_1">
      <item>BENSON-USLUGE d.o.o., Nehruov trg br. 1, 10000 Zagreb</item>
    </derivirana_varijabla>
  </DomainObject.Predmet.ProtuStrankaListFormatedWithAdress>
  <DomainObject.Predmet.ProtuStrankaListFormatedWithAdressOIB>
    <izvorni_sadrzaj>
      <item>BENSON-USLUGE d.o.o., OIB 25422142125, Nehruov trg br. 1, 10000 Zagreb</item>
    </izvorni_sadrzaj>
    <derivirana_varijabla naziv="DomainObject.Predmet.ProtuStrankaListFormatedWithAdressOIB_1">
      <item>BENSON-USLUGE d.o.o., OIB 25422142125, Nehruov trg br. 1, 10000 Zagreb</item>
    </derivirana_varijabla>
  </DomainObject.Predmet.ProtuStrankaListFormatedWithAdressOIB>
  <DomainObject.Predmet.ProtuStrankaListNazivFormated>
    <izvorni_sadrzaj>
      <item>BENSON-USLUGE d.o.o.</item>
    </izvorni_sadrzaj>
    <derivirana_varijabla naziv="DomainObject.Predmet.ProtuStrankaListNazivFormated_1">
      <item>BENSON-USLUGE d.o.o.</item>
    </derivirana_varijabla>
  </DomainObject.Predmet.ProtuStrankaListNazivFormated>
  <DomainObject.Predmet.ProtuStrankaListNazivFormatedOIB>
    <izvorni_sadrzaj>
      <item>BENSON-USLUGE d.o.o., OIB 25422142125</item>
    </izvorni_sadrzaj>
    <derivirana_varijabla naziv="DomainObject.Predmet.ProtuStrankaListNazivFormatedOIB_1">
      <item>BENSON-USLUGE d.o.o., OIB 25422142125</item>
    </derivirana_varijabla>
  </DomainObject.Predmet.ProtuStrankaListNazivFormatedOIB>
  <DomainObject.Predmet.OstaliListFormated>
    <izvorni_sadrzaj>
      <item>Darko Poljak</item>
      <item>Financijska agencija</item>
      <item>REPUBLIKA HRVATSKA MINISTARSTVO FINANCIJA</item>
      <item>ŽUPANIJSKO DRŽAVNO ODVJETNIŠTVO U ZAGREBU</item>
      <item>RH Ministarstvo pravosuđa</item>
    </izvorni_sadrzaj>
    <derivirana_varijabla naziv="DomainObject.Predmet.OstaliListFormated_1">
      <item>Darko Poljak</item>
      <item>Financijska agencija</item>
      <item>REPUBLIKA HRVATSKA MINISTARSTVO FINANCIJA</item>
      <item>ŽUPANIJSKO DRŽAVNO ODVJETNIŠTVO U ZAGREBU</item>
      <item>RH Ministarstvo pravosuđa</item>
    </derivirana_varijabla>
  </DomainObject.Predmet.OstaliListFormated>
  <DomainObject.Predmet.OstaliListFormatedOIB>
    <izvorni_sadrzaj>
      <item>Darko Poljak, OIB 02404911563</item>
      <item>Financijska agencija, OIB 85821130368</item>
      <item>REPUBLIKA HRVATSKA MINISTARSTVO FINANCIJA, OIB 18683136487</item>
      <item>ŽUPANIJSKO DRŽAVNO ODVJETNIŠTVO U ZAGREBU, OIB 16488001145</item>
      <item>RH Ministarstvo pravosuđa, OIB 26635293339</item>
    </izvorni_sadrzaj>
    <derivirana_varijabla naziv="DomainObject.Predmet.OstaliListFormatedOIB_1">
      <item>Darko Poljak, OIB 02404911563</item>
      <item>Financijska agencija, OIB 85821130368</item>
      <item>REPUBLIKA HRVATSKA MINISTARSTVO FINANCIJA, OIB 18683136487</item>
      <item>ŽUPANIJSKO DRŽAVNO ODVJETNIŠTVO U ZAGREBU, OIB 16488001145</item>
      <item>RH Ministarstvo pravosuđa, OIB 26635293339</item>
    </derivirana_varijabla>
  </DomainObject.Predmet.OstaliListFormatedOIB>
  <DomainObject.Predmet.OstaliListFormatedWithAdress>
    <izvorni_sadrzaj>
      <item>Darko Poljak, Sv. Mateja 67,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  <item>RH Ministarstvo pravosuđa, Ul. grada Vukovara 49, 10000 Zagreb</item>
    </izvorni_sadrzaj>
    <derivirana_varijabla naziv="DomainObject.Predmet.OstaliListFormatedWithAdress_1">
      <item>Darko Poljak, Sv. Mateja 67,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  <item>RH Ministarstvo pravosuđa, Ul. grada Vukovara 49, 10000 Zagreb</item>
    </derivirana_varijabla>
  </DomainObject.Predmet.OstaliListFormatedWithAdress>
  <DomainObject.Predmet.OstaliListFormatedWithAdressOIB>
    <izvorni_sadrzaj>
      <item>Darko Poljak, OIB 02404911563, Sv. Mateja 67,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  <item>RH Ministarstvo pravosuđa, OIB 26635293339, Ul. grada Vukovara 49, 10000 Zagreb</item>
    </izvorni_sadrzaj>
    <derivirana_varijabla naziv="DomainObject.Predmet.OstaliListFormatedWithAdressOIB_1">
      <item>Darko Poljak, OIB 02404911563, Sv. Mateja 67,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Darko Poljak</item>
      <item>Financijska agencija</item>
      <item>REPUBLIKA HRVATSKA MINISTARSTVO FINANCIJA</item>
      <item>ŽUPANIJSKO DRŽAVNO ODVJETNIŠTVO U ZAGREBU</item>
      <item>RH Ministarstvo pravosuđa</item>
    </izvorni_sadrzaj>
    <derivirana_varijabla naziv="DomainObject.Predmet.OstaliListNazivFormated_1">
      <item>Darko Poljak</item>
      <item>Financijska agencija</item>
      <item>REPUBLIKA HRVATSKA MINISTARSTVO FINANCIJA</item>
      <item>ŽUPANIJSKO DRŽAVNO ODVJETNIŠTVO U ZAGREBU</item>
      <item>RH Ministarstvo pravosuđa</item>
    </derivirana_varijabla>
  </DomainObject.Predmet.OstaliListNazivFormated>
  <DomainObject.Predmet.OstaliListNazivFormatedOIB>
    <izvorni_sadrzaj>
      <item>Darko Poljak, OIB 02404911563</item>
      <item>Financijska agencija, OIB 85821130368</item>
      <item>REPUBLIKA HRVATSKA MINISTARSTVO FINANCIJA, OIB 18683136487</item>
      <item>ŽUPANIJSKO DRŽAVNO ODVJETNIŠTVO U ZAGREBU, OIB 16488001145</item>
      <item>RH Ministarstvo pravosuđa, OIB 26635293339</item>
    </izvorni_sadrzaj>
    <derivirana_varijabla naziv="DomainObject.Predmet.OstaliListNazivFormatedOIB_1">
      <item>Darko Poljak, OIB 02404911563</item>
      <item>Financijska agencija, OIB 85821130368</item>
      <item>REPUBLIKA HRVATSKA MINISTARSTVO FINANCIJA, OIB 18683136487</item>
      <item>ŽUPANIJSKO DRŽAVNO ODVJETNIŠTVO U ZAGREBU, OIB 16488001145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BENSON-USLUGE d.o.o.</izvorni_sadrzaj>
    <derivirana_varijabla naziv="DomainObject.Predmet.ProtustrankaIDrugi_1">BENSON-USLUGE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BENSON-USLUGE d.o.o., OIB 25422142125, Nehruov trg br. 1, 10000 Zagreb</izvorni_sadrzaj>
    <derivirana_varijabla naziv="DomainObject.Predmet.ProtustrankaIDrugiAdressOIB_1">BENSON-USLUGE d.o.o., OIB 25422142125, Nehruov trg br.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BENSON-USLUGE d.o.o.</item>
      <item>Darko Poljak</item>
      <item>Darko Poljak</item>
      <item>Financijska agencija</item>
      <item>REPUBLIKA HRVATSKA MINISTARSTVO FINANCIJA</item>
      <item>ŽUPANIJSKO DRŽAVNO ODVJETNIŠTVO U ZAGREBU</item>
      <item>RH Ministarstvo pravosuđa</item>
    </izvorni_sadrzaj>
    <derivirana_varijabla naziv="DomainObject.Predmet.SudioniciListNaziv_1">
      <item>FINA Regionalni centar Zagreb</item>
      <item>BENSON-USLUGE d.o.o.</item>
      <item>Darko Poljak</item>
      <item>Darko Poljak</item>
      <item>Financijska agencija</item>
      <item>REPUBLIKA HRVATSKA MINISTARSTVO FINANCIJA</item>
      <item>ŽUPANIJSKO DRŽAVNO ODVJETNIŠTVO U ZAGREBU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BENSON-USLUGE d.o.o., OIB 25422142125, Nehruov trg br. 1,10000 Zagreb</item>
      <item>Darko Poljak, OIB 02404911563, Sv. Mateja 67,10000 Zagreb</item>
      <item>Darko Poljak, OIB 02404911563, Sv. Mateja 67,10000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BENSON-USLUGE d.o.o., OIB 25422142125, Nehruov trg br. 1,10000 Zagreb</item>
      <item>Darko Poljak, OIB 02404911563, Sv. Mateja 67,10000 Zagreb</item>
      <item>Darko Poljak, OIB 02404911563, Sv. Mateja 67,10000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25422142125</item>
      <item>, OIB 02404911563</item>
      <item>, OIB 02404911563</item>
      <item>, OIB 85821130368</item>
      <item>, OIB 18683136487</item>
      <item>, OIB 16488001145</item>
      <item>, OIB 26635293339</item>
    </izvorni_sadrzaj>
    <derivirana_varijabla naziv="DomainObject.Predmet.SudioniciListNazivOIB_1">
      <item>, OIB 85821130368</item>
      <item>, OIB 25422142125</item>
      <item>, OIB 02404911563</item>
      <item>, OIB 02404911563</item>
      <item>, OIB 85821130368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318</properties:Words>
  <properties:Characters>1686</properties:Characters>
  <properties:Lines>58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2017-11-14T10:01:00Z</dcterms:created>
  <dc:creator>Sudsko vijeæe</dc:creator>
  <cp:lastModifiedBy>Jadranka Zelić</cp:lastModifiedBy>
  <cp:lastPrinted>2017-11-14T10:17:00Z</cp:lastPrinted>
  <dcterms:modified xmlns:xsi="http://www.w3.org/2001/XMLSchema-instance" xsi:type="dcterms:W3CDTF">2017-11-14T10:18:00Z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