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36e50" w14:paraId="f036e50" w:rsidRDefault="00C21956" w:rsidP="003D2B30" w:rsidR="003D2B30">
      <w:pPr>
        <w:spacing w:after="0"/>
        <w15:collapsed w:val="false"/>
        <w:rPr>
          <w:rFonts w:ascii="Times New Roman"/>
          <w:color w:val="00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2B30">
        <w:rPr>
          <w:rFonts w:ascii="Times New Roman"/>
          <w:color w:val="000000"/>
        </w:rPr>
        <w:t xml:space="preserve"> </w:t>
      </w:r>
    </w:p>
    <w:p w:rsidRDefault="00FD58CE" w:rsidP="003D2B30" w:rsidR="00FD58CE" w:rsidRPr="00DD177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D2B30" w:rsidP="003D2B30" w:rsidR="003D2B30" w:rsidRPr="00DD177A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D177A">
        <w:rPr>
          <w:rFonts w:cs="Times New Roman" w:hAnsi="Times New Roman" w:ascii="Times New Roman"/>
          <w:color w:val="000000"/>
          <w:sz w:val="24"/>
          <w:szCs w:val="24"/>
        </w:rPr>
        <w:t>REPUBLIKA HRVATSKA</w:t>
      </w:r>
    </w:p>
    <w:p w:rsidRDefault="003D2B30" w:rsidP="003D2B30" w:rsidR="003D2B30" w:rsidRPr="00DD177A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D177A">
        <w:rPr>
          <w:rFonts w:cs="Times New Roman" w:hAnsi="Times New Roman" w:ascii="Times New Roman"/>
          <w:color w:val="000000"/>
          <w:sz w:val="24"/>
          <w:szCs w:val="24"/>
        </w:rPr>
        <w:t>TRGOVAČKI SUD U OSIJEKU</w:t>
      </w:r>
    </w:p>
    <w:p w:rsidRDefault="003D2B30" w:rsidP="003D2B30" w:rsidR="003D2B30" w:rsidRPr="00DD177A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D177A">
        <w:rPr>
          <w:rFonts w:cs="Times New Roman" w:hAnsi="Times New Roman" w:ascii="Times New Roman"/>
          <w:color w:val="000000"/>
          <w:sz w:val="24"/>
          <w:szCs w:val="24"/>
        </w:rPr>
        <w:t xml:space="preserve">STALNA SLUŽBA </w:t>
      </w:r>
      <w:r w:rsidR="00DD177A" w:rsidRPr="00DD177A">
        <w:rPr>
          <w:rFonts w:cs="Times New Roman" w:hAnsi="Times New Roman" w:ascii="Times New Roman"/>
          <w:color w:val="000000"/>
          <w:sz w:val="24"/>
          <w:szCs w:val="24"/>
        </w:rPr>
        <w:t>U SLAVONSKOM BRODU</w:t>
      </w:r>
      <w:r w:rsidRPr="00DD177A">
        <w:rPr>
          <w:rFonts w:cs="Times New Roman" w:hAnsi="Times New Roman" w:ascii="Times New Roman"/>
          <w:color w:val="000000"/>
          <w:sz w:val="24"/>
          <w:szCs w:val="24"/>
        </w:rPr>
        <w:t xml:space="preserve">        </w:t>
      </w:r>
      <w:r w:rsidR="00C21956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</w:t>
      </w:r>
      <w:r w:rsidR="00DD177A" w:rsidRPr="00DD177A">
        <w:rPr>
          <w:rFonts w:cs="Times New Roman" w:hAnsi="Times New Roman" w:ascii="Times New Roman"/>
          <w:color w:val="000000"/>
          <w:sz w:val="24"/>
          <w:szCs w:val="24"/>
        </w:rPr>
        <w:t xml:space="preserve">  Broj:7/St-88</w:t>
      </w:r>
      <w:r w:rsidRPr="00DD177A">
        <w:rPr>
          <w:rFonts w:cs="Times New Roman" w:hAnsi="Times New Roman" w:ascii="Times New Roman"/>
          <w:color w:val="000000"/>
          <w:sz w:val="24"/>
          <w:szCs w:val="24"/>
        </w:rPr>
        <w:t>/201</w:t>
      </w:r>
      <w:r w:rsidR="00DD177A" w:rsidRPr="00DD177A">
        <w:rPr>
          <w:rFonts w:cs="Times New Roman" w:hAnsi="Times New Roman" w:ascii="Times New Roman"/>
          <w:color w:val="000000"/>
          <w:sz w:val="24"/>
          <w:szCs w:val="24"/>
        </w:rPr>
        <w:t>2-</w:t>
      </w:r>
      <w:r w:rsidR="002B0A11">
        <w:rPr>
          <w:rFonts w:cs="Times New Roman" w:hAnsi="Times New Roman" w:ascii="Times New Roman"/>
          <w:color w:val="000000"/>
          <w:sz w:val="24"/>
          <w:szCs w:val="24"/>
        </w:rPr>
        <w:t>256</w:t>
      </w:r>
    </w:p>
    <w:p w:rsidRDefault="003D2B30" w:rsidP="003D2B30" w:rsidR="003D2B30" w:rsidRPr="00DD177A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D177A">
        <w:rPr>
          <w:rFonts w:cs="Times New Roman" w:hAnsi="Times New Roman" w:ascii="Times New Roman"/>
          <w:color w:val="000000"/>
          <w:sz w:val="24"/>
          <w:szCs w:val="24"/>
        </w:rPr>
        <w:t>Trg pobjede 13</w:t>
      </w:r>
      <w:r w:rsidR="00C21956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Pr="00DD177A">
        <w:rPr>
          <w:rFonts w:cs="Times New Roman" w:hAnsi="Times New Roman" w:ascii="Times New Roman"/>
          <w:color w:val="000000"/>
          <w:sz w:val="24"/>
          <w:szCs w:val="24"/>
        </w:rPr>
        <w:t>Slavonski Brod</w:t>
      </w:r>
    </w:p>
    <w:p w:rsidRDefault="003D2B30" w:rsidP="003D2B30" w:rsidR="003D2B3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FD58CE" w:rsidP="003D2B30" w:rsidR="00FD58CE" w:rsidRPr="00DD177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D2B30" w:rsidP="003D2B30" w:rsidR="003D2B30" w:rsidRPr="00DD177A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D177A">
        <w:rPr>
          <w:rFonts w:cs="Times New Roman" w:hAnsi="Times New Roman" w:ascii="Times New Roman"/>
          <w:color w:val="000000"/>
          <w:sz w:val="24"/>
          <w:szCs w:val="24"/>
        </w:rPr>
        <w:t>STEČAJNI VJEROVNIK: REPUBLIKA HRVATSKA, Ministarstvo financija, Porezna uprava</w:t>
      </w:r>
      <w:r w:rsidR="002B0A11">
        <w:rPr>
          <w:rFonts w:cs="Times New Roman" w:hAnsi="Times New Roman" w:ascii="Times New Roman"/>
          <w:color w:val="000000"/>
          <w:sz w:val="24"/>
          <w:szCs w:val="24"/>
        </w:rPr>
        <w:t>, Područni ured Slavonski Brod, OIB18683136487</w:t>
      </w:r>
    </w:p>
    <w:p w:rsidRDefault="003D2B30" w:rsidP="00DD177A" w:rsidR="00C21956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DD177A">
        <w:rPr>
          <w:rFonts w:cs="Times New Roman" w:hAnsi="Times New Roman" w:ascii="Times New Roman"/>
          <w:color w:val="000000"/>
          <w:sz w:val="24"/>
          <w:szCs w:val="24"/>
        </w:rPr>
        <w:t xml:space="preserve">STEČAJNI DUŽNIK: </w:t>
      </w:r>
      <w:r w:rsidR="00DD177A" w:rsidRPr="00DD177A">
        <w:rPr>
          <w:rFonts w:cs="Times New Roman" w:hAnsi="Times New Roman" w:ascii="Times New Roman"/>
          <w:color w:val="000000"/>
          <w:sz w:val="24"/>
          <w:szCs w:val="24"/>
        </w:rPr>
        <w:t xml:space="preserve">ARGUS-VETERINARSKA STANICA d.o.o  u stečaju, </w:t>
      </w:r>
      <w:r w:rsidR="002B0A11" w:rsidRPr="002B0A11">
        <w:rPr>
          <w:rFonts w:cs="Times New Roman" w:hAnsi="Times New Roman" w:ascii="Times New Roman"/>
          <w:color w:val="000000"/>
          <w:sz w:val="24"/>
          <w:szCs w:val="24"/>
        </w:rPr>
        <w:t>Slavonski Brod, dr. Mile Budaka 1, OIB: 49394524178</w:t>
      </w:r>
    </w:p>
    <w:p w:rsidRDefault="002B0A11" w:rsidP="00DD177A" w:rsidR="002B0A11" w:rsidRPr="00DD177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D2B30" w:rsidP="00DD177A" w:rsidR="003D2B30" w:rsidRPr="00DD177A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DD177A">
        <w:rPr>
          <w:rFonts w:cs="Times New Roman" w:hAnsi="Times New Roman" w:ascii="Times New Roman"/>
          <w:color w:val="000000"/>
          <w:sz w:val="24"/>
          <w:szCs w:val="24"/>
        </w:rPr>
        <w:t>I  Z  V  A  D  A  K</w:t>
      </w:r>
    </w:p>
    <w:p w:rsidRDefault="003D2B30" w:rsidP="003D2B30" w:rsidR="003D2B30" w:rsidRPr="00DD177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D2B30" w:rsidP="00DD177A" w:rsidR="003D2B30" w:rsidRPr="00DD177A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DD177A">
        <w:rPr>
          <w:rFonts w:cs="Times New Roman" w:hAnsi="Times New Roman" w:ascii="Times New Roman"/>
          <w:color w:val="000000"/>
          <w:sz w:val="24"/>
          <w:szCs w:val="24"/>
        </w:rPr>
        <w:t xml:space="preserve">iz rješenja Trgovačkog suda u Osijeku, Stalne službe  </w:t>
      </w:r>
      <w:r w:rsidR="00DD177A" w:rsidRPr="00DD177A">
        <w:rPr>
          <w:rFonts w:cs="Times New Roman" w:hAnsi="Times New Roman" w:ascii="Times New Roman"/>
          <w:color w:val="000000"/>
          <w:sz w:val="24"/>
          <w:szCs w:val="24"/>
        </w:rPr>
        <w:t>Slavonski Brod posl.br. St-88/2012-</w:t>
      </w:r>
      <w:r w:rsidR="00284067">
        <w:rPr>
          <w:rFonts w:cs="Times New Roman" w:hAnsi="Times New Roman" w:ascii="Times New Roman"/>
          <w:color w:val="000000"/>
          <w:sz w:val="24"/>
          <w:szCs w:val="24"/>
        </w:rPr>
        <w:t xml:space="preserve">255 </w:t>
      </w:r>
      <w:r w:rsidRPr="00DD177A">
        <w:rPr>
          <w:rFonts w:cs="Times New Roman" w:hAnsi="Times New Roman" w:ascii="Times New Roman"/>
          <w:color w:val="000000"/>
          <w:sz w:val="24"/>
          <w:szCs w:val="24"/>
        </w:rPr>
        <w:t xml:space="preserve">od </w:t>
      </w:r>
      <w:r w:rsidR="00DD177A" w:rsidRPr="00DD177A">
        <w:rPr>
          <w:rFonts w:cs="Times New Roman" w:hAnsi="Times New Roman" w:ascii="Times New Roman"/>
          <w:color w:val="000000"/>
          <w:sz w:val="24"/>
          <w:szCs w:val="24"/>
        </w:rPr>
        <w:t>02. studenoga</w:t>
      </w:r>
      <w:r w:rsidRPr="00DD177A"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 w:rsidR="00DD177A" w:rsidRPr="00DD177A"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Pr="00DD177A">
        <w:rPr>
          <w:rFonts w:cs="Times New Roman" w:hAnsi="Times New Roman" w:ascii="Times New Roman"/>
          <w:color w:val="000000"/>
          <w:sz w:val="24"/>
          <w:szCs w:val="24"/>
        </w:rPr>
        <w:t>. godine</w:t>
      </w:r>
    </w:p>
    <w:p w:rsidRDefault="003D2B30" w:rsidP="00DD177A" w:rsidR="003D2B30" w:rsidRPr="00DD177A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D177A" w:rsidP="00DD177A" w:rsidR="003D2B30" w:rsidRPr="00DD177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D177A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DD177A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DD177A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3D2B30" w:rsidRPr="00DD177A">
        <w:rPr>
          <w:rFonts w:cs="Times New Roman" w:hAnsi="Times New Roman" w:ascii="Times New Roman"/>
          <w:b/>
          <w:color w:val="000000"/>
          <w:sz w:val="24"/>
          <w:szCs w:val="24"/>
        </w:rPr>
        <w:t>II</w:t>
      </w:r>
      <w:r w:rsidR="003D2B30" w:rsidRPr="00DD177A">
        <w:rPr>
          <w:rFonts w:cs="Times New Roman" w:hAnsi="Times New Roman" w:ascii="Times New Roman"/>
          <w:color w:val="000000"/>
          <w:sz w:val="24"/>
          <w:szCs w:val="24"/>
        </w:rPr>
        <w:t xml:space="preserve">. Prema točci II izreke rješenja Trgovačkog suda u Osijeku, Stalne službe </w:t>
      </w:r>
      <w:r w:rsidR="00B436A2">
        <w:rPr>
          <w:rFonts w:cs="Times New Roman" w:hAnsi="Times New Roman" w:ascii="Times New Roman"/>
          <w:color w:val="000000"/>
          <w:sz w:val="24"/>
          <w:szCs w:val="24"/>
        </w:rPr>
        <w:t xml:space="preserve"> Slavonski B</w:t>
      </w:r>
      <w:r w:rsidRPr="00DD177A">
        <w:rPr>
          <w:rFonts w:cs="Times New Roman" w:hAnsi="Times New Roman" w:ascii="Times New Roman"/>
          <w:color w:val="000000"/>
          <w:sz w:val="24"/>
          <w:szCs w:val="24"/>
        </w:rPr>
        <w:t xml:space="preserve">rod </w:t>
      </w:r>
      <w:proofErr w:type="spellStart"/>
      <w:r w:rsidR="003D2B30" w:rsidRPr="00DD177A">
        <w:rPr>
          <w:rFonts w:cs="Times New Roman" w:hAnsi="Times New Roman" w:ascii="Times New Roman"/>
          <w:color w:val="000000"/>
          <w:sz w:val="24"/>
          <w:szCs w:val="24"/>
        </w:rPr>
        <w:t>posl</w:t>
      </w:r>
      <w:proofErr w:type="spellEnd"/>
      <w:r w:rsidR="003D2B30" w:rsidRPr="00DD177A">
        <w:rPr>
          <w:rFonts w:cs="Times New Roman" w:hAnsi="Times New Roman" w:ascii="Times New Roman"/>
          <w:color w:val="000000"/>
          <w:sz w:val="24"/>
          <w:szCs w:val="24"/>
        </w:rPr>
        <w:t>. broj 7/St-</w:t>
      </w:r>
      <w:r w:rsidRPr="00DD177A">
        <w:rPr>
          <w:rFonts w:cs="Times New Roman" w:hAnsi="Times New Roman" w:ascii="Times New Roman"/>
          <w:color w:val="000000"/>
          <w:sz w:val="24"/>
          <w:szCs w:val="24"/>
        </w:rPr>
        <w:t>88/2012</w:t>
      </w:r>
      <w:r w:rsidR="003D2B30" w:rsidRPr="00DD177A">
        <w:rPr>
          <w:rFonts w:cs="Times New Roman" w:hAnsi="Times New Roman" w:ascii="Times New Roman"/>
          <w:color w:val="000000"/>
          <w:sz w:val="24"/>
          <w:szCs w:val="24"/>
        </w:rPr>
        <w:t>-</w:t>
      </w:r>
      <w:r w:rsidR="002B0A11">
        <w:rPr>
          <w:rFonts w:cs="Times New Roman" w:hAnsi="Times New Roman" w:ascii="Times New Roman"/>
          <w:color w:val="000000"/>
          <w:sz w:val="24"/>
          <w:szCs w:val="24"/>
        </w:rPr>
        <w:t>255</w:t>
      </w:r>
      <w:r w:rsidR="003D2B30" w:rsidRPr="00DD177A">
        <w:rPr>
          <w:rFonts w:cs="Times New Roman" w:hAnsi="Times New Roman" w:ascii="Times New Roman"/>
          <w:color w:val="000000"/>
          <w:sz w:val="24"/>
          <w:szCs w:val="24"/>
        </w:rPr>
        <w:t xml:space="preserve"> od</w:t>
      </w:r>
      <w:r w:rsidRPr="00DD177A">
        <w:rPr>
          <w:rFonts w:cs="Times New Roman" w:hAnsi="Times New Roman" w:ascii="Times New Roman"/>
          <w:color w:val="000000"/>
          <w:sz w:val="24"/>
          <w:szCs w:val="24"/>
        </w:rPr>
        <w:t xml:space="preserve"> 02</w:t>
      </w:r>
      <w:r w:rsidR="003D2B30" w:rsidRPr="00DD177A">
        <w:rPr>
          <w:rFonts w:cs="Times New Roman" w:hAnsi="Times New Roman" w:ascii="Times New Roman"/>
          <w:color w:val="000000"/>
          <w:sz w:val="24"/>
          <w:szCs w:val="24"/>
        </w:rPr>
        <w:t>.</w:t>
      </w:r>
      <w:r w:rsidRPr="00DD177A">
        <w:rPr>
          <w:rFonts w:cs="Times New Roman" w:hAnsi="Times New Roman" w:ascii="Times New Roman"/>
          <w:color w:val="000000"/>
          <w:sz w:val="24"/>
          <w:szCs w:val="24"/>
        </w:rPr>
        <w:t>studenoga</w:t>
      </w:r>
      <w:r w:rsidR="003D2B30" w:rsidRPr="00DD177A"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 w:rsidRPr="00DD177A"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="003D2B30" w:rsidRPr="00DD177A">
        <w:rPr>
          <w:rFonts w:cs="Times New Roman" w:hAnsi="Times New Roman" w:ascii="Times New Roman"/>
          <w:color w:val="000000"/>
          <w:sz w:val="24"/>
          <w:szCs w:val="24"/>
        </w:rPr>
        <w:t>. godine osporena je tražbina stečajnog vjerovnika Republike Hrvatske, Ministarstva financija, Porezne uprave, Područno</w:t>
      </w:r>
      <w:r w:rsidR="00C21956">
        <w:rPr>
          <w:rFonts w:cs="Times New Roman" w:hAnsi="Times New Roman" w:ascii="Times New Roman"/>
          <w:color w:val="000000"/>
          <w:sz w:val="24"/>
          <w:szCs w:val="24"/>
        </w:rPr>
        <w:t>g</w:t>
      </w:r>
      <w:r w:rsidR="003D2B30" w:rsidRPr="00DD177A">
        <w:rPr>
          <w:rFonts w:cs="Times New Roman" w:hAnsi="Times New Roman" w:ascii="Times New Roman"/>
          <w:color w:val="000000"/>
          <w:sz w:val="24"/>
          <w:szCs w:val="24"/>
        </w:rPr>
        <w:t xml:space="preserve"> ureda Slavonski Brod u iznosu od </w:t>
      </w:r>
      <w:r w:rsidRPr="00DD177A">
        <w:rPr>
          <w:rFonts w:cs="Times New Roman" w:hAnsi="Times New Roman" w:ascii="Times New Roman"/>
          <w:color w:val="000000"/>
          <w:sz w:val="24"/>
          <w:szCs w:val="24"/>
        </w:rPr>
        <w:t xml:space="preserve">1.716.373,07 </w:t>
      </w:r>
      <w:r w:rsidR="003D2B30" w:rsidRPr="00DD177A">
        <w:rPr>
          <w:rFonts w:cs="Times New Roman" w:hAnsi="Times New Roman" w:ascii="Times New Roman"/>
          <w:color w:val="000000"/>
          <w:sz w:val="24"/>
          <w:szCs w:val="24"/>
        </w:rPr>
        <w:t xml:space="preserve">Kn koja je svrstana u tražbine </w:t>
      </w:r>
      <w:r w:rsidRPr="00DD177A">
        <w:rPr>
          <w:rFonts w:cs="Times New Roman" w:hAnsi="Times New Roman" w:ascii="Times New Roman"/>
          <w:color w:val="000000"/>
          <w:sz w:val="24"/>
          <w:szCs w:val="24"/>
        </w:rPr>
        <w:t>Drugog</w:t>
      </w:r>
      <w:r w:rsidR="003D2B30" w:rsidRPr="00DD177A">
        <w:rPr>
          <w:rFonts w:cs="Times New Roman" w:hAnsi="Times New Roman" w:ascii="Times New Roman"/>
          <w:color w:val="000000"/>
          <w:sz w:val="24"/>
          <w:szCs w:val="24"/>
        </w:rPr>
        <w:t xml:space="preserve"> višeg isplatnog reda, a  iz razloga što je ta tražbina</w:t>
      </w:r>
      <w:r w:rsidRPr="00DD177A">
        <w:rPr>
          <w:rFonts w:cs="Times New Roman" w:hAnsi="Times New Roman" w:ascii="Times New Roman"/>
          <w:color w:val="000000"/>
          <w:sz w:val="24"/>
          <w:szCs w:val="24"/>
        </w:rPr>
        <w:t xml:space="preserve"> utvrđena</w:t>
      </w:r>
      <w:r w:rsidR="003D2B30" w:rsidRPr="00DD177A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r w:rsidR="001E1D84">
        <w:rPr>
          <w:rFonts w:cs="Times New Roman" w:hAnsi="Times New Roman" w:ascii="Times New Roman"/>
          <w:color w:val="000000"/>
          <w:sz w:val="24"/>
          <w:szCs w:val="24"/>
        </w:rPr>
        <w:t>Prvom višem isplatnom redu kroz bruto plaće radnika,</w:t>
      </w:r>
      <w:r w:rsidR="00B436A2">
        <w:rPr>
          <w:rFonts w:cs="Times New Roman" w:hAnsi="Times New Roman" w:ascii="Times New Roman"/>
          <w:color w:val="000000"/>
          <w:sz w:val="24"/>
          <w:szCs w:val="24"/>
        </w:rPr>
        <w:t xml:space="preserve"> a temelji se na vjerodostojnim ispravama.</w:t>
      </w:r>
    </w:p>
    <w:p w:rsidRDefault="003D2B30" w:rsidP="003D2B30" w:rsidR="003D2B30" w:rsidRPr="00DD177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177A" w:rsidP="00C21956" w:rsidR="00DD177A" w:rsidRPr="00DD177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en-US"/>
        </w:rPr>
      </w:pPr>
      <w:r w:rsidRPr="00DD177A">
        <w:rPr>
          <w:rFonts w:cs="Times New Roman" w:hAnsi="Times New Roman" w:ascii="Times New Roman"/>
          <w:b/>
          <w:color w:val="000000"/>
          <w:sz w:val="24"/>
          <w:szCs w:val="24"/>
          <w:lang w:val="en-US"/>
        </w:rPr>
        <w:t xml:space="preserve"> </w:t>
      </w:r>
      <w:r w:rsidRPr="00DD177A">
        <w:rPr>
          <w:rFonts w:cs="Times New Roman" w:hAnsi="Times New Roman" w:ascii="Times New Roman"/>
          <w:b/>
          <w:color w:val="000000"/>
          <w:sz w:val="24"/>
          <w:szCs w:val="24"/>
          <w:lang w:val="en-US"/>
        </w:rPr>
        <w:tab/>
      </w:r>
      <w:r w:rsidRPr="00DD177A">
        <w:rPr>
          <w:rFonts w:cs="Times New Roman" w:hAnsi="Times New Roman" w:ascii="Times New Roman"/>
          <w:b/>
          <w:color w:val="000000"/>
          <w:sz w:val="24"/>
          <w:szCs w:val="24"/>
          <w:lang w:val="en-US"/>
        </w:rPr>
        <w:tab/>
        <w:t>III</w:t>
      </w:r>
      <w:r w:rsidRPr="00DD177A"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. </w:t>
      </w:r>
      <w:r w:rsidRPr="00DD177A">
        <w:rPr>
          <w:rFonts w:cs="Times New Roman" w:hAnsi="Times New Roman" w:ascii="Times New Roman"/>
          <w:color w:val="000000"/>
          <w:sz w:val="24"/>
          <w:szCs w:val="24"/>
        </w:rPr>
        <w:t xml:space="preserve">Za osporenu tražbinu Drugog višeg isplatnog reda u iznosu od </w:t>
      </w:r>
      <w:r w:rsidR="00C21956">
        <w:rPr>
          <w:rFonts w:cs="Times New Roman" w:hAnsi="Times New Roman" w:ascii="Times New Roman"/>
          <w:color w:val="000000"/>
          <w:sz w:val="24"/>
          <w:szCs w:val="24"/>
        </w:rPr>
        <w:t>1</w:t>
      </w:r>
      <w:r w:rsidRPr="00DD177A">
        <w:rPr>
          <w:rFonts w:cs="Times New Roman" w:hAnsi="Times New Roman" w:ascii="Times New Roman"/>
          <w:color w:val="000000"/>
          <w:sz w:val="24"/>
          <w:szCs w:val="24"/>
        </w:rPr>
        <w:t xml:space="preserve">.716.373.07 Kn stečajni vjerovnik Republika Hrvatska Ministarstvo financija,Porezna uprava </w:t>
      </w:r>
      <w:r w:rsidR="00C21956">
        <w:rPr>
          <w:rFonts w:cs="Times New Roman" w:hAnsi="Times New Roman" w:ascii="Times New Roman"/>
          <w:color w:val="000000"/>
          <w:sz w:val="24"/>
          <w:szCs w:val="24"/>
        </w:rPr>
        <w:t xml:space="preserve">Područni ured Slavonski Brod </w:t>
      </w:r>
      <w:r w:rsidRPr="00DD177A">
        <w:rPr>
          <w:rFonts w:cs="Times New Roman" w:hAnsi="Times New Roman" w:ascii="Times New Roman"/>
          <w:color w:val="000000"/>
          <w:sz w:val="24"/>
          <w:szCs w:val="24"/>
        </w:rPr>
        <w:t>upućuje se na parnicu radi utvrđivanja osporene tražbine</w:t>
      </w:r>
      <w:r w:rsidRPr="00DD177A"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.  </w:t>
      </w:r>
      <w:r w:rsidRPr="00DD177A">
        <w:rPr>
          <w:rFonts w:cs="Times New Roman" w:hAnsi="Times New Roman" w:ascii="Times New Roman"/>
          <w:color w:val="000000"/>
          <w:sz w:val="24"/>
          <w:szCs w:val="24"/>
          <w:lang w:val="en-US"/>
        </w:rPr>
        <w:tab/>
      </w:r>
      <w:r w:rsidRPr="00DD177A">
        <w:rPr>
          <w:rFonts w:cs="Times New Roman" w:hAnsi="Times New Roman" w:ascii="Times New Roman"/>
          <w:color w:val="000000"/>
          <w:sz w:val="24"/>
          <w:szCs w:val="24"/>
          <w:lang w:val="en-US"/>
        </w:rPr>
        <w:tab/>
      </w:r>
    </w:p>
    <w:p w:rsidRDefault="00DD177A" w:rsidP="00C21956" w:rsidR="00C21956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DD177A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DD177A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DD177A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DD177A">
        <w:rPr>
          <w:rFonts w:cs="Times New Roman" w:hAnsi="Times New Roman" w:ascii="Times New Roman"/>
          <w:b/>
          <w:color w:val="000000"/>
          <w:sz w:val="24"/>
          <w:szCs w:val="24"/>
        </w:rPr>
        <w:t>V</w:t>
      </w:r>
      <w:r w:rsidRPr="00DD177A">
        <w:rPr>
          <w:rFonts w:cs="Times New Roman" w:hAnsi="Times New Roman" w:ascii="Times New Roman"/>
          <w:color w:val="000000"/>
          <w:sz w:val="24"/>
          <w:szCs w:val="24"/>
        </w:rPr>
        <w:t xml:space="preserve">. Ako vjerovnik koji je upućen na parnicu istu ne pokrene u roku od osam dana od dana dostave izvatka ovoga rješenja smatrat će se da je odustao od vođenja parnice sukladno odredbi čl. 178. st. 6. Stečajnog zakona ( NN 44/96 i dr. ). Tužba podnesena poslije ovog roka bit će odbačena kao nedopuštena. Ako je u vrijeme otvaranja stečajnog postupka nad dužnikom tekla parnica o osporenoj tražbini postupak utvrđivanja osporene tražbine nastaviti će se preuzimanjem te parnice od strane stečajnog upravitelja. Prijedlog za nastavak parnice može staviti stečajni vjerovnik u roku od osam dana od dana primitka ovog izvatka iz </w:t>
      </w:r>
    </w:p>
    <w:p w:rsidRDefault="00C21956" w:rsidP="00C21956" w:rsidR="00C21956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C21956" w:rsidP="00C21956" w:rsidR="00C21956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C21956" w:rsidP="00C21956" w:rsidR="00C21956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C21956" w:rsidP="00C21956" w:rsidR="00C21956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C21956" w:rsidP="00C21956" w:rsidR="00C21956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2B0A11" w:rsidP="002B0A11" w:rsidR="00C21956">
      <w:pPr>
        <w:spacing w:after="0"/>
        <w:jc w:val="right"/>
        <w:rPr>
          <w:rFonts w:cs="Times New Roman" w:hAnsi="Times New Roman" w:ascii="Times New Roman"/>
          <w:color w:val="000000"/>
          <w:sz w:val="24"/>
          <w:szCs w:val="24"/>
        </w:rPr>
      </w:pPr>
      <w:r w:rsidRPr="002B0A11">
        <w:rPr>
          <w:rFonts w:cs="Times New Roman" w:hAnsi="Times New Roman" w:ascii="Times New Roman"/>
          <w:color w:val="000000"/>
          <w:sz w:val="24"/>
          <w:szCs w:val="24"/>
        </w:rPr>
        <w:lastRenderedPageBreak/>
        <w:t>Broj:7/St-88/2012-256</w:t>
      </w:r>
    </w:p>
    <w:p w:rsidRDefault="00C21956" w:rsidP="00C21956" w:rsidR="00C21956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DD177A" w:rsidP="00C21956" w:rsidR="00DD177A" w:rsidRPr="00DD177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DD177A">
        <w:rPr>
          <w:rFonts w:cs="Times New Roman" w:hAnsi="Times New Roman" w:ascii="Times New Roman"/>
          <w:color w:val="000000"/>
          <w:sz w:val="24"/>
          <w:szCs w:val="24"/>
        </w:rPr>
        <w:t>rješenja o upućivanju na parnicu i osporavanju tražbine. Ako vjerovnik ne predloži nastavak parnice u naprijed navedenom roku smatrat će se da je odustao od prava na vođenje parnice.</w:t>
      </w:r>
    </w:p>
    <w:p w:rsidRDefault="003D2B30" w:rsidP="003D2B30" w:rsidR="003D2B30" w:rsidRPr="00DD177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177A" w:rsidP="003D2B30" w:rsidR="003D2B30" w:rsidRPr="00DD177A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D177A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DD177A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DD177A">
        <w:rPr>
          <w:rFonts w:cs="Times New Roman" w:hAnsi="Times New Roman" w:ascii="Times New Roman"/>
          <w:color w:val="000000"/>
          <w:sz w:val="24"/>
          <w:szCs w:val="24"/>
        </w:rPr>
        <w:tab/>
        <w:t>U Slavonskom Brodu, 02</w:t>
      </w:r>
      <w:r w:rsidR="003D2B30" w:rsidRPr="00DD177A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Pr="00DD177A">
        <w:rPr>
          <w:rFonts w:cs="Times New Roman" w:hAnsi="Times New Roman" w:ascii="Times New Roman"/>
          <w:color w:val="000000"/>
          <w:sz w:val="24"/>
          <w:szCs w:val="24"/>
        </w:rPr>
        <w:t>studenoga</w:t>
      </w:r>
      <w:r w:rsidR="003D2B30" w:rsidRPr="00DD177A">
        <w:rPr>
          <w:rFonts w:cs="Times New Roman" w:hAnsi="Times New Roman" w:ascii="Times New Roman"/>
          <w:color w:val="000000"/>
          <w:sz w:val="24"/>
          <w:szCs w:val="24"/>
        </w:rPr>
        <w:t xml:space="preserve">  201</w:t>
      </w:r>
      <w:r w:rsidRPr="00DD177A"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="003D2B30" w:rsidRPr="00DD177A">
        <w:rPr>
          <w:rFonts w:cs="Times New Roman" w:hAnsi="Times New Roman" w:ascii="Times New Roman"/>
          <w:color w:val="000000"/>
          <w:sz w:val="24"/>
          <w:szCs w:val="24"/>
        </w:rPr>
        <w:t>. godine</w:t>
      </w:r>
    </w:p>
    <w:p w:rsidRDefault="003D2B30" w:rsidP="003D2B30" w:rsidR="003D2B30" w:rsidRPr="00DD177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D2B30" w:rsidP="003D2B30" w:rsidR="003D2B30" w:rsidRPr="00DD177A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D177A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      Stečajna sutkinja</w:t>
      </w:r>
    </w:p>
    <w:p w:rsidRDefault="003D2B30" w:rsidP="003D2B30" w:rsidR="003D2B30" w:rsidRPr="00DD177A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D177A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     </w:t>
      </w:r>
      <w:r w:rsidR="00DD177A" w:rsidRPr="00DD177A">
        <w:rPr>
          <w:rFonts w:cs="Times New Roman" w:hAnsi="Times New Roman" w:ascii="Times New Roman"/>
          <w:color w:val="000000"/>
          <w:sz w:val="24"/>
          <w:szCs w:val="24"/>
        </w:rPr>
        <w:t xml:space="preserve">    </w:t>
      </w:r>
      <w:r w:rsidRPr="00DD177A">
        <w:rPr>
          <w:rFonts w:cs="Times New Roman" w:hAnsi="Times New Roman" w:ascii="Times New Roman"/>
          <w:color w:val="000000"/>
          <w:sz w:val="24"/>
          <w:szCs w:val="24"/>
        </w:rPr>
        <w:t xml:space="preserve"> Mirna Vujčić</w:t>
      </w:r>
    </w:p>
    <w:p w:rsidRDefault="003D2B30" w:rsidP="003D2B30" w:rsidR="003D2B30" w:rsidRPr="00DD177A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D177A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</w:t>
      </w:r>
    </w:p>
    <w:p w:rsidRDefault="00DD177A" w:rsidP="003D2B30" w:rsidR="00DD177A">
      <w:pPr>
        <w:spacing w:after="0"/>
        <w:rPr>
          <w:rFonts w:ascii="Times New Roman"/>
          <w:color w:val="000000"/>
          <w:sz w:val="18"/>
          <w:szCs w:val="18"/>
        </w:rPr>
      </w:pPr>
    </w:p>
    <w:p w:rsidRDefault="00DD177A" w:rsidP="003D2B30" w:rsidR="00DD177A">
      <w:pPr>
        <w:spacing w:after="0"/>
        <w:rPr>
          <w:rFonts w:ascii="Times New Roman"/>
          <w:color w:val="000000"/>
          <w:sz w:val="18"/>
          <w:szCs w:val="18"/>
        </w:rPr>
      </w:pPr>
    </w:p>
    <w:p w:rsidRDefault="003D2B30" w:rsidP="003D2B30" w:rsidR="003D2B30" w:rsidRPr="00DD177A">
      <w:pPr>
        <w:spacing w:after="0"/>
        <w:rPr>
          <w:sz w:val="18"/>
          <w:szCs w:val="18"/>
        </w:rPr>
      </w:pPr>
      <w:r w:rsidRPr="00DD177A">
        <w:rPr>
          <w:rFonts w:ascii="Times New Roman"/>
          <w:color w:val="000000"/>
          <w:sz w:val="18"/>
          <w:szCs w:val="18"/>
        </w:rPr>
        <w:t>NAPUTAK O PRAVNOM LIJEKU:</w:t>
      </w:r>
    </w:p>
    <w:p w:rsidRDefault="003D2B30" w:rsidP="003D2B30" w:rsidR="003D2B30" w:rsidRPr="00DD177A">
      <w:pPr>
        <w:spacing w:after="0"/>
        <w:rPr>
          <w:sz w:val="18"/>
          <w:szCs w:val="18"/>
        </w:rPr>
      </w:pPr>
      <w:r w:rsidRPr="00DD177A">
        <w:rPr>
          <w:rFonts w:ascii="Times New Roman"/>
          <w:color w:val="000000"/>
          <w:sz w:val="18"/>
          <w:szCs w:val="18"/>
        </w:rPr>
        <w:t>Protiv djela rje</w:t>
      </w:r>
      <w:r w:rsidRPr="00DD177A">
        <w:rPr>
          <w:rFonts w:ascii="Times New Roman"/>
          <w:color w:val="000000"/>
          <w:sz w:val="18"/>
          <w:szCs w:val="18"/>
        </w:rPr>
        <w:t>š</w:t>
      </w:r>
      <w:r w:rsidRPr="00DD177A">
        <w:rPr>
          <w:rFonts w:ascii="Times New Roman"/>
          <w:color w:val="000000"/>
          <w:sz w:val="18"/>
          <w:szCs w:val="18"/>
        </w:rPr>
        <w:t>enja ozna</w:t>
      </w:r>
      <w:r w:rsidRPr="00DD177A">
        <w:rPr>
          <w:rFonts w:ascii="Times New Roman"/>
          <w:color w:val="000000"/>
          <w:sz w:val="18"/>
          <w:szCs w:val="18"/>
        </w:rPr>
        <w:t>č</w:t>
      </w:r>
      <w:r w:rsidRPr="00DD177A">
        <w:rPr>
          <w:rFonts w:ascii="Times New Roman"/>
          <w:color w:val="000000"/>
          <w:sz w:val="18"/>
          <w:szCs w:val="18"/>
        </w:rPr>
        <w:t xml:space="preserve">enoga u ovom izvatku vjerovnik ima pravo </w:t>
      </w:r>
      <w:r w:rsidRPr="00DD177A">
        <w:rPr>
          <w:rFonts w:ascii="Times New Roman"/>
          <w:color w:val="000000"/>
          <w:sz w:val="18"/>
          <w:szCs w:val="18"/>
        </w:rPr>
        <w:t>ž</w:t>
      </w:r>
      <w:r w:rsidRPr="00DD177A">
        <w:rPr>
          <w:rFonts w:ascii="Times New Roman"/>
          <w:color w:val="000000"/>
          <w:sz w:val="18"/>
          <w:szCs w:val="18"/>
        </w:rPr>
        <w:t xml:space="preserve">albe koja se podnosi u tri primjerka ovom sudu i to u roku od osam dana od dana </w:t>
      </w:r>
      <w:r w:rsidR="00B436A2">
        <w:rPr>
          <w:rFonts w:ascii="Times New Roman"/>
          <w:color w:val="000000"/>
          <w:sz w:val="18"/>
          <w:szCs w:val="18"/>
        </w:rPr>
        <w:t>dostave</w:t>
      </w:r>
      <w:r w:rsidR="00CB19D5">
        <w:rPr>
          <w:rFonts w:ascii="Times New Roman"/>
          <w:color w:val="000000"/>
          <w:sz w:val="18"/>
          <w:szCs w:val="18"/>
        </w:rPr>
        <w:t xml:space="preserve"> ovog izvatka putem mre</w:t>
      </w:r>
      <w:r w:rsidR="00CB19D5">
        <w:rPr>
          <w:rFonts w:ascii="Times New Roman"/>
          <w:color w:val="000000"/>
          <w:sz w:val="18"/>
          <w:szCs w:val="18"/>
        </w:rPr>
        <w:t>ž</w:t>
      </w:r>
      <w:r w:rsidR="00CB19D5">
        <w:rPr>
          <w:rFonts w:ascii="Times New Roman"/>
          <w:color w:val="000000"/>
          <w:sz w:val="18"/>
          <w:szCs w:val="18"/>
        </w:rPr>
        <w:t>ne  stranice e-Oglasna plo</w:t>
      </w:r>
      <w:r w:rsidR="00CB19D5">
        <w:rPr>
          <w:rFonts w:ascii="Times New Roman"/>
          <w:color w:val="000000"/>
          <w:sz w:val="18"/>
          <w:szCs w:val="18"/>
        </w:rPr>
        <w:t>č</w:t>
      </w:r>
      <w:r w:rsidR="00CB19D5">
        <w:rPr>
          <w:rFonts w:ascii="Times New Roman"/>
          <w:color w:val="000000"/>
          <w:sz w:val="18"/>
          <w:szCs w:val="18"/>
        </w:rPr>
        <w:t>a sudova.</w:t>
      </w:r>
      <w:r w:rsidRPr="00DD177A">
        <w:rPr>
          <w:rFonts w:ascii="Times New Roman"/>
          <w:color w:val="000000"/>
          <w:sz w:val="18"/>
          <w:szCs w:val="18"/>
        </w:rPr>
        <w:t xml:space="preserve"> </w:t>
      </w:r>
      <w:r w:rsidRPr="00DD177A">
        <w:rPr>
          <w:rFonts w:ascii="Times New Roman"/>
          <w:color w:val="000000"/>
          <w:sz w:val="18"/>
          <w:szCs w:val="18"/>
        </w:rPr>
        <w:t>Ž</w:t>
      </w:r>
      <w:r w:rsidRPr="00DD177A">
        <w:rPr>
          <w:rFonts w:ascii="Times New Roman"/>
          <w:color w:val="000000"/>
          <w:sz w:val="18"/>
          <w:szCs w:val="18"/>
        </w:rPr>
        <w:t xml:space="preserve">alba se podnosi ovom sudu,a o </w:t>
      </w:r>
      <w:r w:rsidRPr="00DD177A">
        <w:rPr>
          <w:rFonts w:ascii="Times New Roman"/>
          <w:color w:val="000000"/>
          <w:sz w:val="18"/>
          <w:szCs w:val="18"/>
        </w:rPr>
        <w:t>ž</w:t>
      </w:r>
      <w:r w:rsidRPr="00DD177A">
        <w:rPr>
          <w:rFonts w:ascii="Times New Roman"/>
          <w:color w:val="000000"/>
          <w:sz w:val="18"/>
          <w:szCs w:val="18"/>
        </w:rPr>
        <w:t>albi odlu</w:t>
      </w:r>
      <w:r w:rsidRPr="00DD177A">
        <w:rPr>
          <w:rFonts w:ascii="Times New Roman"/>
          <w:color w:val="000000"/>
          <w:sz w:val="18"/>
          <w:szCs w:val="18"/>
        </w:rPr>
        <w:t>č</w:t>
      </w:r>
      <w:r w:rsidRPr="00DD177A">
        <w:rPr>
          <w:rFonts w:ascii="Times New Roman"/>
          <w:color w:val="000000"/>
          <w:sz w:val="18"/>
          <w:szCs w:val="18"/>
        </w:rPr>
        <w:t>uje Visoki trgova</w:t>
      </w:r>
      <w:r w:rsidRPr="00DD177A">
        <w:rPr>
          <w:rFonts w:ascii="Times New Roman"/>
          <w:color w:val="000000"/>
          <w:sz w:val="18"/>
          <w:szCs w:val="18"/>
        </w:rPr>
        <w:t>č</w:t>
      </w:r>
      <w:r w:rsidRPr="00DD177A">
        <w:rPr>
          <w:rFonts w:ascii="Times New Roman"/>
          <w:color w:val="000000"/>
          <w:sz w:val="18"/>
          <w:szCs w:val="18"/>
        </w:rPr>
        <w:t xml:space="preserve">ki sud Republike Hrvatske u Zagrebu.  </w:t>
      </w:r>
      <w:r w:rsidRPr="00DD177A">
        <w:rPr>
          <w:rFonts w:ascii="Times New Roman"/>
          <w:color w:val="000000"/>
          <w:sz w:val="18"/>
          <w:szCs w:val="18"/>
        </w:rPr>
        <w:t>Ž</w:t>
      </w:r>
      <w:r w:rsidRPr="00DD177A">
        <w:rPr>
          <w:rFonts w:ascii="Times New Roman"/>
          <w:color w:val="000000"/>
          <w:sz w:val="18"/>
          <w:szCs w:val="18"/>
        </w:rPr>
        <w:t xml:space="preserve">alba je bez utjecaja na rok iz </w:t>
      </w:r>
      <w:r w:rsidRPr="00DD177A">
        <w:rPr>
          <w:rFonts w:ascii="Times New Roman"/>
          <w:color w:val="000000"/>
          <w:sz w:val="18"/>
          <w:szCs w:val="18"/>
        </w:rPr>
        <w:t>č</w:t>
      </w:r>
      <w:r w:rsidRPr="00DD177A">
        <w:rPr>
          <w:rFonts w:ascii="Times New Roman"/>
          <w:color w:val="000000"/>
          <w:sz w:val="18"/>
          <w:szCs w:val="18"/>
        </w:rPr>
        <w:t>l. 176. st 6 Ste</w:t>
      </w:r>
      <w:r w:rsidRPr="00DD177A">
        <w:rPr>
          <w:rFonts w:ascii="Times New Roman"/>
          <w:color w:val="000000"/>
          <w:sz w:val="18"/>
          <w:szCs w:val="18"/>
        </w:rPr>
        <w:t>č</w:t>
      </w:r>
      <w:r w:rsidRPr="00DD177A">
        <w:rPr>
          <w:rFonts w:ascii="Times New Roman"/>
          <w:color w:val="000000"/>
          <w:sz w:val="18"/>
          <w:szCs w:val="18"/>
        </w:rPr>
        <w:t>ajnog zakona</w:t>
      </w:r>
      <w:r w:rsidR="00DD177A">
        <w:rPr>
          <w:rFonts w:ascii="Times New Roman"/>
          <w:color w:val="000000"/>
          <w:sz w:val="18"/>
          <w:szCs w:val="18"/>
        </w:rPr>
        <w:t xml:space="preserve"> ( NN 44/96 i dr. ).</w:t>
      </w:r>
      <w:r w:rsidRPr="00DD177A">
        <w:rPr>
          <w:rFonts w:ascii="Times New Roman"/>
          <w:color w:val="000000"/>
          <w:sz w:val="18"/>
          <w:szCs w:val="18"/>
        </w:rPr>
        <w:t xml:space="preserve">          </w:t>
      </w:r>
    </w:p>
    <w:p w:rsidRDefault="003D2B30" w:rsidP="003D2B30" w:rsidR="003D2B30" w:rsidRPr="00DD177A">
      <w:pPr>
        <w:spacing w:after="0"/>
        <w:rPr>
          <w:sz w:val="18"/>
          <w:szCs w:val="18"/>
        </w:rPr>
      </w:pPr>
      <w:r w:rsidRPr="00DD177A">
        <w:rPr>
          <w:rFonts w:ascii="Times New Roman"/>
          <w:color w:val="000000"/>
          <w:sz w:val="18"/>
          <w:szCs w:val="18"/>
        </w:rPr>
        <w:t xml:space="preserve">     </w:t>
      </w:r>
    </w:p>
    <w:p w:rsidRDefault="003D2B30" w:rsidP="003D2B30" w:rsidR="003D2B30">
      <w:pPr>
        <w:spacing w:after="0"/>
      </w:pPr>
    </w:p>
    <w:p w:rsidRDefault="003D2B30" w:rsidP="003D2B30" w:rsidR="003D2B30">
      <w:pPr>
        <w:spacing w:after="0"/>
      </w:pPr>
    </w:p>
    <w:p w:rsidRDefault="003D2B30" w:rsidP="003D2B30" w:rsidR="003D2B30" w:rsidRPr="00DD177A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D177A">
        <w:rPr>
          <w:rFonts w:cs="Times New Roman" w:hAnsi="Times New Roman" w:ascii="Times New Roman"/>
          <w:color w:val="000000"/>
          <w:sz w:val="24"/>
          <w:szCs w:val="24"/>
        </w:rPr>
        <w:t>DNA</w:t>
      </w:r>
    </w:p>
    <w:p w:rsidRDefault="00FD58CE" w:rsidP="003D2B30" w:rsidR="003D2B30" w:rsidRPr="00DD177A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-izvadak objaviti na  mrežnoj stranici e-Oglasna ploča sudova</w:t>
      </w:r>
    </w:p>
    <w:p w:rsidRDefault="003D2B30" w:rsidP="003D2B30" w:rsidR="003D2B30" w:rsidRPr="00DD177A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D177A">
        <w:rPr>
          <w:rFonts w:cs="Times New Roman" w:hAnsi="Times New Roman" w:ascii="Times New Roman"/>
          <w:color w:val="000000"/>
          <w:sz w:val="24"/>
          <w:szCs w:val="24"/>
        </w:rPr>
        <w:t xml:space="preserve">- dostaviti stečajnom vjerovniku po ŽDO, Građansko-upravi odjel, </w:t>
      </w:r>
      <w:proofErr w:type="spellStart"/>
      <w:r w:rsidRPr="00DD177A">
        <w:rPr>
          <w:rFonts w:cs="Times New Roman" w:hAnsi="Times New Roman" w:ascii="Times New Roman"/>
          <w:color w:val="000000"/>
          <w:sz w:val="24"/>
          <w:szCs w:val="24"/>
        </w:rPr>
        <w:t>Slav.Brod</w:t>
      </w:r>
      <w:proofErr w:type="spellEnd"/>
    </w:p>
    <w:p w:rsidRDefault="003D2B30" w:rsidP="003D2B30" w:rsidR="003D2B30" w:rsidRPr="00DD177A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D177A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</w:p>
    <w:p w:rsidRDefault="003D2B30" w:rsidP="003D2B30" w:rsidR="003D2B30" w:rsidRPr="00DD177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B052E" w:rsidP="003D2B30" w:rsidR="00DB052E" w:rsidRPr="003D2B30"/>
    <w:sectPr w:rsidR="00DB052E" w:rsidRPr="003D2B3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2B30"/>
    <w:rsid w:val="001E1D84"/>
    <w:rsid w:val="00284067"/>
    <w:rsid w:val="002B0A11"/>
    <w:rsid w:val="003D2B30"/>
    <w:rsid w:val="00B436A2"/>
    <w:rsid w:val="00C21956"/>
    <w:rsid w:val="00CB19D5"/>
    <w:rsid w:val="00D72FE9"/>
    <w:rsid w:val="00DB052E"/>
    <w:rsid w:val="00DD177A"/>
    <w:rsid w:val="00FA53AC"/>
    <w:rsid w:val="00FD5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2B3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19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195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53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3A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53AC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3AC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3AC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2B3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19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195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53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3A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3AC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3AC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3AC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5966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St-88/2012</izvorni_sadrzaj>
    <derivirana_varijabla naziv="DomainObject.Predmet.OznakaBroj_1">St-88/2012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 kod Dubi,    ,III,IV,V -dio  spis  u ref.</izvorni_sadrzaj>
    <derivirana_varijabla naziv="DomainObject.Predmet.PrimjedbaSuca_1">I,II   kod Dubi,    ,III,IV,V -dio  spis  u ref.</derivirana_varijabla>
  </DomainObject.Predmet.PrimjedbaSuca>
  <DomainObject.Predmet.ProtustrankaFormated>
    <izvorni_sadrzaj>  ARGUS - VETERINARSKA STANICA  d.o.o. SLAVONSKI BROD</izvorni_sadrzaj>
    <derivirana_varijabla naziv="DomainObject.Predmet.ProtustrankaFormated_1">  ARGUS - VETERINARSKA STANICA  d.o.o. SLAVONSKI BROD</derivirana_varijabla>
  </DomainObject.Predmet.ProtustrankaFormated>
  <DomainObject.Predmet.ProtustrankaFormatedOIB>
    <izvorni_sadrzaj>  ARGUS - VETERINARSKA STANICA  d.o.o. SLAVONSKI BROD, OIB 49394524178</izvorni_sadrzaj>
    <derivirana_varijabla naziv="DomainObject.Predmet.ProtustrankaFormatedOIB_1">  ARGUS - VETERINARSKA STANICA  d.o.o. SLAVONSKI BROD, OIB 49394524178</derivirana_varijabla>
  </DomainObject.Predmet.ProtustrankaFormatedOIB>
  <DomainObject.Predmet.ProtustrankaFormatedWithAdress>
    <izvorni_sadrzaj> ARGUS - VETERINARSKA STANICA  d.o.o. SLAVONSKI BROD, Dr.Mile Budaka 1, 35000 Slavonski Brod</izvorni_sadrzaj>
    <derivirana_varijabla naziv="DomainObject.Predmet.ProtustrankaFormatedWithAdress_1"> ARGUS - VETERINARSKA STANICA  d.o.o. SLAVONSKI BROD, Dr.Mile Budaka 1, 35000 Slavonski Brod</derivirana_varijabla>
  </DomainObject.Predmet.ProtustrankaFormatedWithAdress>
  <DomainObject.Predmet.ProtustrankaFormatedWithAdressOIB>
    <izvorni_sadrzaj> ARGUS - VETERINARSKA STANICA  d.o.o. SLAVONSKI BROD, OIB 49394524178, Dr.Mile Budaka 1, 35000 Slavonski Brod</izvorni_sadrzaj>
    <derivirana_varijabla naziv="DomainObject.Predmet.ProtustrankaFormatedWithAdressOIB_1"> ARGUS - VETERINARSKA STANICA  d.o.o. SLAVONSKI BROD, OIB 49394524178, Dr.Mile Budaka 1, 35000 Slavonski Brod</derivirana_varijabla>
  </DomainObject.Predmet.ProtustrankaFormatedWithAdressOIB>
  <DomainObject.Predmet.ProtustrankaWithAdress>
    <izvorni_sadrzaj>ARGUS - VETERINARSKA STANICA  d.o.o. SLAVONSKI BROD Dr.Mile Budaka 1, 35000 Slavonski Brod</izvorni_sadrzaj>
    <derivirana_varijabla naziv="DomainObject.Predmet.ProtustrankaWithAdress_1">ARGUS - VETERINARSKA STANICA  d.o.o. SLAVONSKI BROD Dr.Mile Budaka 1, 35000 Slavonski Brod</derivirana_varijabla>
  </DomainObject.Predmet.ProtustrankaWithAdress>
  <DomainObject.Predmet.ProtustrankaWithAdressOIB>
    <izvorni_sadrzaj>ARGUS - VETERINARSKA STANICA  d.o.o. SLAVONSKI BROD, OIB 49394524178, Dr.Mile Budaka 1, 35000 Slavonski Brod</izvorni_sadrzaj>
    <derivirana_varijabla naziv="DomainObject.Predmet.ProtustrankaWithAdressOIB_1">ARGUS - VETERINARSKA STANICA  d.o.o. SLAVONSKI BROD, OIB 49394524178, Dr.Mile Budaka 1, 35000 Slavonski Brod</derivirana_varijabla>
  </DomainObject.Predmet.ProtustrankaWithAdressOIB>
  <DomainObject.Predmet.ProtustrankaNazivFormated>
    <izvorni_sadrzaj>ARGUS - VETERINARSKA STANICA  d.o.o. SLAVONSKI BROD</izvorni_sadrzaj>
    <derivirana_varijabla naziv="DomainObject.Predmet.ProtustrankaNazivFormated_1">ARGUS - VETERINARSKA STANICA  d.o.o. SLAVONSKI BROD</derivirana_varijabla>
  </DomainObject.Predmet.ProtustrankaNazivFormated>
  <DomainObject.Predmet.ProtustrankaNazivFormatedOIB>
    <izvorni_sadrzaj>ARGUS - VETERINARSKA STANICA  d.o.o. SLAVONSKI BROD, OIB 49394524178</izvorni_sadrzaj>
    <derivirana_varijabla naziv="DomainObject.Predmet.ProtustrankaNazivFormatedOIB_1">ARGUS - VETERINARSKA STANICA  d.o.o. SLAVONSKI BROD, OIB 49394524178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ARGUS - VETERINARSKA STANICA d.o.o. SLAVONSKI BROD</izvorni_sadrzaj>
    <derivirana_varijabla naziv="DomainObject.Predmet.StrankaFormated_1">  ARGUS - VETERINARSKA STANICA d.o.o. SLAVONSKI BROD</derivirana_varijabla>
  </DomainObject.Predmet.StrankaFormated>
  <DomainObject.Predmet.StrankaFormatedOIB>
    <izvorni_sadrzaj>  ARGUS - VETERINARSKA STANICA d.o.o. SLAVONSKI BROD, OIB 49394524178</izvorni_sadrzaj>
    <derivirana_varijabla naziv="DomainObject.Predmet.StrankaFormatedOIB_1">  ARGUS - VETERINARSKA STANICA d.o.o. SLAVONSKI BROD, OIB 49394524178</derivirana_varijabla>
  </DomainObject.Predmet.StrankaFormatedOIB>
  <DomainObject.Predmet.StrankaFormatedWithAdress>
    <izvorni_sadrzaj> ARGUS - VETERINARSKA STANICA d.o.o. SLAVONSKI BROD, Dr.Mile Budaka 1, 35000 Slavonski Brod</izvorni_sadrzaj>
    <derivirana_varijabla naziv="DomainObject.Predmet.StrankaFormatedWithAdress_1"> ARGUS - VETERINARSKA STANICA d.o.o. SLAVONSKI BROD, Dr.Mile Budaka 1, 35000 Slavonski Brod</derivirana_varijabla>
  </DomainObject.Predmet.StrankaFormatedWithAdress>
  <DomainObject.Predmet.StrankaFormatedWithAdressOIB>
    <izvorni_sadrzaj> ARGUS - VETERINARSKA STANICA d.o.o. SLAVONSKI BROD, OIB 49394524178, Dr.Mile Budaka 1, 35000 Slavonski Brod</izvorni_sadrzaj>
    <derivirana_varijabla naziv="DomainObject.Predmet.StrankaFormatedWithAdressOIB_1"> ARGUS - VETERINARSKA STANICA d.o.o. SLAVONSKI BROD, OIB 49394524178, Dr.Mile Budaka 1, 35000 Slavonski Brod</derivirana_varijabla>
  </DomainObject.Predmet.StrankaFormatedWithAdressOIB>
  <DomainObject.Predmet.StrankaWithAdress>
    <izvorni_sadrzaj>ARGUS - VETERINARSKA STANICA d.o.o. SLAVONSKI BROD Dr.Mile Budaka 1,35000 Slavonski Brod</izvorni_sadrzaj>
    <derivirana_varijabla naziv="DomainObject.Predmet.StrankaWithAdress_1">ARGUS - VETERINARSKA STANICA d.o.o. SLAVONSKI BROD Dr.Mile Budaka 1,35000 Slavonski Brod</derivirana_varijabla>
  </DomainObject.Predmet.StrankaWithAdress>
  <DomainObject.Predmet.StrankaWithAdressOIB>
    <izvorni_sadrzaj>ARGUS - VETERINARSKA STANICA d.o.o. SLAVONSKI BROD, OIB 49394524178, Dr.Mile Budaka 1,35000 Slavonski Brod</izvorni_sadrzaj>
    <derivirana_varijabla naziv="DomainObject.Predmet.StrankaWithAdressOIB_1">ARGUS - VETERINARSKA STANICA d.o.o. SLAVONSKI BROD, OIB 49394524178, Dr.Mile Budaka 1,35000 Slavonski Brod</derivirana_varijabla>
  </DomainObject.Predmet.StrankaWithAdressOIB>
  <DomainObject.Predmet.StrankaNazivFormated>
    <izvorni_sadrzaj>ARGUS - VETERINARSKA STANICA d.o.o. SLAVONSKI BROD</izvorni_sadrzaj>
    <derivirana_varijabla naziv="DomainObject.Predmet.StrankaNazivFormated_1">ARGUS - VETERINARSKA STANICA d.o.o. SLAVONSKI BROD</derivirana_varijabla>
  </DomainObject.Predmet.StrankaNazivFormated>
  <DomainObject.Predmet.StrankaNazivFormatedOIB>
    <izvorni_sadrzaj>ARGUS - VETERINARSKA STANICA d.o.o. SLAVONSKI BROD, OIB 49394524178</izvorni_sadrzaj>
    <derivirana_varijabla naziv="DomainObject.Predmet.StrankaNazivFormatedOIB_1">ARGUS - VETERINARSKA STANICA d.o.o. SLAVONSKI BROD, OIB 49394524178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ARGUS - VETERINARSKA STANICA d.o.o. SLAVONSKI BROD</item>
    </izvorni_sadrzaj>
    <derivirana_varijabla naziv="DomainObject.Predmet.StrankaListFormated_1">
      <item>ARGUS - VETERINARSKA STANICA d.o.o. SLAVONSKI BROD</item>
    </derivirana_varijabla>
  </DomainObject.Predmet.StrankaListFormated>
  <DomainObject.Predmet.StrankaListFormatedOIB>
    <izvorni_sadrzaj>
      <item>ARGUS - VETERINARSKA STANICA d.o.o. SLAVONSKI BROD, OIB 49394524178</item>
    </izvorni_sadrzaj>
    <derivirana_varijabla naziv="DomainObject.Predmet.StrankaListFormatedOIB_1">
      <item>ARGUS - VETERINARSKA STANICA d.o.o. SLAVONSKI BROD, OIB 49394524178</item>
    </derivirana_varijabla>
  </DomainObject.Predmet.StrankaListFormatedOIB>
  <DomainObject.Predmet.StrankaListFormatedWithAdress>
    <izvorni_sadrzaj>
      <item>ARGUS - VETERINARSKA STANICA d.o.o. SLAVONSKI BROD, Dr.Mile Budaka 1, 35000 Slavonski Brod</item>
    </izvorni_sadrzaj>
    <derivirana_varijabla naziv="DomainObject.Predmet.StrankaListFormatedWithAdress_1">
      <item>ARGUS - VETERINARSKA STANICA d.o.o. SLAVONSKI BROD, Dr.Mile Budaka 1, 35000 Slavonski Brod</item>
    </derivirana_varijabla>
  </DomainObject.Predmet.StrankaListFormatedWithAdress>
  <DomainObject.Predmet.StrankaListFormatedWithAdressOIB>
    <izvorni_sadrzaj>
      <item>ARGUS - VETERINARSKA STANICA d.o.o. SLAVONSKI BROD, OIB 49394524178, Dr.Mile Budaka 1, 35000 Slavonski Brod</item>
    </izvorni_sadrzaj>
    <derivirana_varijabla naziv="DomainObject.Predmet.StrankaListFormatedWithAdressOIB_1">
      <item>ARGUS - VETERINARSKA STANICA d.o.o. SLAVONSKI BROD, OIB 49394524178, Dr.Mile Budaka 1, 35000 Slavonski Brod</item>
    </derivirana_varijabla>
  </DomainObject.Predmet.StrankaListFormatedWithAdressOIB>
  <DomainObject.Predmet.StrankaListNazivFormated>
    <izvorni_sadrzaj>
      <item>ARGUS - VETERINARSKA STANICA d.o.o. SLAVONSKI BROD</item>
    </izvorni_sadrzaj>
    <derivirana_varijabla naziv="DomainObject.Predmet.StrankaListNazivFormated_1">
      <item>ARGUS - VETERINARSKA STANICA d.o.o. SLAVONSKI BROD</item>
    </derivirana_varijabla>
  </DomainObject.Predmet.StrankaListNazivFormated>
  <DomainObject.Predmet.StrankaListNazivFormatedOIB>
    <izvorni_sadrzaj>
      <item>ARGUS - VETERINARSKA STANICA d.o.o. SLAVONSKI BROD, OIB 49394524178</item>
    </izvorni_sadrzaj>
    <derivirana_varijabla naziv="DomainObject.Predmet.StrankaListNazivFormatedOIB_1">
      <item>ARGUS - VETERINARSKA STANICA d.o.o. SLAVONSKI BROD, OIB 49394524178</item>
    </derivirana_varijabla>
  </DomainObject.Predmet.StrankaListNazivFormatedOIB>
  <DomainObject.Predmet.ProtuStrankaListFormated>
    <izvorni_sadrzaj>
      <item>ARGUS - VETERINARSKA STANICA  d.o.o. SLAVONSKI BROD</item>
    </izvorni_sadrzaj>
    <derivirana_varijabla naziv="DomainObject.Predmet.ProtuStrankaListFormated_1">
      <item>ARGUS - VETERINARSKA STANICA  d.o.o. SLAVONSKI BROD</item>
    </derivirana_varijabla>
  </DomainObject.Predmet.ProtuStrankaListFormated>
  <DomainObject.Predmet.ProtuStrankaListFormatedOIB>
    <izvorni_sadrzaj>
      <item>ARGUS - VETERINARSKA STANICA  d.o.o. SLAVONSKI BROD, OIB 49394524178</item>
    </izvorni_sadrzaj>
    <derivirana_varijabla naziv="DomainObject.Predmet.ProtuStrankaListFormatedOIB_1">
      <item>ARGUS - VETERINARSKA STANICA  d.o.o. SLAVONSKI BROD, OIB 49394524178</item>
    </derivirana_varijabla>
  </DomainObject.Predmet.ProtuStrankaListFormatedOIB>
  <DomainObject.Predmet.ProtuStrankaListFormatedWithAdress>
    <izvorni_sadrzaj>
      <item>ARGUS - VETERINARSKA STANICA  d.o.o. SLAVONSKI BROD, Dr.Mile Budaka 1, 35000 Slavonski Brod</item>
    </izvorni_sadrzaj>
    <derivirana_varijabla naziv="DomainObject.Predmet.ProtuStrankaListFormatedWithAdress_1">
      <item>ARGUS - VETERINARSKA STANICA  d.o.o. SLAVONSKI BROD, Dr.Mile Budaka 1, 35000 Slavonski Brod</item>
    </derivirana_varijabla>
  </DomainObject.Predmet.ProtuStrankaListFormatedWithAdress>
  <DomainObject.Predmet.ProtuStrankaListFormatedWithAdressOIB>
    <izvorni_sadrzaj>
      <item>ARGUS - VETERINARSKA STANICA  d.o.o. SLAVONSKI BROD, OIB 49394524178, Dr.Mile Budaka 1, 35000 Slavonski Brod</item>
    </izvorni_sadrzaj>
    <derivirana_varijabla naziv="DomainObject.Predmet.ProtuStrankaListFormatedWithAdressOIB_1">
      <item>ARGUS - VETERINARSKA STANICA  d.o.o. SLAVONSKI BROD, OIB 49394524178, Dr.Mile Budaka 1, 35000 Slavonski Brod</item>
    </derivirana_varijabla>
  </DomainObject.Predmet.ProtuStrankaListFormatedWithAdressOIB>
  <DomainObject.Predmet.ProtuStrankaListNazivFormated>
    <izvorni_sadrzaj>
      <item>ARGUS - VETERINARSKA STANICA  d.o.o. SLAVONSKI BROD</item>
    </izvorni_sadrzaj>
    <derivirana_varijabla naziv="DomainObject.Predmet.ProtuStrankaListNazivFormated_1">
      <item>ARGUS - VETERINARSKA STANICA  d.o.o. SLAVONSKI BROD</item>
    </derivirana_varijabla>
  </DomainObject.Predmet.ProtuStrankaListNazivFormated>
  <DomainObject.Predmet.ProtuStrankaListNazivFormatedOIB>
    <izvorni_sadrzaj>
      <item>ARGUS - VETERINARSKA STANICA  d.o.o. SLAVONSKI BROD, OIB 49394524178</item>
    </izvorni_sadrzaj>
    <derivirana_varijabla naziv="DomainObject.Predmet.ProtuStrankaListNazivFormatedOIB_1">
      <item>ARGUS - VETERINARSKA STANICA  d.o.o. SLAVONSKI BROD, OIB 49394524178</item>
    </derivirana_varijabla>
  </DomainObject.Predmet.ProtuStrankaListNazivFormatedOIB>
  <DomainObject.Predmet.OstaliList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izvorni_sadrzaj>
    <derivirana_varijabla naziv="DomainObject.Predmet.OstaliList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derivirana_varijabla>
  </DomainObject.Predmet.OstaliListFormated>
  <DomainObject.Predmet.OstaliList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izvorni_sadrzaj>
    <derivirana_varijabla naziv="DomainObject.Predmet.OstaliList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derivirana_varijabla>
  </DomainObject.Predmet.OstaliListFormatedOIB>
  <DomainObject.Predmet.OstaliListFormatedWithAdress>
    <izvorni_sadrzaj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  <item>Dražen Kladarić</item>
    </izvorni_sadrzaj>
    <derivirana_varijabla naziv="DomainObject.Predmet.OstaliListFormatedWithAdress_1"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  <item>Dražen Kladarić</item>
    </derivirana_varijabla>
  </DomainObject.Predmet.OstaliListFormatedWithAdress>
  <DomainObject.Predmet.OstaliListFormatedWithAdressOIB>
    <izvorni_sadrzaj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  <item>Dražen Kladarić</item>
    </izvorni_sadrzaj>
    <derivirana_varijabla naziv="DomainObject.Predmet.OstaliListFormatedWithAdressOIB_1"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  <item>Dražen Kladarić</item>
    </derivirana_varijabla>
  </DomainObject.Predmet.OstaliListFormatedWithAdressOIB>
  <DomainObject.Predmet.OstaliListNaziv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izvorni_sadrzaj>
    <derivirana_varijabla naziv="DomainObject.Predmet.OstaliListNaziv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derivirana_varijabla>
  </DomainObject.Predmet.OstaliListNazivFormated>
  <DomainObject.Predmet.OstaliListNaziv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izvorni_sadrzaj>
    <derivirana_varijabla naziv="DomainObject.Predmet.OstaliListNaziv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ARGUS - VETERINARSKA STANICA d.o.o. SLAVONSKI BROD</izvorni_sadrzaj>
    <derivirana_varijabla naziv="DomainObject.Predmet.StrankaIDrugi_1">ARGUS - VETERINARSKA STANICA d.o.o. SLAVONSKI BROD</derivirana_varijabla>
  </DomainObject.Predmet.StrankaIDrugi>
  <DomainObject.Predmet.ProtustrankaIDrugi>
    <izvorni_sadrzaj>ARGUS - VETERINARSKA STANICA  d.o.o. SLAVONSKI BROD</izvorni_sadrzaj>
    <derivirana_varijabla naziv="DomainObject.Predmet.ProtustrankaIDrugi_1">ARGUS - VETERINARSKA STANICA  d.o.o. SLAVONSKI BROD</derivirana_varijabla>
  </DomainObject.Predmet.ProtustrankaIDrugi>
  <DomainObject.Predmet.StrankaIDrugiAdressOIB>
    <izvorni_sadrzaj>ARGUS - VETERINARSKA STANICA d.o.o. SLAVONSKI BROD, OIB 49394524178, Dr.Mile Budaka 1, 35000 Slavonski Brod</izvorni_sadrzaj>
    <derivirana_varijabla naziv="DomainObject.Predmet.StrankaIDrugiAdressOIB_1">ARGUS - VETERINARSKA STANICA d.o.o. SLAVONSKI BROD, OIB 49394524178, Dr.Mile Budaka 1, 35000 Slavonski Brod</derivirana_varijabla>
  </DomainObject.Predmet.StrankaIDrugiAdressOIB>
  <DomainObject.Predmet.ProtustrankaIDrugiAdressOIB>
    <izvorni_sadrzaj>ARGUS - VETERINARSKA STANICA  d.o.o. SLAVONSKI BROD, OIB 49394524178, Dr.Mile Budaka 1, 35000 Slavonski Brod</izvorni_sadrzaj>
    <derivirana_varijabla naziv="DomainObject.Predmet.ProtustrankaIDrugiAdressOIB_1">ARGUS - VETERINARSKA STANICA  d.o.o. SLAVONSKI BROD, OIB 49394524178, Dr.Mile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izvorni_sadrzaj>
    <derivirana_varijabla naziv="DomainObject.Predmet.SudioniciListNaziv_1"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derivirana_varijabla>
  </DomainObject.Predmet.SudioniciListNaziv>
  <DomainObject.Predmet.SudioniciListAdressOIB>
    <izvorni_sadrzaj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  <item>Dražen Kladarić</item>
    </izvorni_sadrzaj>
    <derivirana_varijabla naziv="DomainObject.Predmet.SudioniciListAdressOIB_1"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  <item>Dražen Kladarić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  <item>, OIB null</item>
    </izvorni_sadrzaj>
    <derivirana_varijabla naziv="DomainObject.Predmet.SudioniciListNazivOIB_1"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409</properties:Words>
  <properties:Characters>2310</properties:Characters>
  <properties:Lines>66</properties:Lines>
  <properties:Paragraphs>21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2017-11-02T08:12:00Z</dcterms:created>
  <dc:creator>wsadmin</dc:creator>
  <cp:lastModifiedBy>wsadmin</cp:lastModifiedBy>
  <cp:lastPrinted>2017-11-02T08:42:00Z</cp:lastPrinted>
  <dcterms:modified xmlns:xsi="http://www.w3.org/2001/XMLSchema-instance" xsi:type="dcterms:W3CDTF">2017-11-02T09:20:00Z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