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6a4a" w14:paraId="d646a4a" w:rsidRDefault="008D294C" w:rsidP="00D645D0" w:rsidR="008D294C">
      <w:pPr>
        <w:pStyle w:val="Zaglavlje"/>
        <w:jc w:val="right"/>
        <w15:collapsed w:val="false"/>
      </w:pPr>
      <w:bookmarkStart w:name="_GoBack" w:id="0"/>
      <w:bookmarkEnd w:id="0"/>
    </w:p>
    <w:p w:rsidRDefault="00D645D0" w:rsidP="00D645D0" w:rsidR="00D645D0">
      <w:pPr>
        <w:pStyle w:val="Zaglavlje"/>
        <w:jc w:val="right"/>
      </w:pPr>
      <w:r>
        <w:t>Poslovni broj: 2 St-</w:t>
      </w:r>
      <w:r w:rsidR="008D294C">
        <w:t>703/16-9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8D294C" w:rsidP="008D294C" w:rsidR="00753445">
      <w:pPr>
        <w:ind w:firstLine="708"/>
        <w:jc w:val="both"/>
      </w:pPr>
      <w:r>
        <w:t xml:space="preserve">Trgovački sud u Varaždinu po sucu toga suda Meliti Poljanec Bubaš, u stečajnom  predmetu, povodom prijedloga predlagatelja Republika Hrvatska, Ministarstvo financija </w:t>
      </w:r>
      <w:r w:rsidR="001457B9">
        <w:t>– Porezna uprava, Područni ured S</w:t>
      </w:r>
      <w:r>
        <w:t>jeverna Hrvatska, OIB: 18683136487, koju zastupa Županijsko državno odvjetništvo u Varaždinu,  za otvaranje stečajnog postupka nad dužnikom IBIS d.o.o., OIB: 40477247934, Anke Butorac 16, Šenkovec, dana 15. ožujka 2017. godine</w:t>
      </w:r>
    </w:p>
    <w:p w:rsidRDefault="008D294C" w:rsidP="008D294C" w:rsidR="008D294C">
      <w:pPr>
        <w:ind w:firstLine="708"/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8D294C">
        <w:t>IBIS d.o.o., OIB: 40477247934, Anke Butorac 16, Šenkovec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8D294C">
        <w:rPr>
          <w:rFonts w:eastAsia="Calibri"/>
          <w:szCs w:val="24"/>
          <w:lang w:eastAsia="en-US"/>
        </w:rPr>
        <w:t>15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8D294C">
        <w:rPr>
          <w:rFonts w:eastAsia="Calibri"/>
          <w:szCs w:val="24"/>
          <w:lang w:eastAsia="en-US"/>
        </w:rPr>
        <w:t>ožujka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8D3F41">
        <w:rPr>
          <w:rFonts w:eastAsia="Calibri"/>
          <w:szCs w:val="24"/>
          <w:lang w:eastAsia="en-US"/>
        </w:rPr>
        <w:t>7</w:t>
      </w:r>
      <w:r w:rsidR="005B5721">
        <w:rPr>
          <w:rFonts w:eastAsia="Calibri"/>
          <w:szCs w:val="24"/>
          <w:lang w:eastAsia="en-US"/>
        </w:rPr>
        <w:t>. u 15,00</w:t>
      </w:r>
      <w:r w:rsidR="002C2209" w:rsidRPr="002C2209">
        <w:rPr>
          <w:rFonts w:eastAsia="Calibri"/>
          <w:szCs w:val="24"/>
          <w:lang w:eastAsia="en-US"/>
        </w:rPr>
        <w:t xml:space="preserve"> sati.</w:t>
      </w:r>
      <w:r w:rsidR="00AA510C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DF1FA3" w:rsidRPr="008D294C">
      <w:pPr>
        <w:jc w:val="both"/>
        <w:rPr>
          <w:rFonts w:eastAsia="Calibri"/>
          <w:color w:val="FF0000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AA510C">
        <w:rPr>
          <w:rFonts w:eastAsia="Calibri"/>
          <w:szCs w:val="24"/>
          <w:lang w:eastAsia="en-US"/>
        </w:rPr>
        <w:t xml:space="preserve"> </w:t>
      </w:r>
      <w:r w:rsidR="008D294C">
        <w:rPr>
          <w:rFonts w:eastAsia="Calibri"/>
          <w:szCs w:val="24"/>
          <w:lang w:eastAsia="en-US"/>
        </w:rPr>
        <w:t>Mijo Rončević iz Osijeka, Vijenac Ivana Meštrovića 74, OIB: 97146101285</w:t>
      </w:r>
      <w:r w:rsidR="008D294C" w:rsidRPr="008D294C">
        <w:rPr>
          <w:rFonts w:eastAsia="Calibri"/>
          <w:szCs w:val="24"/>
          <w:lang w:eastAsia="en-US"/>
        </w:rPr>
        <w:t>.</w:t>
      </w:r>
    </w:p>
    <w:p w:rsidRDefault="00A67EAE" w:rsidP="009776CA" w:rsidR="00A67EAE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</w:t>
      </w:r>
      <w:r w:rsidRPr="008D294C">
        <w:rPr>
          <w:rFonts w:eastAsia="Calibri"/>
          <w:szCs w:val="24"/>
          <w:lang w:eastAsia="en-US"/>
        </w:rPr>
        <w:t xml:space="preserve">asnoj ploči suda </w:t>
      </w:r>
      <w:r w:rsidR="005B5721" w:rsidRPr="008D294C">
        <w:rPr>
          <w:rFonts w:eastAsia="Calibri"/>
          <w:szCs w:val="24"/>
          <w:lang w:eastAsia="en-US"/>
        </w:rPr>
        <w:t>prijave svoje tražbine stečajno</w:t>
      </w:r>
      <w:r w:rsidR="009E2A1C" w:rsidRPr="008D294C">
        <w:rPr>
          <w:rFonts w:eastAsia="Calibri"/>
          <w:szCs w:val="24"/>
          <w:lang w:eastAsia="en-US"/>
        </w:rPr>
        <w:t>m</w:t>
      </w:r>
      <w:r w:rsidR="00B12BC9" w:rsidRPr="008D294C">
        <w:rPr>
          <w:rFonts w:eastAsia="Calibri"/>
          <w:szCs w:val="24"/>
          <w:lang w:eastAsia="en-US"/>
        </w:rPr>
        <w:t xml:space="preserve"> upravitelj</w:t>
      </w:r>
      <w:r w:rsidR="009E2A1C" w:rsidRPr="008D294C">
        <w:rPr>
          <w:rFonts w:eastAsia="Calibri"/>
          <w:szCs w:val="24"/>
          <w:lang w:eastAsia="en-US"/>
        </w:rPr>
        <w:t>u</w:t>
      </w:r>
      <w:r w:rsidR="00B66249" w:rsidRPr="008D294C">
        <w:rPr>
          <w:rFonts w:eastAsia="Calibri"/>
          <w:szCs w:val="24"/>
          <w:lang w:eastAsia="en-US"/>
        </w:rPr>
        <w:t xml:space="preserve"> </w:t>
      </w:r>
      <w:r w:rsidR="008D294C" w:rsidRPr="008D294C">
        <w:rPr>
          <w:rFonts w:eastAsia="Calibri"/>
          <w:szCs w:val="24"/>
          <w:lang w:eastAsia="en-US"/>
        </w:rPr>
        <w:t>Miji Rončeviću iz Osijeka, Vijenac Ivana Meštrovića 74, OIB:97146101285,</w:t>
      </w:r>
      <w:r w:rsidR="00DF1FA3" w:rsidRPr="008D294C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8D294C">
        <w:rPr>
          <w:rFonts w:eastAsia="Calibri"/>
          <w:szCs w:val="24"/>
          <w:lang w:eastAsia="en-US"/>
        </w:rPr>
        <w:t>70316.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8D294C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lipnja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B00ADC"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 w:rsidR="00AA510C">
        <w:rPr>
          <w:rFonts w:eastAsia="Calibri"/>
          <w:szCs w:val="24"/>
          <w:lang w:eastAsia="en-US"/>
        </w:rPr>
        <w:t>12,4</w:t>
      </w:r>
      <w:r>
        <w:rPr>
          <w:rFonts w:eastAsia="Calibri"/>
          <w:szCs w:val="24"/>
          <w:lang w:eastAsia="en-US"/>
        </w:rPr>
        <w:t>5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AA510C">
        <w:rPr>
          <w:rFonts w:eastAsia="Calibri"/>
          <w:szCs w:val="24"/>
          <w:lang w:eastAsia="en-US"/>
        </w:rPr>
        <w:t>3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8D294C" w:rsidP="00D645D0" w:rsidR="008D294C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8D294C" w:rsidP="008D294C" w:rsidR="008D294C" w:rsidRPr="005C1146">
      <w:pPr>
        <w:ind w:firstLine="708"/>
        <w:jc w:val="both"/>
      </w:pPr>
      <w:r>
        <w:t xml:space="preserve">VII. </w:t>
      </w:r>
      <w:r w:rsidRPr="005C1146">
        <w:t xml:space="preserve">Nalaže se Ministarstvu unutarnjih poslova RH, Policijskoj upravi  </w:t>
      </w:r>
      <w:r>
        <w:t xml:space="preserve">Međimurskoj </w:t>
      </w:r>
      <w:r w:rsidRPr="005C1146">
        <w:t>da u evidenciji registriranih vozila izvrši upis zabilježbe otvaranja stečajnog postupka za vozilo u vlasništvu dužnika,</w:t>
      </w:r>
      <w:r w:rsidR="00AE5D11">
        <w:t xml:space="preserve"> a prema Zapisniku o izvršenoj pljenidbi i procjeni pokretne imovine Porezne uprave, područni ured Čakovec od 30. ožujka 2010.</w:t>
      </w:r>
      <w:r w:rsidRPr="005C1146">
        <w:t xml:space="preserve"> i to: </w:t>
      </w:r>
    </w:p>
    <w:p w:rsidRDefault="008D294C" w:rsidP="008D294C" w:rsidR="008D294C">
      <w:pPr>
        <w:ind w:left="1416"/>
        <w:jc w:val="both"/>
      </w:pPr>
      <w:r w:rsidRPr="005C1146">
        <w:t xml:space="preserve">- </w:t>
      </w:r>
      <w:r w:rsidR="008765FB">
        <w:t>kombi</w:t>
      </w:r>
      <w:r>
        <w:t xml:space="preserve"> vozilo </w:t>
      </w:r>
      <w:r w:rsidR="008765FB">
        <w:t>Kia, K-2500, TCI Proizvedeno 2004., broj šasije KNESD06324K986220</w:t>
      </w:r>
    </w:p>
    <w:p w:rsidRDefault="008765FB" w:rsidP="008D294C" w:rsidR="008765FB">
      <w:pPr>
        <w:ind w:left="1416"/>
        <w:jc w:val="both"/>
      </w:pPr>
      <w:r>
        <w:t>- kombi vozilo Kia, K-2500, TCI Proizvedeno 2004., broj šasije KNESD06324K986176</w:t>
      </w:r>
    </w:p>
    <w:p w:rsidRDefault="008765FB" w:rsidP="008D294C" w:rsidR="008765FB">
      <w:pPr>
        <w:ind w:left="1416"/>
        <w:jc w:val="both"/>
      </w:pPr>
      <w:r>
        <w:t>- kombi vozilo Kia, K-2700, TCI Proizvedeno 2003., broj šasije KNESD06124K960178</w:t>
      </w:r>
    </w:p>
    <w:p w:rsidRDefault="008765FB" w:rsidP="008D294C" w:rsidR="008765FB">
      <w:pPr>
        <w:ind w:left="1416"/>
        <w:jc w:val="both"/>
      </w:pPr>
      <w:r>
        <w:t>- kamion kiper Mercedes 1413, Proizvedeno 1982., broj šasije 38314014704946</w:t>
      </w:r>
    </w:p>
    <w:p w:rsidRDefault="008765FB" w:rsidP="008D294C" w:rsidR="008765FB">
      <w:pPr>
        <w:ind w:left="1416"/>
        <w:jc w:val="both"/>
      </w:pPr>
      <w:r>
        <w:t>- kamion kiper Magirus, Proizveden 1979., broj šasije 4930001439</w:t>
      </w:r>
    </w:p>
    <w:p w:rsidRDefault="008765FB" w:rsidP="008D294C" w:rsidR="008765FB">
      <w:pPr>
        <w:ind w:left="1416"/>
        <w:jc w:val="both"/>
      </w:pPr>
      <w:r>
        <w:t>- kamion DAF proizveden 1983, broj šasije XLAA561NT00301627</w:t>
      </w:r>
    </w:p>
    <w:p w:rsidRDefault="008765FB" w:rsidP="008D294C" w:rsidR="008765FB">
      <w:pPr>
        <w:ind w:left="1416"/>
        <w:jc w:val="both"/>
      </w:pPr>
      <w:r>
        <w:t>- traktor Zetor 6340 proizveden 1995, broj šasije 3798</w:t>
      </w:r>
    </w:p>
    <w:p w:rsidRDefault="008765FB" w:rsidP="008D294C" w:rsidR="008765FB">
      <w:pPr>
        <w:ind w:left="1416"/>
        <w:jc w:val="both"/>
      </w:pPr>
      <w:r>
        <w:t>- terenac Nissan Terano 2.7 TS, proizveden 1993., broj šasije VSKKVNR20U0206717</w:t>
      </w:r>
    </w:p>
    <w:p w:rsidRDefault="008765FB" w:rsidP="008D294C" w:rsidR="008765FB">
      <w:pPr>
        <w:ind w:left="1416"/>
        <w:jc w:val="both"/>
      </w:pPr>
      <w:r>
        <w:t>- priključno vozilo (traktorska prikolica), broj šasije H27-T-167</w:t>
      </w:r>
    </w:p>
    <w:p w:rsidRDefault="008765FB" w:rsidP="008D294C" w:rsidR="008765FB">
      <w:pPr>
        <w:ind w:left="1416"/>
        <w:jc w:val="both"/>
      </w:pPr>
      <w:r>
        <w:t>- priključno vozilo (prikolica za štukove), proizvedeno 1994., broj šasije 38314014704946</w:t>
      </w:r>
    </w:p>
    <w:p w:rsidRDefault="008765FB" w:rsidP="008D294C" w:rsidR="008765FB">
      <w:pPr>
        <w:ind w:left="1416"/>
        <w:jc w:val="both"/>
      </w:pPr>
      <w:r>
        <w:t>- vučna služba – Mercedes 708 D, proizvedeno 1986., broj šasije WDB67300315246202</w:t>
      </w:r>
    </w:p>
    <w:p w:rsidRDefault="008765FB" w:rsidP="008D294C" w:rsidR="008765FB">
      <w:pPr>
        <w:ind w:left="1416"/>
        <w:jc w:val="both"/>
      </w:pPr>
      <w:r>
        <w:t>- kamion TAM, godina proizvodnje 1988., broj šasije 880005215,</w:t>
      </w:r>
    </w:p>
    <w:p w:rsidRDefault="008765FB" w:rsidP="008D294C" w:rsidR="008765FB">
      <w:pPr>
        <w:ind w:left="1416"/>
        <w:jc w:val="both"/>
      </w:pPr>
      <w:r>
        <w:t>- kombi vozilo KIA BESTA 2.2 D, proizvedeno 1996., broj šasije KNETA242204206110245</w:t>
      </w:r>
    </w:p>
    <w:p w:rsidRDefault="008765FB" w:rsidP="008D294C" w:rsidR="008765FB">
      <w:pPr>
        <w:ind w:left="1416"/>
        <w:jc w:val="both"/>
      </w:pPr>
      <w:r>
        <w:t xml:space="preserve">- </w:t>
      </w:r>
      <w:r w:rsidR="00D657AB">
        <w:t>freza DICH WITCH proizvedeno 1992., broj šasije 170422</w:t>
      </w:r>
    </w:p>
    <w:p w:rsidRDefault="00D657AB" w:rsidP="008D294C" w:rsidR="00D657AB">
      <w:pPr>
        <w:ind w:left="1416"/>
        <w:jc w:val="both"/>
      </w:pPr>
      <w:r>
        <w:t>- OPEL CORSA COMBO, proizvedeno 1993., broj šasije WOL00007173050042</w:t>
      </w:r>
    </w:p>
    <w:p w:rsidRDefault="00D657AB" w:rsidP="008D294C" w:rsidR="00D657AB" w:rsidRPr="00C70481">
      <w:pPr>
        <w:ind w:left="1416"/>
        <w:jc w:val="both"/>
      </w:pPr>
    </w:p>
    <w:p w:rsidRDefault="008D294C" w:rsidP="00D645D0" w:rsidR="008D294C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AA510C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8D294C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8D294C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AE5D11" w:rsidR="00AE5D11">
      <w:pPr>
        <w:jc w:val="both"/>
      </w:pPr>
      <w:r>
        <w:rPr>
          <w:szCs w:val="24"/>
        </w:rPr>
        <w:tab/>
      </w:r>
      <w:r w:rsidR="00AE5D11">
        <w:t>Financijska agencija je dana 28. prosinca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E5D11" w:rsidP="00AE5D11" w:rsidR="00AE5D11">
      <w:pPr>
        <w:jc w:val="both"/>
      </w:pPr>
    </w:p>
    <w:p w:rsidRDefault="00AE5D11" w:rsidP="00AE5D11" w:rsidR="00AE5D11" w:rsidRPr="00C21791">
      <w:pPr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St-1164/15-5 od 4. travnja 2016. obustavio skraćeni stečajni postupak te donio r</w:t>
      </w:r>
      <w:r w:rsidRPr="00281CA6">
        <w:rPr>
          <w:rFonts w:eastAsia="Calibri"/>
          <w:szCs w:val="24"/>
          <w:lang w:eastAsia="en-US"/>
        </w:rPr>
        <w:t>ješenje</w:t>
      </w:r>
      <w:r>
        <w:rPr>
          <w:rFonts w:eastAsia="Calibri"/>
          <w:szCs w:val="24"/>
          <w:lang w:eastAsia="en-US"/>
        </w:rPr>
        <w:t xml:space="preserve"> broj St-703/16-2 od 16. lipnja 2016.</w:t>
      </w:r>
      <w:r w:rsidRPr="00281CA6">
        <w:rPr>
          <w:rFonts w:eastAsia="Calibri"/>
          <w:szCs w:val="24"/>
          <w:lang w:eastAsia="en-US"/>
        </w:rPr>
        <w:t xml:space="preserve">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AE5D11" w:rsidP="00AE5D11" w:rsidR="00AE5D11" w:rsidRPr="00D76CA9">
      <w:pPr>
        <w:jc w:val="both"/>
        <w:rPr>
          <w:rFonts w:eastAsia="Calibri"/>
          <w:szCs w:val="24"/>
          <w:lang w:eastAsia="en-US"/>
        </w:rPr>
      </w:pPr>
    </w:p>
    <w:p w:rsidRDefault="00AE5D11" w:rsidP="00AE5D11" w:rsidR="00AE5D11">
      <w:pPr>
        <w:jc w:val="both"/>
        <w:rPr>
          <w:rFonts w:eastAsia="Calibri"/>
          <w:szCs w:val="24"/>
          <w:lang w:eastAsia="en-US"/>
        </w:rPr>
      </w:pPr>
      <w:r w:rsidRPr="00E0057E">
        <w:rPr>
          <w:rFonts w:eastAsia="Calibri"/>
          <w:szCs w:val="24"/>
          <w:lang w:eastAsia="en-US"/>
        </w:rPr>
        <w:tab/>
      </w:r>
      <w:r w:rsidR="00B16359">
        <w:rPr>
          <w:rFonts w:eastAsia="Calibri"/>
          <w:szCs w:val="24"/>
          <w:lang w:eastAsia="en-US"/>
        </w:rPr>
        <w:t xml:space="preserve">Zakonski zastupnik dužnika nije se izjasnio o prijedlogu za otvaranje stečajnog postupka, dok se punomoćnik dužnika usprotivio istom, navodeći da postoji nepravomoćna odluka Općinskog suda u Zadru kojom je gradu Pagu naloženo isplatiti dužniku iznos od 2.430.093,46 kn, kao i parnični trošak u iznosu od 1.396.637,95 kn, a da je povodom žalbe predmet na odlučivanju kod Županijskog suda u Zadru. </w:t>
      </w:r>
      <w:r w:rsidR="00996851">
        <w:rPr>
          <w:rFonts w:eastAsia="Calibri"/>
          <w:szCs w:val="24"/>
          <w:lang w:eastAsia="en-US"/>
        </w:rPr>
        <w:t xml:space="preserve">Smatra da bi isplatom dosuđenog iznosa dužnik podmirio svoje dospjele obveze. </w:t>
      </w:r>
    </w:p>
    <w:p w:rsidRDefault="00996851" w:rsidP="00AE5D11" w:rsidR="00996851">
      <w:pPr>
        <w:jc w:val="both"/>
        <w:rPr>
          <w:rFonts w:eastAsia="Calibri"/>
          <w:szCs w:val="24"/>
          <w:lang w:eastAsia="en-US"/>
        </w:rPr>
      </w:pPr>
    </w:p>
    <w:p w:rsidRDefault="00996851" w:rsidP="00AE5D11" w:rsidR="00AE5D11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 xml:space="preserve">Budući da iz </w:t>
      </w:r>
      <w:r w:rsidR="00AE5D11" w:rsidRPr="00281CA6">
        <w:rPr>
          <w:rFonts w:eastAsia="Calibri"/>
          <w:szCs w:val="24"/>
          <w:lang w:eastAsia="en-US"/>
        </w:rPr>
        <w:t>priložen</w:t>
      </w:r>
      <w:r w:rsidR="00AE5D11">
        <w:rPr>
          <w:rFonts w:eastAsia="Calibri"/>
          <w:szCs w:val="24"/>
          <w:lang w:eastAsia="en-US"/>
        </w:rPr>
        <w:t>og</w:t>
      </w:r>
      <w:r w:rsidR="00AE5D11" w:rsidRPr="00281CA6">
        <w:rPr>
          <w:rFonts w:eastAsia="Calibri"/>
          <w:szCs w:val="24"/>
          <w:lang w:eastAsia="en-US"/>
        </w:rPr>
        <w:t xml:space="preserve"> </w:t>
      </w:r>
      <w:r w:rsidR="00AE5D11">
        <w:rPr>
          <w:rFonts w:eastAsia="Calibri"/>
          <w:szCs w:val="24"/>
          <w:lang w:eastAsia="en-US"/>
        </w:rPr>
        <w:t>zahtjeva</w:t>
      </w:r>
      <w:r w:rsidR="00AE5D11" w:rsidRPr="00B36812">
        <w:rPr>
          <w:szCs w:val="24"/>
        </w:rPr>
        <w:t xml:space="preserve"> Financijsk</w:t>
      </w:r>
      <w:r w:rsidR="00AE5D11">
        <w:rPr>
          <w:szCs w:val="24"/>
        </w:rPr>
        <w:t>e</w:t>
      </w:r>
      <w:r w:rsidR="00AE5D11" w:rsidRPr="00B36812">
        <w:rPr>
          <w:szCs w:val="24"/>
        </w:rPr>
        <w:t xml:space="preserve"> agencij</w:t>
      </w:r>
      <w:r w:rsidR="00AE5D11">
        <w:rPr>
          <w:szCs w:val="24"/>
        </w:rPr>
        <w:t>e,</w:t>
      </w:r>
      <w:r w:rsidR="00AE5D11" w:rsidRPr="00B36812">
        <w:rPr>
          <w:szCs w:val="24"/>
        </w:rPr>
        <w:t xml:space="preserve"> Regionalni centar Zagreb, Podružnica Varaždin, Augusta Cesarca 2, Varaždin</w:t>
      </w:r>
      <w:r w:rsidR="00AE5D11"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 w:rsidR="00AE5D11">
        <w:rPr>
          <w:rFonts w:eastAsia="Calibri"/>
          <w:szCs w:val="24"/>
          <w:lang w:eastAsia="en-US"/>
        </w:rPr>
        <w:t>5</w:t>
      </w:r>
      <w:r w:rsidR="00AE5D11" w:rsidRPr="00281CA6">
        <w:rPr>
          <w:rFonts w:eastAsia="Calibri"/>
          <w:szCs w:val="24"/>
          <w:lang w:eastAsia="en-US"/>
        </w:rPr>
        <w:t xml:space="preserve">. st. </w:t>
      </w:r>
      <w:r w:rsidR="00AE5D11">
        <w:rPr>
          <w:rFonts w:eastAsia="Calibri"/>
          <w:szCs w:val="24"/>
          <w:lang w:eastAsia="en-US"/>
        </w:rPr>
        <w:t>1</w:t>
      </w:r>
      <w:r w:rsidR="00AE5D11"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</w:t>
      </w:r>
      <w:r>
        <w:rPr>
          <w:rFonts w:eastAsia="Calibri"/>
          <w:szCs w:val="24"/>
          <w:lang w:eastAsia="en-US"/>
        </w:rPr>
        <w:t xml:space="preserve">una, a da dužnik unatoč dvije odgode ročišta nije uspio podmiriti svoje obveze, kraj činjenice da se </w:t>
      </w:r>
      <w:r w:rsidR="00AE5D11" w:rsidRPr="00281CA6">
        <w:rPr>
          <w:rFonts w:eastAsia="Calibri"/>
          <w:szCs w:val="24"/>
          <w:lang w:eastAsia="en-US"/>
        </w:rPr>
        <w:t xml:space="preserve">stečaj može otvoriti kada je ispunjen jedan od zakonom predviđenih stečajnih razloga (čl. </w:t>
      </w:r>
      <w:r w:rsidR="00AE5D11">
        <w:rPr>
          <w:rFonts w:eastAsia="Calibri"/>
          <w:szCs w:val="24"/>
          <w:lang w:eastAsia="en-US"/>
        </w:rPr>
        <w:t>5</w:t>
      </w:r>
      <w:r w:rsidR="00AE5D11" w:rsidRPr="00281CA6">
        <w:rPr>
          <w:rFonts w:eastAsia="Calibri"/>
          <w:szCs w:val="24"/>
          <w:lang w:eastAsia="en-US"/>
        </w:rPr>
        <w:t xml:space="preserve">. st. 1. Stečajnog zakona), primjenom čl. </w:t>
      </w:r>
      <w:r w:rsidR="00AE5D11">
        <w:rPr>
          <w:rFonts w:eastAsia="Calibri"/>
          <w:szCs w:val="24"/>
          <w:lang w:eastAsia="en-US"/>
        </w:rPr>
        <w:t>128</w:t>
      </w:r>
      <w:r w:rsidR="00AE5D11" w:rsidRPr="00281CA6">
        <w:rPr>
          <w:rFonts w:eastAsia="Calibri"/>
          <w:szCs w:val="24"/>
          <w:lang w:eastAsia="en-US"/>
        </w:rPr>
        <w:t xml:space="preserve">., </w:t>
      </w:r>
      <w:r w:rsidR="00AE5D11">
        <w:rPr>
          <w:rFonts w:eastAsia="Calibri"/>
          <w:szCs w:val="24"/>
          <w:lang w:eastAsia="en-US"/>
        </w:rPr>
        <w:t>129</w:t>
      </w:r>
      <w:r w:rsidR="00AE5D11" w:rsidRPr="00281CA6">
        <w:rPr>
          <w:rFonts w:eastAsia="Calibri"/>
          <w:szCs w:val="24"/>
          <w:lang w:eastAsia="en-US"/>
        </w:rPr>
        <w:t xml:space="preserve">. i </w:t>
      </w:r>
      <w:r w:rsidR="00AE5D11">
        <w:rPr>
          <w:rFonts w:eastAsia="Calibri"/>
          <w:szCs w:val="24"/>
          <w:lang w:eastAsia="en-US"/>
        </w:rPr>
        <w:t>130</w:t>
      </w:r>
      <w:r w:rsidR="00AE5D11"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AA510C" w:rsidP="00AE5D11" w:rsidR="00AA510C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AA510C" w:rsidP="00E25048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7A75CE" w:rsidP="00996851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996851">
        <w:rPr>
          <w:szCs w:val="24"/>
        </w:rPr>
        <w:t>15</w:t>
      </w:r>
      <w:r w:rsidR="00964C7D" w:rsidRPr="00753445">
        <w:rPr>
          <w:szCs w:val="24"/>
        </w:rPr>
        <w:t xml:space="preserve">. </w:t>
      </w:r>
      <w:r w:rsidR="00996851">
        <w:rPr>
          <w:szCs w:val="24"/>
        </w:rPr>
        <w:t>ožujka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035AB5">
        <w:rPr>
          <w:szCs w:val="24"/>
        </w:rPr>
        <w:t>7</w:t>
      </w:r>
      <w:r w:rsidR="00964C7D" w:rsidRPr="00964C7D">
        <w:rPr>
          <w:szCs w:val="24"/>
        </w:rPr>
        <w:t>.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C21791" w:rsidP="00D77025" w:rsidR="00C21791">
      <w:pPr>
        <w:numPr>
          <w:ilvl w:val="0"/>
          <w:numId w:val="1"/>
        </w:numPr>
        <w:jc w:val="both"/>
      </w:pPr>
      <w:r>
        <w:t>Porezna uprava, Područni ured Sjeverna Hrvatska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tečajni</w:t>
      </w:r>
      <w:r w:rsidR="009776CA">
        <w:t xml:space="preserve"> upravitelj</w:t>
      </w:r>
      <w:r w:rsidR="00035AB5">
        <w:t xml:space="preserve"> </w:t>
      </w:r>
      <w:r w:rsidR="00996851">
        <w:rPr>
          <w:rFonts w:eastAsia="Calibri"/>
          <w:szCs w:val="24"/>
          <w:lang w:eastAsia="en-US"/>
        </w:rPr>
        <w:t>Mijo Rončević iz Osijeka, Vijenac Ivana Meštrovića 74</w:t>
      </w:r>
    </w:p>
    <w:p w:rsidRDefault="005D6F46" w:rsidP="009776CA" w:rsidR="009E6198" w:rsidRPr="00996851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p w:rsidRDefault="00996851" w:rsidP="009776CA" w:rsidR="00996851" w:rsidRPr="0062250B">
      <w:pPr>
        <w:numPr>
          <w:ilvl w:val="0"/>
          <w:numId w:val="1"/>
        </w:numPr>
        <w:jc w:val="both"/>
      </w:pPr>
      <w:r>
        <w:rPr>
          <w:szCs w:val="24"/>
        </w:rPr>
        <w:t>MUP, PU Međimurska</w:t>
      </w:r>
    </w:p>
    <w:p w:rsidRDefault="0062250B" w:rsidP="00035AB5" w:rsidR="00035AB5" w:rsidRPr="009776CA">
      <w:pPr>
        <w:numPr>
          <w:ilvl w:val="0"/>
          <w:numId w:val="1"/>
        </w:numPr>
        <w:jc w:val="both"/>
      </w:pPr>
      <w:r w:rsidRPr="00996851">
        <w:rPr>
          <w:szCs w:val="24"/>
        </w:rPr>
        <w:t>e- Oglasna ploča suda</w:t>
      </w: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4AF" w:rsidP="007A75CE" w:rsidR="004F64AF">
      <w:r>
        <w:separator/>
      </w:r>
    </w:p>
  </w:endnote>
  <w:endnote w:id="0" w:type="continuationSeparator">
    <w:p w:rsidRDefault="004F64AF" w:rsidP="007A75CE" w:rsidR="004F6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4AF" w:rsidP="007A75CE" w:rsidR="004F64AF">
      <w:r>
        <w:separator/>
      </w:r>
    </w:p>
  </w:footnote>
  <w:footnote w:id="0" w:type="continuationSeparator">
    <w:p w:rsidRDefault="004F64AF" w:rsidP="007A75CE" w:rsidR="004F6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56F1">
      <w:rPr>
        <w:noProof/>
      </w:rPr>
      <w:t>3</w:t>
    </w:r>
    <w:r>
      <w:fldChar w:fldCharType="end"/>
    </w:r>
  </w:p>
  <w:p w:rsidRDefault="008D294C" w:rsidP="008D294C" w:rsidR="008D294C">
    <w:pPr>
      <w:pStyle w:val="Zaglavlje"/>
      <w:jc w:val="right"/>
    </w:pPr>
    <w:r>
      <w:t>Poslovni broj: 2 St-703/16-9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57B9"/>
    <w:rsid w:val="0014661B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5F80"/>
    <w:rsid w:val="00436D90"/>
    <w:rsid w:val="00467EEF"/>
    <w:rsid w:val="0049000D"/>
    <w:rsid w:val="00497129"/>
    <w:rsid w:val="004A1245"/>
    <w:rsid w:val="004C1E71"/>
    <w:rsid w:val="004D0940"/>
    <w:rsid w:val="004E547B"/>
    <w:rsid w:val="004F64AF"/>
    <w:rsid w:val="0051621C"/>
    <w:rsid w:val="00525276"/>
    <w:rsid w:val="00531356"/>
    <w:rsid w:val="00541467"/>
    <w:rsid w:val="00550447"/>
    <w:rsid w:val="005778DA"/>
    <w:rsid w:val="00581316"/>
    <w:rsid w:val="00583197"/>
    <w:rsid w:val="005856F1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765FB"/>
    <w:rsid w:val="00881484"/>
    <w:rsid w:val="0088484A"/>
    <w:rsid w:val="008A024C"/>
    <w:rsid w:val="008A4092"/>
    <w:rsid w:val="008A49F0"/>
    <w:rsid w:val="008A5F0A"/>
    <w:rsid w:val="008D294C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6851"/>
    <w:rsid w:val="00997A05"/>
    <w:rsid w:val="009B2682"/>
    <w:rsid w:val="009D0C5B"/>
    <w:rsid w:val="009D3AB2"/>
    <w:rsid w:val="009E2A1C"/>
    <w:rsid w:val="009E6198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A510C"/>
    <w:rsid w:val="00AD4B1F"/>
    <w:rsid w:val="00AE3548"/>
    <w:rsid w:val="00AE5D11"/>
    <w:rsid w:val="00B00ADC"/>
    <w:rsid w:val="00B12BC9"/>
    <w:rsid w:val="00B15AEB"/>
    <w:rsid w:val="00B16359"/>
    <w:rsid w:val="00B34567"/>
    <w:rsid w:val="00B36812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56F89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7AB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25048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St-703/2016-9</izvorni_sadrzaj>
    <derivirana_varijabla naziv="DomainObject.Oznaka_1">St-703/2016-9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Prijedlog za otvaranje st. postupka 4.3.2016.</izvorni_sadrzaj>
    <derivirana_varijabla naziv="DomainObject.Predmet.Opis_1">prijedlog za provedbu skraćenog st. postupka
Prijedlog za otvaranje st. postupka 4.3.2016.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IBIS društvo s ograničenom odgovornošću za inženjering, konzalting i graditeljstvo,Šenkovec</izvorni_sadrzaj>
    <derivirana_varijabla naziv="DomainObject.Predmet.ProtustrankaFormated_1">  IBIS društvo s ograničenom odgovornošću za inženjering, konzalting i graditeljstvo,Šenkovec</derivirana_varijabla>
  </DomainObject.Predmet.ProtustrankaFormated>
  <DomainObject.Predmet.ProtustrankaFormatedOIB>
    <izvorni_sadrzaj>  IBIS društvo s ograničenom odgovornošću za inženjering, konzalting i graditeljstvo,Šenkovec, OIB 40477247934</izvorni_sadrzaj>
    <derivirana_varijabla naziv="DomainObject.Predmet.ProtustrankaFormatedOIB_1">  IBIS društvo s ograničenom odgovornošću za inženjering, konzalting i graditeljstvo,Šenkovec, OIB 40477247934</derivirana_varijabla>
  </DomainObject.Predmet.ProtustrankaFormatedOIB>
  <DomainObject.Predmet.ProtustrankaFormatedWithAdress>
    <izvorni_sadrzaj> IBIS društvo s ograničenom odgovornošću za inženjering, konzalting i graditeljstvo,Šenkovec, Anke Butorac 16, 40000 Šenkovec</izvorni_sadrzaj>
    <derivirana_varijabla naziv="DomainObject.Predmet.ProtustrankaFormatedWithAdress_1"> IBIS društvo s ograničenom odgovornošću za inženjering, konzalting i graditeljstvo,Šenkovec, Anke Butorac 16, 40000 Šenkovec</derivirana_varijabla>
  </DomainObject.Predmet.ProtustrankaFormatedWithAdress>
  <DomainObject.Predmet.ProtustrankaFormatedWithAdressOIB>
    <izvorni_sadrzaj> IBIS društvo s ograničenom odgovornošću za inženjering, konzalting i graditeljstvo,Šenkovec, OIB 40477247934, Anke Butorac 16, 40000 Šenkovec</izvorni_sadrzaj>
    <derivirana_varijabla naziv="DomainObject.Predmet.ProtustrankaFormatedWithAdressOIB_1"> IBIS društvo s ograničenom odgovornošću za inženjering, konzalting i graditeljstvo,Šenkovec, OIB 40477247934, Anke Butorac 16, 40000 Šenkovec</derivirana_varijabla>
  </DomainObject.Predmet.ProtustrankaFormatedWithAdressOIB>
  <DomainObject.Predmet.ProtustrankaWithAdress>
    <izvorni_sadrzaj>IBIS društvo s ograničenom odgovornošću za inženjering, konzalting i graditeljstvo,Šenkovec Anke Butorac 16, 40000 Šenkovec</izvorni_sadrzaj>
    <derivirana_varijabla naziv="DomainObject.Predmet.ProtustrankaWithAdress_1">IBIS društvo s ograničenom odgovornošću za inženjering, konzalting i graditeljstvo,Šenkovec Anke Butorac 16, 40000 Šenkovec</derivirana_varijabla>
  </DomainObject.Predmet.ProtustrankaWithAdress>
  <DomainObject.Predmet.ProtustrankaWithAdressOIB>
    <izvorni_sadrzaj>IBIS društvo s ograničenom odgovornošću za inženjering, konzalting i graditeljstvo,Šenkovec, OIB 40477247934, Anke Butorac 16, 40000 Šenkovec</izvorni_sadrzaj>
    <derivirana_varijabla naziv="DomainObject.Predmet.ProtustrankaWithAdressOIB_1">IBIS društvo s ograničenom odgovornošću za inženjering, konzalting i graditeljstvo,Šenkovec, OIB 40477247934, Anke Butorac 16, 40000 Šenkovec</derivirana_varijabla>
  </DomainObject.Predmet.ProtustrankaWithAdressOIB>
  <DomainObject.Predmet.ProtustrankaNazivFormated>
    <izvorni_sadrzaj>IBIS društvo s ograničenom odgovornošću za inženjering, konzalting i graditeljstvo,Šenkovec</izvorni_sadrzaj>
    <derivirana_varijabla naziv="DomainObject.Predmet.ProtustrankaNazivFormated_1">IBIS društvo s ograničenom odgovornošću za inženjering, konzalting i graditeljstvo,Šenkovec</derivirana_varijabla>
  </DomainObject.Predmet.ProtustrankaNazivFormated>
  <DomainObject.Predmet.ProtustrankaNazivFormatedOIB>
    <izvorni_sadrzaj>IBIS društvo s ograničenom odgovornošću za inženjering, konzalting i graditeljstvo,Šenkovec, OIB 40477247934</izvorni_sadrzaj>
    <derivirana_varijabla naziv="DomainObject.Predmet.ProtustrankaNazivFormatedOIB_1">IBIS društvo s ograničenom odgovornošću za inženjering, konzalting i graditeljstvo,Šenkovec, OIB 40477247934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- POREZNA UPRAVA, Područni ured</izvorni_sadrzaj>
    <derivirana_varijabla naziv="DomainObject.Predmet.StrankaFormated_1">  RH MINISTARSTVO - POREZNA UPRAVA, Područni ured</derivirana_varijabla>
  </DomainObject.Predmet.StrankaFormated>
  <DomainObject.Predmet.StrankaFormatedOIB>
    <izvorni_sadrzaj>  RH MINISTARSTVO - POREZNA UPRAVA, Područni ured, OIB 18683136487</izvorni_sadrzaj>
    <derivirana_varijabla naziv="DomainObject.Predmet.StrankaFormatedOIB_1">  RH MINISTARSTVO - POREZNA UPRAVA, Područni ured, OIB 18683136487</derivirana_varijabla>
  </DomainObject.Predmet.StrankaFormatedOIB>
  <DomainObject.Predmet.StrankaFormatedWithAdress>
    <izvorni_sadrzaj> RH MINISTARSTVO - POREZNA UPRAVA, Područni ured, Graberje 1, 42000 Varaždin</izvorni_sadrzaj>
    <derivirana_varijabla naziv="DomainObject.Predmet.StrankaFormatedWithAdress_1"> RH MINISTARSTVO - POREZNA UPRAVA, Područni ured, Graberje 1, 42000 Varaždin</derivirana_varijabla>
  </DomainObject.Predmet.StrankaFormatedWithAdress>
  <DomainObject.Predmet.StrankaFormatedWithAdressOIB>
    <izvorni_sadrzaj> RH MINISTARSTVO - POREZNA UPRAVA, Područni ured, OIB 18683136487, Graberje 1, 42000 Varaždin</izvorni_sadrzaj>
    <derivirana_varijabla naziv="DomainObject.Predmet.StrankaFormatedWithAdressOIB_1"> RH MINISTARSTVO - POREZNA UPRAVA, Područni ured, OIB 18683136487, Graberje 1, 42000 Varaždin</derivirana_varijabla>
  </DomainObject.Predmet.StrankaFormatedWithAdressOIB>
  <DomainObject.Predmet.StrankaWithAdress>
    <izvorni_sadrzaj>RH MINISTARSTVO - POREZNA UPRAVA, Područni ured Graberje 1,42000 Varaždin</izvorni_sadrzaj>
    <derivirana_varijabla naziv="DomainObject.Predmet.StrankaWithAdress_1">RH MINISTARSTVO - POREZNA UPRAVA, Područni ured Graberje 1,42000 Varaždin</derivirana_varijabla>
  </DomainObject.Predmet.StrankaWithAdress>
  <DomainObject.Predmet.StrankaWithAdressOIB>
    <izvorni_sadrzaj>RH MINISTARSTVO - POREZNA UPRAVA, Područni ured, OIB 18683136487, Graberje 1,42000 Varaždin</izvorni_sadrzaj>
    <derivirana_varijabla naziv="DomainObject.Predmet.StrankaWithAdressOIB_1">RH MINISTARSTVO - POREZNA UPRAVA, Područni ured, OIB 18683136487, Graberje 1,42000 Varaždin</derivirana_varijabla>
  </DomainObject.Predmet.StrankaWithAdressOIB>
  <DomainObject.Predmet.StrankaNazivFormated>
    <izvorni_sadrzaj>RH MINISTARSTVO - POREZNA UPRAVA, Područni ured</izvorni_sadrzaj>
    <derivirana_varijabla naziv="DomainObject.Predmet.StrankaNazivFormated_1">RH MINISTARSTVO - POREZNA UPRAVA, Područni ured</derivirana_varijabla>
  </DomainObject.Predmet.StrankaNazivFormated>
  <DomainObject.Predmet.StrankaNazivFormatedOIB>
    <izvorni_sadrzaj>RH MINISTARSTVO - POREZNA UPRAVA, Područni ured, OIB 18683136487</izvorni_sadrzaj>
    <derivirana_varijabla naziv="DomainObject.Predmet.StrankaNazivFormatedOIB_1">RH MINISTARSTVO - POREZNA UPRAVA, Područni ured,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501317.84</izvorni_sadrzaj>
    <derivirana_varijabla naziv="DomainObject.Predmet.TrenutnaVrijednost_1">501317.84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- POREZNA UPRAVA, Područni ured</item>
    </izvorni_sadrzaj>
    <derivirana_varijabla naziv="DomainObject.Predmet.StrankaListFormated_1">
      <item>RH MINISTARSTVO - POREZNA UPRAVA, Područni ured</item>
    </derivirana_varijabla>
  </DomainObject.Predmet.StrankaListFormated>
  <DomainObject.Predmet.StrankaListFormatedOIB>
    <izvorni_sadrzaj>
      <item>RH MINISTARSTVO - POREZNA UPRAVA, Područni ured, OIB 18683136487</item>
    </izvorni_sadrzaj>
    <derivirana_varijabla naziv="DomainObject.Predmet.StrankaListFormatedOIB_1">
      <item>RH MINISTARSTVO - POREZNA UPRAVA, Područni ured, OIB 18683136487</item>
    </derivirana_varijabla>
  </DomainObject.Predmet.StrankaListFormatedOIB>
  <DomainObject.Predmet.StrankaListFormatedWithAdress>
    <izvorni_sadrzaj>
      <item>RH MINISTARSTVO - POREZNA UPRAVA, Područni ured, Graberje 1, 42000 Varaždin</item>
    </izvorni_sadrzaj>
    <derivirana_varijabla naziv="DomainObject.Predmet.StrankaListFormatedWithAdress_1">
      <item>RH MINISTARSTVO - POREZNA UPRAVA, Područni ured, Graberje 1, 42000 Varaždin</item>
    </derivirana_varijabla>
  </DomainObject.Predmet.StrankaListFormatedWithAdress>
  <DomainObject.Predmet.StrankaListFormatedWithAdressOIB>
    <izvorni_sadrzaj>
      <item>RH MINISTARSTVO - POREZNA UPRAVA, Područni ured, OIB 18683136487, Graberje 1, 42000 Varaždin</item>
    </izvorni_sadrzaj>
    <derivirana_varijabla naziv="DomainObject.Predmet.StrankaListFormatedWithAdressOIB_1">
      <item>RH MINISTARSTVO - POREZNA UPRAVA, Područni ured, OIB 18683136487, Graberje 1, 42000 Varaždin</item>
    </derivirana_varijabla>
  </DomainObject.Predmet.StrankaListFormatedWithAdressOIB>
  <DomainObject.Predmet.StrankaListNazivFormated>
    <izvorni_sadrzaj>
      <item>RH MINISTARSTVO - POREZNA UPRAVA, Područni ured</item>
    </izvorni_sadrzaj>
    <derivirana_varijabla naziv="DomainObject.Predmet.StrankaListNazivFormated_1">
      <item>RH MINISTARSTVO - POREZNA UPRAVA, Područni ured</item>
    </derivirana_varijabla>
  </DomainObject.Predmet.StrankaListNazivFormated>
  <DomainObject.Predmet.StrankaListNazivFormatedOIB>
    <izvorni_sadrzaj>
      <item>RH MINISTARSTVO - POREZNA UPRAVA, Područni ured, OIB 18683136487</item>
    </izvorni_sadrzaj>
    <derivirana_varijabla naziv="DomainObject.Predmet.StrankaListNazivFormatedOIB_1">
      <item>RH MINISTARSTVO - POREZNA UPRAVA, Područni ured, OIB 18683136487</item>
    </derivirana_varijabla>
  </DomainObject.Predmet.StrankaListNazivFormatedOIB>
  <DomainObject.Predmet.ProtuStrankaListFormated>
    <izvorni_sadrzaj>
      <item>IBIS društvo s ograničenom odgovornošću za inženjering, konzalting i graditeljstvo,Šenkovec</item>
    </izvorni_sadrzaj>
    <derivirana_varijabla naziv="DomainObject.Predmet.ProtuStrankaListFormated_1">
      <item>IBIS društvo s ograničenom odgovornošću za inženjering, konzalting i graditeljstvo,Šenkovec</item>
    </derivirana_varijabla>
  </DomainObject.Predmet.ProtuStrankaListFormated>
  <DomainObject.Predmet.ProtuStrankaListFormatedOIB>
    <izvorni_sadrzaj>
      <item>IBIS društvo s ograničenom odgovornošću za inženjering, konzalting i graditeljstvo,Šenkovec, OIB 40477247934</item>
    </izvorni_sadrzaj>
    <derivirana_varijabla naziv="DomainObject.Predmet.ProtuStrankaListFormatedOIB_1">
      <item>IBIS društvo s ograničenom odgovornošću za inženjering, konzalting i graditeljstvo,Šenkovec, OIB 40477247934</item>
    </derivirana_varijabla>
  </DomainObject.Predmet.ProtuStrankaListFormatedOIB>
  <DomainObject.Predmet.ProtuStrankaListFormatedWithAdress>
    <izvorni_sadrzaj>
      <item>IBIS društvo s ograničenom odgovornošću za inženjering, konzalting i graditeljstvo,Šenkovec, Anke Butorac 16, 40000 Šenkovec</item>
    </izvorni_sadrzaj>
    <derivirana_varijabla naziv="DomainObject.Predmet.ProtuStrankaListFormatedWithAdress_1">
      <item>IBIS društvo s ograničenom odgovornošću za inženjering, konzalting i graditeljstvo,Šenkovec, Anke Butorac 16, 40000 Šenkovec</item>
    </derivirana_varijabla>
  </DomainObject.Predmet.ProtuStrankaListFormatedWithAdress>
  <DomainObject.Predmet.ProtuStrankaListFormatedWithAdressOIB>
    <izvorni_sadrzaj>
      <item>IBIS društvo s ograničenom odgovornošću za inženjering, konzalting i graditeljstvo,Šenkovec, OIB 40477247934, Anke Butorac 16, 40000 Šenkovec</item>
    </izvorni_sadrzaj>
    <derivirana_varijabla naziv="DomainObject.Predmet.ProtuStrankaListFormatedWithAdressOIB_1">
      <item>IBIS društvo s ograničenom odgovornošću za inženjering, konzalting i graditeljstvo,Šenkovec, OIB 40477247934, Anke Butorac 16, 40000 Šenkovec</item>
    </derivirana_varijabla>
  </DomainObject.Predmet.ProtuStrankaListFormatedWithAdressOIB>
  <DomainObject.Predmet.ProtuStrankaListNazivFormated>
    <izvorni_sadrzaj>
      <item>IBIS društvo s ograničenom odgovornošću za inženjering, konzalting i graditeljstvo,Šenkovec</item>
    </izvorni_sadrzaj>
    <derivirana_varijabla naziv="DomainObject.Predmet.ProtuStrankaListNazivFormated_1">
      <item>IBIS društvo s ograničenom odgovornošću za inženjering, konzalting i graditeljstvo,Šenkovec</item>
    </derivirana_varijabla>
  </DomainObject.Predmet.ProtuStrankaListNazivFormated>
  <DomainObject.Predmet.ProtuStrankaListNazivFormatedOIB>
    <izvorni_sadrzaj>
      <item>IBIS društvo s ograničenom odgovornošću za inženjering, konzalting i graditeljstvo,Šenkovec, OIB 40477247934</item>
    </izvorni_sadrzaj>
    <derivirana_varijabla naziv="DomainObject.Predmet.ProtuStrankaListNazivFormatedOIB_1">
      <item>IBIS društvo s ograničenom odgovornošću za inženjering, konzalting i graditeljstvo,Šenkovec, OIB 40477247934</item>
    </derivirana_varijabla>
  </DomainObject.Predmet.ProtuStrankaListNazivFormatedOIB>
  <DomainObject.Predmet.OstaliListFormated>
    <izvorni_sadrzaj>
      <item>Županijsko državno odvjetništvo u Varaždinu</item>
      <item>Zlatko Bočkaj</item>
    </izvorni_sadrzaj>
    <derivirana_varijabla naziv="DomainObject.Predmet.OstaliListFormated_1">
      <item>Županijsko državno odvjetništvo u Varaždinu</item>
      <item>Zlatko Bočkaj</item>
    </derivirana_varijabla>
  </DomainObject.Predmet.OstaliListFormated>
  <DomainObject.Predmet.OstaliListFormatedOIB>
    <izvorni_sadrzaj>
      <item>Županijsko državno odvjetništvo u Varaždinu</item>
      <item>Zlatko Bočkaj, OIB 35393566411</item>
    </izvorni_sadrzaj>
    <derivirana_varijabla naziv="DomainObject.Predmet.OstaliListFormatedOIB_1">
      <item>Županijsko državno odvjetništvo u Varaždinu</item>
      <item>Zlatko Bočkaj, OIB 35393566411</item>
    </derivirana_varijabla>
  </DomainObject.Predmet.OstaliListFormatedOIB>
  <DomainObject.Predmet.OstaliListFormatedWithAdress>
    <izvorni_sadrzaj>
      <item>Županijsko državno odvjetništvo u Varaždinu, Graberje 1, 42000 Varaždin</item>
      <item>Zlatko Bočkaj, Anke Butorac 18, 40000 Šenkovec</item>
    </izvorni_sadrzaj>
    <derivirana_varijabla naziv="DomainObject.Predmet.OstaliListFormatedWithAdress_1">
      <item>Županijsko državno odvjetništvo u Varaždinu, Graberje 1, 42000 Varaždin</item>
      <item>Zlatko Bočkaj, Anke Butorac 18, 40000 Šenkovec</item>
    </derivirana_varijabla>
  </DomainObject.Predmet.OstaliListFormatedWithAdress>
  <DomainObject.Predmet.OstaliListFormatedWithAdressOIB>
    <izvorni_sadrzaj>
      <item>Županijsko državno odvjetništvo u Varaždinu, Graberje 1, 42000 Varaždin</item>
      <item>Zlatko Bočkaj, OIB 35393566411, Anke Butorac 18, 40000 Šenkovec</item>
    </izvorni_sadrzaj>
    <derivirana_varijabla naziv="DomainObject.Predmet.OstaliListFormatedWithAdressOIB_1">
      <item>Županijsko državno odvjetništvo u Varaždinu, Graberje 1, 42000 Varaždin</item>
      <item>Zlatko Bočkaj, OIB 35393566411, Anke Butorac 18, 40000 Šenkovec</item>
    </derivirana_varijabla>
  </DomainObject.Predmet.OstaliListFormatedWithAdressOIB>
  <DomainObject.Predmet.OstaliListNazivFormated>
    <izvorni_sadrzaj>
      <item>Županijsko državno odvjetništvo u Varaždinu</item>
      <item>Zlatko Bočkaj</item>
    </izvorni_sadrzaj>
    <derivirana_varijabla naziv="DomainObject.Predmet.OstaliListNazivFormated_1">
      <item>Županijsko državno odvjetništvo u Varaždinu</item>
      <item>Zlatko Bočkaj</item>
    </derivirana_varijabla>
  </DomainObject.Predmet.OstaliListNazivFormated>
  <DomainObject.Predmet.OstaliListNazivFormatedOIB>
    <izvorni_sadrzaj>
      <item>Županijsko državno odvjetništvo u Varaždinu</item>
      <item>Zlatko Bočkaj, OIB 35393566411</item>
    </izvorni_sadrzaj>
    <derivirana_varijabla naziv="DomainObject.Predmet.OstaliListNazivFormatedOIB_1">
      <item>Županijsko državno odvjetništvo u Varaždinu</item>
      <item>Zlatko Bočkaj, OIB 35393566411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St-703/2016-9</izvorni_sadrzaj>
    <derivirana_varijabla naziv="DomainObject.PoslovniBrojDokumenta_1">St-703/2016-9</derivirana_varijabla>
  </DomainObject.PoslovniBrojDokumenta>
  <DomainObject.Predmet.StrankaIDrugi>
    <izvorni_sadrzaj>RH MINISTARSTVO - POREZNA UPRAVA, Područni ured</izvorni_sadrzaj>
    <derivirana_varijabla naziv="DomainObject.Predmet.StrankaIDrugi_1">RH MINISTARSTVO - POREZNA UPRAVA, Područni ured</derivirana_varijabla>
  </DomainObject.Predmet.StrankaIDrugi>
  <DomainObject.Predmet.ProtustrankaIDrugi>
    <izvorni_sadrzaj>IBIS društvo s ograničenom odgovornošću za inženjering, konzalting i graditeljstvo,Šenkovec</izvorni_sadrzaj>
    <derivirana_varijabla naziv="DomainObject.Predmet.ProtustrankaIDrugi_1">IBIS društvo s ograničenom odgovornošću za inženjering, konzalting i graditeljstvo,Šenkovec</derivirana_varijabla>
  </DomainObject.Predmet.ProtustrankaIDrugi>
  <DomainObject.Predmet.StrankaIDrugiAdressOIB>
    <izvorni_sadrzaj>RH MINISTARSTVO - POREZNA UPRAVA, Područni ured, OIB 18683136487, Graberje 1, 42000 Varaždin</izvorni_sadrzaj>
    <derivirana_varijabla naziv="DomainObject.Predmet.StrankaIDrugiAdressOIB_1">RH MINISTARSTVO - POREZNA UPRAVA, Područni ured, OIB 18683136487, Graberje 1, 42000 Varaždin</derivirana_varijabla>
  </DomainObject.Predmet.StrankaIDrugiAdressOIB>
  <DomainObject.Predmet.ProtustrankaIDrugiAdressOIB>
    <izvorni_sadrzaj>IBIS društvo s ograničenom odgovornošću za inženjering, konzalting i graditeljstvo,Šenkovec, OIB 40477247934, Anke Butorac 16, 40000 Šenkovec</izvorni_sadrzaj>
    <derivirana_varijabla naziv="DomainObject.Predmet.ProtustrankaIDrugiAdressOIB_1">IBIS društvo s ograničenom odgovornošću za inženjering, konzalting i graditeljstvo,Šenkovec, OIB 40477247934,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</izvorni_sadrzaj>
    <derivirana_varijabla naziv="DomainObject.Predmet.SudioniciListNaziv_1"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</derivirana_varijabla>
  </DomainObject.Predmet.SudioniciListNaziv>
  <DomainObject.Predmet.SudioniciListAdressOIB>
    <izvorni_sadrzaj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</izvorni_sadrzaj>
    <derivirana_varijabla naziv="DomainObject.Predmet.SudioniciListAdressOIB_1"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40477247934</item>
      <item>, OIB null</item>
      <item>, OIB 18683136487</item>
      <item>, OIB 35393566411</item>
    </izvorni_sadrzaj>
    <derivirana_varijabla naziv="DomainObject.Predmet.SudioniciListNazivOIB_1">
      <item>, OIB 40477247934</item>
      <item>, OIB null</item>
      <item>, OIB 18683136487</item>
      <item>, OIB 35393566411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C0361-D44C-4FED-8483-8F54CD6E6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1056</properties:Words>
  <properties:Characters>6043</properties:Characters>
  <properties:Lines>145</properties:Lines>
  <properties:Paragraphs>52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2017-03-14T14:07:00Z</dcterms:created>
  <dc:creator>Ljubica Makovec</dc:creator>
  <cp:lastModifiedBy>Marko Makaj</cp:lastModifiedBy>
  <cp:lastPrinted>2017-03-15T12:47:00Z</cp:lastPrinted>
  <dcterms:modified xmlns:xsi="http://www.w3.org/2001/XMLSchema-instance" xsi:type="dcterms:W3CDTF">2017-03-15T12:47:00Z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St-703/2016-9 / Odluka - Rješenje - otvaranje stečajnog postupka</vt:lpwstr>
  </prop:property>
  <prop:property name="CC_coloring" pid="5" fmtid="{D5CDD505-2E9C-101B-9397-08002B2CF9AE}">
    <vt:bool>false</vt:bool>
  </prop:property>
</prop:Properties>
</file>