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df02" w14:paraId="02cdf02" w:rsidRDefault="00590943" w:rsidP="00CD2D99" w:rsidR="00590943">
      <w:pPr>
        <w:jc w:val="right"/>
        <w15:collapsed w:val="false"/>
      </w:pPr>
      <w:bookmarkStart w:name="_GoBack" w:id="0"/>
      <w:bookmarkEnd w:id="0"/>
      <w:r w:rsidRPr="006A62B7">
        <w:tab/>
        <w:t>Poslovni broj 1 St-</w:t>
      </w:r>
      <w:r w:rsidR="00321F20">
        <w:t>921</w:t>
      </w:r>
      <w:r w:rsidR="00985416">
        <w:t>/16-</w:t>
      </w:r>
      <w:r w:rsidR="00321F20">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321F20">
        <w:t>VETI d.o.o., Šibenik, 8. dalmatinske udarne brigade 14, Šibenik, OIB: 41812587061</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635183">
        <w:t>20</w:t>
      </w:r>
      <w:r w:rsidR="00421B99">
        <w:t>.</w:t>
      </w:r>
      <w:r w:rsidR="00DD4F40">
        <w:t xml:space="preserve">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321F20">
        <w:t>VETI d.o.o., Šibenik, 8. dalmatinske udarne brigade 14, Šibenik, OIB: 41812587061</w:t>
      </w:r>
      <w:r w:rsidRPr="006A62B7">
        <w:t xml:space="preserve">, stečajni postupak otvoren je dana </w:t>
      </w:r>
      <w:r w:rsidR="00321F20">
        <w:t>20</w:t>
      </w:r>
      <w:r w:rsidR="00421B99">
        <w:t>.</w:t>
      </w:r>
      <w:r w:rsidR="00DD4F40">
        <w:t xml:space="preserve"> listopada</w:t>
      </w:r>
      <w:r w:rsidR="00F26669">
        <w:t xml:space="preserve"> </w:t>
      </w:r>
      <w:r>
        <w:t>2016</w:t>
      </w:r>
      <w:r w:rsidRPr="006A62B7">
        <w:t xml:space="preserve">. u </w:t>
      </w:r>
      <w:r w:rsidR="00321F20">
        <w:t>14</w:t>
      </w:r>
      <w:r w:rsidR="00421B99">
        <w:t>,00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321F20">
        <w:t>Frane Zvonimir Negro iz Zadra, Miroslava Krleže 3C, OIB:59618330195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321F20">
        <w:t>VETI d.o.o., Šibenik, 8. dalmatinske udarne brigade 14, Šibenik, OIB: 41812587061</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A3A96">
        <w:t>27. siječnja</w:t>
      </w:r>
      <w:r w:rsidR="00C52D13">
        <w:t xml:space="preserve"> 2016</w:t>
      </w:r>
      <w:r w:rsidRPr="00CE76CB">
        <w:t xml:space="preserve">., </w:t>
      </w:r>
      <w:r w:rsidR="00AA3A96">
        <w:t xml:space="preserve">pokrenut je skraćeni stečajni postupak koji je rješenjem ovog suda od 8. travnja 2016. poslovni broj 1St-129/16-8 obustavljen, te je </w:t>
      </w:r>
      <w:r w:rsidRPr="00CE76CB">
        <w:t>rješenjem ovog suda</w:t>
      </w:r>
      <w:r w:rsidR="00AA3A96">
        <w:t xml:space="preserve"> 1St-921/16-13</w:t>
      </w:r>
      <w:r w:rsidRPr="00CE76CB">
        <w:t xml:space="preserve"> od </w:t>
      </w:r>
      <w:r w:rsidR="00321F20">
        <w:t>7. srpnja</w:t>
      </w:r>
      <w:r w:rsidR="00C52D13">
        <w:t xml:space="preserve"> 2016</w:t>
      </w:r>
      <w:r w:rsidRPr="00CE76CB">
        <w:t xml:space="preserve">. pokrenut je prethodni postupak </w:t>
      </w:r>
      <w:r w:rsidR="00AA3A96">
        <w:t xml:space="preserve">i imenovan privremeni stečajni upravitelj. </w:t>
      </w:r>
    </w:p>
    <w:p w:rsidRDefault="00AA3A96" w:rsidP="00AA3A96" w:rsidR="00590943" w:rsidRPr="006A62B7">
      <w:pPr>
        <w:ind w:firstLine="705"/>
        <w:jc w:val="both"/>
      </w:pPr>
      <w:r>
        <w:t>P</w:t>
      </w:r>
      <w:r w:rsidR="00590943" w:rsidRPr="006A62B7">
        <w:t xml:space="preserve">rivremeni stečajni upravitelj je izvješće dostavio dana </w:t>
      </w:r>
      <w:r w:rsidR="00635183">
        <w:t>16. kolovoza</w:t>
      </w:r>
      <w:r>
        <w:t xml:space="preserve"> 2016</w:t>
      </w:r>
      <w:r w:rsidR="00590943"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635183">
        <w:t>20. rujna</w:t>
      </w:r>
      <w:r w:rsidR="00C52D13">
        <w:t xml:space="preserve"> 2016</w:t>
      </w:r>
      <w:r w:rsidRPr="006A62B7">
        <w:t xml:space="preserve">., temeljem čega je rok za uplatu predujma istekao dana </w:t>
      </w:r>
      <w:r w:rsidR="00AA3A96">
        <w:t>13. listopada</w:t>
      </w:r>
      <w:r w:rsidR="00C52D13">
        <w:t xml:space="preserve"> 2016</w:t>
      </w:r>
      <w:r w:rsidR="00DD4F40">
        <w:t>.</w:t>
      </w:r>
    </w:p>
    <w:p w:rsidRDefault="00421B99" w:rsidP="00421B99" w:rsidR="00421B99">
      <w:pPr>
        <w:ind w:firstLine="708"/>
        <w:jc w:val="both"/>
      </w:pPr>
      <w:r>
        <w:t xml:space="preserve">Izbor stečajnog upravitelja izvršen je na temelju odredbe čl. 85. st. 2. Stečajnog zakona. </w:t>
      </w:r>
    </w:p>
    <w:p w:rsidRDefault="00421B99" w:rsidP="00421B99" w:rsidR="00421B99">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421B99" w:rsidP="00421B99" w:rsidR="00421B9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21B99" w:rsidP="00421B99" w:rsidR="00421B99">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635183">
        <w:t>20</w:t>
      </w:r>
      <w:r w:rsidR="00421B99">
        <w:t>.</w:t>
      </w:r>
      <w:r w:rsidR="00DD4F40">
        <w:t xml:space="preserve"> listopada</w:t>
      </w:r>
      <w:r w:rsidR="00F26669">
        <w:t xml:space="preserve"> </w:t>
      </w:r>
      <w:r>
        <w:t>2016</w:t>
      </w:r>
      <w:r w:rsidRPr="006A62B7">
        <w:t xml:space="preserve">. </w:t>
      </w:r>
    </w:p>
    <w:p w:rsidRDefault="00B915E7" w:rsidP="00B915E7" w:rsidR="00B915E7"/>
    <w:p w:rsidRDefault="00B915E7" w:rsidP="00421B99" w:rsidR="00B915E7" w:rsidRPr="00B915E7">
      <w:pPr>
        <w:jc w:val="right"/>
      </w:pPr>
      <w:r w:rsidRPr="00B915E7">
        <w:t>Sudac:</w:t>
      </w:r>
    </w:p>
    <w:p w:rsidRDefault="00B915E7" w:rsidP="00421B99" w:rsidR="00B915E7" w:rsidRPr="00B915E7">
      <w:pPr>
        <w:jc w:val="right"/>
      </w:pPr>
      <w:r w:rsidRPr="00B915E7">
        <w:t>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421B99" w:rsidR="00590943" w:rsidRPr="006A62B7">
      <w:pPr>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AA3A96">
        <w:t xml:space="preserve"> Šibenik</w:t>
      </w:r>
      <w:r w:rsidRPr="006A62B7">
        <w:t>,</w:t>
      </w:r>
    </w:p>
    <w:p w:rsidRDefault="00590943" w:rsidP="00893718" w:rsidR="00590943" w:rsidRPr="006A62B7">
      <w:pPr>
        <w:numPr>
          <w:ilvl w:val="0"/>
          <w:numId w:val="2"/>
        </w:numPr>
      </w:pPr>
      <w:r w:rsidRPr="006A62B7">
        <w:t xml:space="preserve">ŽDO - </w:t>
      </w:r>
      <w:r w:rsidR="00AA3A96">
        <w:t>Šibenik</w:t>
      </w:r>
    </w:p>
    <w:p w:rsidRDefault="00590943" w:rsidP="00893718" w:rsidR="00590943" w:rsidRPr="006A62B7">
      <w:pPr>
        <w:numPr>
          <w:ilvl w:val="0"/>
          <w:numId w:val="2"/>
        </w:numPr>
      </w:pPr>
      <w:r w:rsidRPr="006A62B7">
        <w:t xml:space="preserve">Poreznoj upravi </w:t>
      </w:r>
      <w:r w:rsidR="00AA3A96">
        <w:t>Šibenik</w:t>
      </w:r>
    </w:p>
    <w:p w:rsidRDefault="00590943" w:rsidP="00893718" w:rsidR="00590943" w:rsidRPr="006A62B7">
      <w:pPr>
        <w:numPr>
          <w:ilvl w:val="0"/>
          <w:numId w:val="2"/>
        </w:numPr>
      </w:pPr>
      <w:r w:rsidRPr="006A62B7">
        <w:t xml:space="preserve">Općinski sud </w:t>
      </w:r>
      <w:r w:rsidR="00AA3A96">
        <w:t>Šibenik</w:t>
      </w:r>
      <w:r w:rsidRPr="006A62B7">
        <w:t xml:space="preserve">, </w:t>
      </w:r>
    </w:p>
    <w:p w:rsidRDefault="00590943" w:rsidP="00893718" w:rsidR="00590943" w:rsidRPr="006A62B7">
      <w:pPr>
        <w:numPr>
          <w:ilvl w:val="0"/>
          <w:numId w:val="2"/>
        </w:numPr>
      </w:pPr>
      <w:r w:rsidRPr="006A62B7">
        <w:t xml:space="preserve">Općinski sud </w:t>
      </w:r>
      <w:r w:rsidR="00AA3A96">
        <w:t>Šibenik</w:t>
      </w:r>
      <w:r w:rsidRPr="006A62B7">
        <w:t xml:space="preserve">,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00AA3A96">
        <w:t xml:space="preserve"> Šibenik</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421B99" w:rsidR="00590943" w:rsidRPr="006A62B7">
      <w:headerReference w:type="even" r:id="rId9"/>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F20" w:rsidR="00321F20">
      <w:r>
        <w:separator/>
      </w:r>
    </w:p>
  </w:endnote>
  <w:endnote w:id="0" w:type="continuationSeparator">
    <w:p w:rsidRDefault="00321F20" w:rsidR="00321F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F20" w:rsidR="00321F20">
      <w:r>
        <w:separator/>
      </w:r>
    </w:p>
  </w:footnote>
  <w:footnote w:id="0" w:type="continuationSeparator">
    <w:p w:rsidRDefault="00321F20" w:rsidR="00321F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1F20" w:rsidP="00825537" w:rsidR="00321F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1F20" w:rsidR="00321F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1F20" w:rsidP="00825537" w:rsidR="00321F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7FBB">
      <w:rPr>
        <w:rStyle w:val="Brojstranice"/>
        <w:noProof/>
      </w:rPr>
      <w:t>2</w:t>
    </w:r>
    <w:r>
      <w:rPr>
        <w:rStyle w:val="Brojstranice"/>
      </w:rPr>
      <w:fldChar w:fldCharType="end"/>
    </w:r>
  </w:p>
  <w:p w:rsidRDefault="00321F20" w:rsidP="00825537" w:rsidR="00321F20" w:rsidRPr="006A62B7">
    <w:pPr>
      <w:pStyle w:val="Zaglavlje"/>
      <w:jc w:val="right"/>
    </w:pPr>
    <w:r w:rsidRPr="006A62B7">
      <w:t>Poslovni broj 1 St-</w:t>
    </w:r>
    <w:r>
      <w:t>921/16-22</w:t>
    </w:r>
  </w:p>
  <w:p w:rsidRDefault="00321F20" w:rsidP="00825537" w:rsidR="00321F20">
    <w:pPr>
      <w:pStyle w:val="Zaglavlje"/>
      <w:jc w:val="right"/>
      <w:rPr>
        <w:rFonts w:cs="Arial" w:hAnsi="Arial" w:ascii="Arial"/>
        <w:sz w:val="22"/>
        <w:szCs w:val="22"/>
      </w:rPr>
    </w:pPr>
  </w:p>
  <w:p w:rsidRDefault="00321F20" w:rsidP="00825537" w:rsidR="00321F20">
    <w:pPr>
      <w:pStyle w:val="Zaglavlje"/>
      <w:jc w:val="right"/>
      <w:rPr>
        <w:rFonts w:cs="Arial" w:hAnsi="Arial" w:ascii="Arial"/>
        <w:sz w:val="22"/>
        <w:szCs w:val="22"/>
      </w:rPr>
    </w:pPr>
  </w:p>
  <w:p w:rsidRDefault="00321F20" w:rsidP="00825537" w:rsidR="00321F2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63D93"/>
    <w:rsid w:val="00272170"/>
    <w:rsid w:val="002A25D5"/>
    <w:rsid w:val="002C1F71"/>
    <w:rsid w:val="002C3F74"/>
    <w:rsid w:val="00315BAD"/>
    <w:rsid w:val="00321F20"/>
    <w:rsid w:val="0034570F"/>
    <w:rsid w:val="003466FE"/>
    <w:rsid w:val="00347F8C"/>
    <w:rsid w:val="00353B45"/>
    <w:rsid w:val="003572C6"/>
    <w:rsid w:val="003A0F96"/>
    <w:rsid w:val="003C52E1"/>
    <w:rsid w:val="003F68D8"/>
    <w:rsid w:val="003F769A"/>
    <w:rsid w:val="00403476"/>
    <w:rsid w:val="00421B99"/>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35183"/>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8345F"/>
    <w:rsid w:val="00A92528"/>
    <w:rsid w:val="00A9426A"/>
    <w:rsid w:val="00AA3A96"/>
    <w:rsid w:val="00AB4171"/>
    <w:rsid w:val="00AB483A"/>
    <w:rsid w:val="00AD7687"/>
    <w:rsid w:val="00AE379E"/>
    <w:rsid w:val="00B033D7"/>
    <w:rsid w:val="00B20829"/>
    <w:rsid w:val="00B45C7F"/>
    <w:rsid w:val="00B604A8"/>
    <w:rsid w:val="00B85A8A"/>
    <w:rsid w:val="00B915E7"/>
    <w:rsid w:val="00BA5150"/>
    <w:rsid w:val="00BB0D8F"/>
    <w:rsid w:val="00BC2AA3"/>
    <w:rsid w:val="00BF7FBB"/>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F7FBB"/>
    <w:rPr>
      <w:color w:val="808080"/>
      <w:bdr w:space="0" w:sz="0" w:color="auto" w:val="none"/>
      <w:shd w:fill="auto" w:color="auto" w:val="clear"/>
    </w:rPr>
  </w:style>
  <w:style w:customStyle="true" w:styleId="eSPISCCParagraphDefaultFont" w:type="character">
    <w:name w:val="eSPIS_CC_Paragraph Default Font"/>
    <w:basedOn w:val="Zadanifontodlomka"/>
    <w:rsid w:val="00BF7F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7FBB"/>
    <w:rPr>
      <w:bdr w:space="0" w:sz="0" w:color="auto" w:val="none"/>
      <w:shd w:fill="FFFFCC" w:color="auto" w:val="clear"/>
      <w:lang w:val="hr-HR"/>
    </w:rPr>
  </w:style>
  <w:style w:customStyle="true" w:styleId="PozadinaSvijetloCrvena" w:type="character">
    <w:name w:val="Pozadina_SvijetloCrvena"/>
    <w:basedOn w:val="eSPISCCParagraphDefaultFont"/>
    <w:rsid w:val="00BF7F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7F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F7FBB"/>
    <w:rPr>
      <w:color w:val="808080"/>
      <w:bdr w:color="auto" w:space="0" w:sz="0" w:val="none"/>
      <w:shd w:color="auto" w:fill="auto" w:val="clear"/>
    </w:rPr>
  </w:style>
  <w:style w:customStyle="1" w:styleId="eSPISCCParagraphDefaultFont" w:type="character">
    <w:name w:val="eSPIS_CC_Paragraph Default Font"/>
    <w:basedOn w:val="Zadanifontodlomka"/>
    <w:rsid w:val="00BF7F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7FBB"/>
    <w:rPr>
      <w:bdr w:color="auto" w:space="0" w:sz="0" w:val="none"/>
      <w:shd w:color="auto" w:fill="FFFFCC" w:val="clear"/>
      <w:lang w:val="hr-HR"/>
    </w:rPr>
  </w:style>
  <w:style w:customStyle="1" w:styleId="PozadinaSvijetloCrvena" w:type="character">
    <w:name w:val="Pozadina_SvijetloCrvena"/>
    <w:basedOn w:val="eSPISCCParagraphDefaultFont"/>
    <w:rsid w:val="00BF7F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7F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VETI d.o.o. za trgovinu i turizam</izvorni_sadrzaj>
    <derivirana_varijabla naziv="DomainObject.Predmet.ProtustrankaFormated_1">  VETI d.o.o. za trgovinu i turizam</derivirana_varijabla>
  </DomainObject.Predmet.ProtustrankaFormated>
  <DomainObject.Predmet.ProtustrankaFormatedOIB>
    <izvorni_sadrzaj>  VETI d.o.o. za trgovinu i turizam, OIB 41812587061</izvorni_sadrzaj>
    <derivirana_varijabla naziv="DomainObject.Predmet.ProtustrankaFormatedOIB_1">  VETI d.o.o. za trgovinu i turizam, OIB 41812587061</derivirana_varijabla>
  </DomainObject.Predmet.ProtustrankaFormatedOIB>
  <DomainObject.Predmet.ProtustrankaFormatedWithAdress>
    <izvorni_sadrzaj> VETI d.o.o. za trgovinu i turizam, 8. dalmatinske udarne brigade 14, 22000 Šibenik</izvorni_sadrzaj>
    <derivirana_varijabla naziv="DomainObject.Predmet.ProtustrankaFormatedWithAdress_1"> VETI d.o.o. za trgovinu i turizam, 8. dalmatinske udarne brigade 14, 22000 Šibenik</derivirana_varijabla>
  </DomainObject.Predmet.ProtustrankaFormatedWithAdress>
  <DomainObject.Predmet.ProtustrankaFormatedWithAdressOIB>
    <izvorni_sadrzaj> VETI d.o.o. za trgovinu i turizam, OIB 41812587061, 8. dalmatinske udarne brigade 14, 22000 Šibenik</izvorni_sadrzaj>
    <derivirana_varijabla naziv="DomainObject.Predmet.ProtustrankaFormatedWithAdressOIB_1"> VETI d.o.o. za trgovinu i turizam, OIB 41812587061, 8. dalmatinske udarne brigade 14, 22000 Šibenik</derivirana_varijabla>
  </DomainObject.Predmet.ProtustrankaFormatedWithAdressOIB>
  <DomainObject.Predmet.ProtustrankaWithAdress>
    <izvorni_sadrzaj>VETI d.o.o. za trgovinu i turizam 8. dalmatinske udarne brigade 14, 22000 Šibenik</izvorni_sadrzaj>
    <derivirana_varijabla naziv="DomainObject.Predmet.ProtustrankaWithAdress_1">VETI d.o.o. za trgovinu i turizam 8. dalmatinske udarne brigade 14, 22000 Šibenik</derivirana_varijabla>
  </DomainObject.Predmet.ProtustrankaWithAdress>
  <DomainObject.Predmet.ProtustrankaWithAdressOIB>
    <izvorni_sadrzaj>VETI d.o.o. za trgovinu i turizam, OIB 41812587061, 8. dalmatinske udarne brigade 14, 22000 Šibenik</izvorni_sadrzaj>
    <derivirana_varijabla naziv="DomainObject.Predmet.ProtustrankaWithAdressOIB_1">VETI d.o.o. za trgovinu i turizam, OIB 41812587061, 8. dalmatinske udarne brigade 14, 22000 Šibenik</derivirana_varijabla>
  </DomainObject.Predmet.ProtustrankaWithAdressOIB>
  <DomainObject.Predmet.ProtustrankaNazivFormated>
    <izvorni_sadrzaj>VETI d.o.o. za trgovinu i turizam</izvorni_sadrzaj>
    <derivirana_varijabla naziv="DomainObject.Predmet.ProtustrankaNazivFormated_1">VETI d.o.o. za trgovinu i turizam</derivirana_varijabla>
  </DomainObject.Predmet.ProtustrankaNazivFormated>
  <DomainObject.Predmet.ProtustrankaNazivFormatedOIB>
    <izvorni_sadrzaj>VETI d.o.o. za trgovinu i turizam, OIB 41812587061</izvorni_sadrzaj>
    <derivirana_varijabla naziv="DomainObject.Predmet.ProtustrankaNazivFormatedOIB_1">VETI d.o.o. za trgovinu i turizam, OIB 41812587061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VETI d.o.o. za trgovinu i turizam</item>
    </izvorni_sadrzaj>
    <derivirana_varijabla naziv="DomainObject.Predmet.ProtuStrankaListFormated_1">
      <item>VETI d.o.o. za trgovinu i turizam</item>
    </derivirana_varijabla>
  </DomainObject.Predmet.ProtuStrankaListFormated>
  <DomainObject.Predmet.ProtuStrankaListFormatedOIB>
    <izvorni_sadrzaj>
      <item>VETI d.o.o. za trgovinu i turizam, OIB 41812587061</item>
    </izvorni_sadrzaj>
    <derivirana_varijabla naziv="DomainObject.Predmet.ProtuStrankaListFormatedOIB_1">
      <item>VETI d.o.o. za trgovinu i turizam, OIB 41812587061</item>
    </derivirana_varijabla>
  </DomainObject.Predmet.ProtuStrankaListFormatedOIB>
  <DomainObject.Predmet.ProtuStrankaListFormatedWithAdress>
    <izvorni_sadrzaj>
      <item>VETI d.o.o. za trgovinu i turizam, 8. dalmatinske udarne brigade 14, 22000 Šibenik</item>
    </izvorni_sadrzaj>
    <derivirana_varijabla naziv="DomainObject.Predmet.ProtuStrankaListFormatedWithAdress_1">
      <item>VETI d.o.o. za trgovinu i turizam, 8. dalmatinske udarne brigade 14, 22000 Šibenik</item>
    </derivirana_varijabla>
  </DomainObject.Predmet.ProtuStrankaListFormatedWithAdress>
  <DomainObject.Predmet.ProtuStrankaListFormatedWithAdressOIB>
    <izvorni_sadrzaj>
      <item>VETI d.o.o. za trgovinu i turizam, OIB 41812587061, 8. dalmatinske udarne brigade 14, 22000 Šibenik</item>
    </izvorni_sadrzaj>
    <derivirana_varijabla naziv="DomainObject.Predmet.ProtuStrankaListFormatedWithAdressOIB_1">
      <item>VETI d.o.o. za trgovinu i turizam, OIB 41812587061, 8. dalmatinske udarne brigade 14, 22000 Šibenik</item>
    </derivirana_varijabla>
  </DomainObject.Predmet.ProtuStrankaListFormatedWithAdressOIB>
  <DomainObject.Predmet.ProtuStrankaListNazivFormated>
    <izvorni_sadrzaj>
      <item>VETI d.o.o. za trgovinu i turizam</item>
    </izvorni_sadrzaj>
    <derivirana_varijabla naziv="DomainObject.Predmet.ProtuStrankaListNazivFormated_1">
      <item>VETI d.o.o. za trgovinu i turizam</item>
    </derivirana_varijabla>
  </DomainObject.Predmet.ProtuStrankaListNazivFormated>
  <DomainObject.Predmet.ProtuStrankaListNazivFormatedOIB>
    <izvorni_sadrzaj>
      <item>VETI d.o.o. za trgovinu i turizam, OIB 41812587061</item>
    </izvorni_sadrzaj>
    <derivirana_varijabla naziv="DomainObject.Predmet.ProtuStrankaListNazivFormatedOIB_1">
      <item>VETI d.o.o. za trgovinu i turizam, OIB 41812587061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VETI d.o.o. za trgovinu i turizam</izvorni_sadrzaj>
    <derivirana_varijabla naziv="DomainObject.Predmet.ProtustrankaIDrugi_1">VETI d.o.o. za trgovinu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VETI d.o.o. za trgovinu i turizam, OIB 41812587061, 8. dalmatinske udarne brigade 14, 22000 Šibenik</izvorni_sadrzaj>
    <derivirana_varijabla naziv="DomainObject.Predmet.ProtustrankaIDrugiAdressOIB_1">VETI d.o.o. za trgovinu i turizam, OIB 41812587061, 8. dalmatinske udarne brigade 14,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VETI d.o.o. za trgovinu i turizam</item>
      <item>FINA - Podružnica Šibenik</item>
    </izvorni_sadrzaj>
    <derivirana_varijabla naziv="DomainObject.Predmet.SudioniciListNaziv_1">
      <item>VETI d.o.o. za trgovinu i turizam</item>
      <item>FINA - Podružnica Šibenik</item>
    </derivirana_varijabla>
  </DomainObject.Predmet.SudioniciListNaziv>
  <DomainObject.Predmet.SudioniciListAdressOIB>
    <izvorni_sadrzaj>
      <item>VETI d.o.o. za trgovinu i turizam, OIB 41812587061, 8. dalmatinske udarne brigade 14,22000 Šibenik</item>
      <item>FINA - Podružnica Šibenik, OIB 85821130368, Perivoj L. Marune 1,22000 Šibenik</item>
    </izvorni_sadrzaj>
    <derivirana_varijabla naziv="DomainObject.Predmet.SudioniciListAdressOIB_1">
      <item>VETI d.o.o. za trgovinu i turizam, OIB 41812587061, 8. dalmatinske udarne brigade 14,22000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41812587061</item>
      <item>, OIB 85821130368</item>
    </izvorni_sadrzaj>
    <derivirana_varijabla naziv="DomainObject.Predmet.SudioniciListNazivOIB_1">
      <item>, OIB 41812587061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711</properties:Words>
  <properties:Characters>3816</properties:Characters>
  <properties:Lines>98</properties:Lines>
  <properties:Paragraphs>42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2016-10-19T12:53:00Z</dcterms:created>
  <dc:creator>Ardena Bajlo</dc:creator>
  <cp:lastModifiedBy>Martina Kalmeta</cp:lastModifiedBy>
  <cp:lastPrinted>2016-10-05T11:43:00Z</cp:lastPrinted>
  <dcterms:modified xmlns:xsi="http://www.w3.org/2001/XMLSchema-instance" xsi:type="dcterms:W3CDTF">2016-10-20T11:50:00Z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