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w="0" w:type="auto"/>
        <w:tblInd w:w="288" w:type="dxa"/>
        <w:tblLook w:firstRow="1" w:lastRow="1" w:firstColumn="1" w:lastColumn="1" w:noHBand="0" w:noVBand="0" w:val="01E0"/>
      </w:tblPr>
      <w:tblGrid>
        <w:gridCol w:w="3060"/>
      </w:tblGrid>
      <w:tr w:rsidRPr="00482933" w:rsidR="00F44CB5" w:rsidTr="00AA4AD8">
        <w:tc>
          <w:tcPr>
            <w:tcW w:w="3060" w:type="dxa"/>
          </w:tcPr>
          <w:p w:rsidRPr="00595E99" w:rsidR="00F44CB5" w:rsidP="00595E99" w:rsidRDefault="00595E99">
            <w:bookmarkStart w:name="_GoBack" w:id="0"/>
            <w:bookmarkEnd w:id="0"/>
            <w:r>
              <w:rPr>
                <w:noProof/>
              </w:rPr>
              <w:t xml:space="preserve">              </w:t>
            </w:r>
            <w:r w:rsidR="00065BE9">
              <w:rPr>
                <w:noProof/>
              </w:rPr>
              <w:drawing>
                <wp:inline distT="0" distB="0" distL="0" distR="0">
                  <wp:extent cx="540385" cy="723265"/>
                  <wp:effectExtent l="0" t="0" r="0" b="635"/>
                  <wp:docPr id="3"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40385" cy="723265"/>
                          </a:xfrm>
                          <a:prstGeom prst="rect">
                            <a:avLst/>
                          </a:prstGeom>
                          <a:noFill/>
                          <a:ln>
                            <a:noFill/>
                          </a:ln>
                        </pic:spPr>
                      </pic:pic>
                    </a:graphicData>
                  </a:graphic>
                </wp:inline>
              </w:drawing>
            </w:r>
          </w:p>
          <w:p w:rsidRPr="00482933" w:rsidR="00F44CB5" w:rsidP="00595E99" w:rsidRDefault="00F44CB5">
            <w:pPr>
              <w:pStyle w:val="Naslov2"/>
              <w:jc w:val="left"/>
              <w:rPr>
                <w:b w:val="false"/>
                <w:bCs w:val="false"/>
                <w:sz w:val="24"/>
              </w:rPr>
            </w:pPr>
            <w:r w:rsidRPr="00482933">
              <w:rPr>
                <w:b w:val="false"/>
                <w:bCs w:val="false"/>
                <w:sz w:val="24"/>
              </w:rPr>
              <w:t>REPUBLIKA HRVATSKA</w:t>
            </w:r>
          </w:p>
          <w:p w:rsidRPr="00482933" w:rsidR="00F44CB5" w:rsidP="00595E99" w:rsidRDefault="00F44CB5">
            <w:pPr>
              <w:rPr>
                <w:sz w:val="24"/>
                <w:szCs w:val="24"/>
              </w:rPr>
            </w:pPr>
            <w:r w:rsidRPr="00482933">
              <w:rPr>
                <w:sz w:val="24"/>
                <w:szCs w:val="24"/>
              </w:rPr>
              <w:t>Trgovački sud u Zagrebu</w:t>
            </w:r>
          </w:p>
          <w:p w:rsidRPr="00482933" w:rsidR="00F44CB5" w:rsidP="00595E99" w:rsidRDefault="00F44CB5">
            <w:pPr>
              <w:rPr>
                <w:sz w:val="24"/>
                <w:szCs w:val="24"/>
              </w:rPr>
            </w:pPr>
            <w:r w:rsidRPr="00482933">
              <w:rPr>
                <w:sz w:val="24"/>
                <w:szCs w:val="24"/>
              </w:rPr>
              <w:t xml:space="preserve">Zagreb, </w:t>
            </w:r>
            <w:proofErr w:type="spellStart"/>
            <w:r w:rsidRPr="00482933">
              <w:rPr>
                <w:sz w:val="24"/>
                <w:szCs w:val="24"/>
              </w:rPr>
              <w:t>Amruševa</w:t>
            </w:r>
            <w:proofErr w:type="spellEnd"/>
            <w:r w:rsidRPr="00482933">
              <w:rPr>
                <w:sz w:val="24"/>
                <w:szCs w:val="24"/>
              </w:rPr>
              <w:t xml:space="preserve"> 2/II</w:t>
            </w:r>
          </w:p>
        </w:tc>
      </w:tr>
    </w:tbl>
    <w:p w:rsidR="00B74218" w:rsidP="00F44CB5" w:rsidRDefault="00B74218" w14:paraId="2864519" w14:textId="2864519">
      <w:pPr>
        <w15:collapsed w:val="false"/>
        <w:rPr>
          <w:b/>
          <w:sz w:val="24"/>
        </w:rPr>
      </w:pPr>
    </w:p>
    <w:p w:rsidR="00595E99" w:rsidP="00F44CB5" w:rsidRDefault="00F44CB5">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C66C98">
        <w:rPr>
          <w:sz w:val="24"/>
        </w:rPr>
        <w:t xml:space="preserve">  </w:t>
      </w:r>
      <w:r w:rsidRPr="00C66C98" w:rsidR="00C66C98">
        <w:rPr>
          <w:sz w:val="24"/>
        </w:rPr>
        <w:t>23</w:t>
      </w:r>
      <w:r w:rsidRPr="00C66C98">
        <w:rPr>
          <w:sz w:val="24"/>
        </w:rPr>
        <w:t>.</w:t>
      </w:r>
      <w:r>
        <w:rPr>
          <w:b/>
          <w:sz w:val="24"/>
        </w:rPr>
        <w:t xml:space="preserve"> </w:t>
      </w:r>
      <w:r w:rsidRPr="00482933">
        <w:rPr>
          <w:sz w:val="24"/>
        </w:rPr>
        <w:t>S</w:t>
      </w:r>
      <w:r>
        <w:rPr>
          <w:sz w:val="24"/>
        </w:rPr>
        <w:t>t-</w:t>
      </w:r>
      <w:r w:rsidR="006D3027">
        <w:rPr>
          <w:sz w:val="24"/>
        </w:rPr>
        <w:t>1362</w:t>
      </w:r>
      <w:r w:rsidR="00A04887">
        <w:rPr>
          <w:sz w:val="24"/>
        </w:rPr>
        <w:t>/19</w:t>
      </w:r>
    </w:p>
    <w:p w:rsidR="001A02F7" w:rsidP="00F44CB5" w:rsidRDefault="001A02F7">
      <w:pPr>
        <w:rPr>
          <w:sz w:val="24"/>
        </w:rPr>
      </w:pPr>
    </w:p>
    <w:p w:rsidR="005878C4" w:rsidP="005878C4" w:rsidRDefault="005878C4">
      <w:pPr>
        <w:jc w:val="center"/>
        <w:rPr>
          <w:sz w:val="24"/>
        </w:rPr>
      </w:pPr>
      <w:r>
        <w:rPr>
          <w:sz w:val="24"/>
        </w:rPr>
        <w:t xml:space="preserve">R E P U B L I K A   H R V A T S K A </w:t>
      </w:r>
    </w:p>
    <w:p w:rsidRPr="00010102" w:rsidR="00595E99" w:rsidP="005878C4" w:rsidRDefault="00595E99">
      <w:pPr>
        <w:jc w:val="center"/>
        <w:rPr>
          <w:b/>
          <w:sz w:val="24"/>
          <w:szCs w:val="24"/>
        </w:rPr>
      </w:pPr>
    </w:p>
    <w:p w:rsidR="005878C4" w:rsidP="005878C4" w:rsidRDefault="005878C4">
      <w:pPr>
        <w:ind w:left="2880" w:hanging="2880"/>
        <w:jc w:val="center"/>
        <w:rPr>
          <w:sz w:val="24"/>
          <w:szCs w:val="24"/>
        </w:rPr>
      </w:pPr>
      <w:r w:rsidRPr="006B4A8A">
        <w:rPr>
          <w:sz w:val="24"/>
          <w:szCs w:val="24"/>
        </w:rPr>
        <w:t>Z A K LJ U Č A K</w:t>
      </w:r>
    </w:p>
    <w:p w:rsidRPr="006B4A8A" w:rsidR="00595E99" w:rsidP="005878C4" w:rsidRDefault="00595E99">
      <w:pPr>
        <w:ind w:left="2880" w:hanging="2880"/>
        <w:jc w:val="center"/>
        <w:rPr>
          <w:sz w:val="24"/>
          <w:szCs w:val="24"/>
        </w:rPr>
      </w:pPr>
    </w:p>
    <w:p w:rsidR="005878C4" w:rsidP="005878C4" w:rsidRDefault="005878C4">
      <w:pPr>
        <w:jc w:val="both"/>
        <w:rPr>
          <w:sz w:val="24"/>
          <w:szCs w:val="24"/>
        </w:rPr>
      </w:pPr>
      <w:r w:rsidRPr="00010102">
        <w:rPr>
          <w:sz w:val="24"/>
          <w:szCs w:val="24"/>
        </w:rPr>
        <w:tab/>
      </w:r>
      <w:r w:rsidRPr="008600EF">
        <w:rPr>
          <w:sz w:val="24"/>
          <w:szCs w:val="24"/>
        </w:rPr>
        <w:t xml:space="preserve">Trgovački sud u Zagrebu po sucu tog suda </w:t>
      </w:r>
      <w:r w:rsidR="008922D7">
        <w:rPr>
          <w:sz w:val="24"/>
          <w:szCs w:val="24"/>
        </w:rPr>
        <w:t>Romini Markovinović</w:t>
      </w:r>
      <w:r>
        <w:rPr>
          <w:sz w:val="24"/>
          <w:szCs w:val="24"/>
        </w:rPr>
        <w:t xml:space="preserv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stečajnog postupka nad dužnikom</w:t>
      </w:r>
      <w:r w:rsidR="001A5B32">
        <w:rPr>
          <w:sz w:val="24"/>
          <w:szCs w:val="24"/>
        </w:rPr>
        <w:t xml:space="preserve"> </w:t>
      </w:r>
      <w:r w:rsidRPr="00AC299F" w:rsidR="004F54D4">
        <w:rPr>
          <w:sz w:val="24"/>
          <w:szCs w:val="24"/>
        </w:rPr>
        <w:t xml:space="preserve">GRADNJA POHIŽEK d.o.o. </w:t>
      </w:r>
      <w:r w:rsidRPr="00AC299F" w:rsidR="006D3027">
        <w:rPr>
          <w:sz w:val="24"/>
          <w:szCs w:val="24"/>
        </w:rPr>
        <w:t>OIB</w:t>
      </w:r>
      <w:r w:rsidR="00AC299F">
        <w:rPr>
          <w:sz w:val="24"/>
          <w:szCs w:val="24"/>
        </w:rPr>
        <w:t xml:space="preserve">: </w:t>
      </w:r>
      <w:r w:rsidRPr="00AC299F" w:rsidR="00AC299F">
        <w:rPr>
          <w:sz w:val="24"/>
          <w:szCs w:val="24"/>
        </w:rPr>
        <w:t>11863326936</w:t>
      </w:r>
      <w:r w:rsidR="00AC299F">
        <w:rPr>
          <w:sz w:val="24"/>
          <w:szCs w:val="24"/>
        </w:rPr>
        <w:t>, MBS:</w:t>
      </w:r>
      <w:r w:rsidRPr="00AC299F" w:rsidR="00AC299F">
        <w:rPr>
          <w:sz w:val="24"/>
          <w:szCs w:val="24"/>
        </w:rPr>
        <w:t xml:space="preserve"> </w:t>
      </w:r>
      <w:r w:rsidR="00361B93">
        <w:rPr>
          <w:sz w:val="24"/>
          <w:szCs w:val="24"/>
        </w:rPr>
        <w:t xml:space="preserve">080418770, </w:t>
      </w:r>
      <w:r w:rsidRPr="00AC299F" w:rsidR="004F54D4">
        <w:rPr>
          <w:sz w:val="24"/>
          <w:szCs w:val="24"/>
        </w:rPr>
        <w:t>Varaždinska 66</w:t>
      </w:r>
      <w:r w:rsidRPr="00667857" w:rsidR="004F54D4">
        <w:rPr>
          <w:sz w:val="24"/>
          <w:szCs w:val="24"/>
        </w:rPr>
        <w:t xml:space="preserve">, </w:t>
      </w:r>
      <w:r w:rsidRPr="00667857" w:rsidR="00361B93">
        <w:rPr>
          <w:sz w:val="24"/>
          <w:szCs w:val="24"/>
        </w:rPr>
        <w:t>Sesvete</w:t>
      </w:r>
      <w:r w:rsidR="00B45EB6">
        <w:rPr>
          <w:sz w:val="24"/>
          <w:szCs w:val="24"/>
        </w:rPr>
        <w:t>,</w:t>
      </w:r>
      <w:r w:rsidRPr="00A04887" w:rsidR="00A04887">
        <w:rPr>
          <w:sz w:val="24"/>
          <w:szCs w:val="24"/>
        </w:rPr>
        <w:t xml:space="preserve"> </w:t>
      </w:r>
      <w:r w:rsidRPr="005E5D17" w:rsidR="005E5D17">
        <w:rPr>
          <w:sz w:val="24"/>
          <w:szCs w:val="24"/>
        </w:rPr>
        <w:t xml:space="preserve">dana </w:t>
      </w:r>
      <w:r w:rsidR="00CC17A7">
        <w:rPr>
          <w:sz w:val="24"/>
          <w:szCs w:val="24"/>
        </w:rPr>
        <w:t>01</w:t>
      </w:r>
      <w:r w:rsidRPr="005E5D17" w:rsidR="005E5D17">
        <w:rPr>
          <w:sz w:val="24"/>
          <w:szCs w:val="24"/>
        </w:rPr>
        <w:t xml:space="preserve">. </w:t>
      </w:r>
      <w:r w:rsidR="00CC17A7">
        <w:rPr>
          <w:sz w:val="24"/>
          <w:szCs w:val="24"/>
        </w:rPr>
        <w:t>kolovoza</w:t>
      </w:r>
      <w:r w:rsidR="007C375B">
        <w:rPr>
          <w:sz w:val="24"/>
          <w:szCs w:val="24"/>
        </w:rPr>
        <w:t xml:space="preserve"> </w:t>
      </w:r>
      <w:r w:rsidRPr="005E5D17" w:rsidR="005E5D17">
        <w:rPr>
          <w:sz w:val="24"/>
          <w:szCs w:val="24"/>
        </w:rPr>
        <w:t>201</w:t>
      </w:r>
      <w:r w:rsidR="007C375B">
        <w:rPr>
          <w:sz w:val="24"/>
          <w:szCs w:val="24"/>
        </w:rPr>
        <w:t>9</w:t>
      </w:r>
      <w:r w:rsidRPr="005E5D17" w:rsidR="005E5D17">
        <w:rPr>
          <w:sz w:val="24"/>
          <w:szCs w:val="24"/>
        </w:rPr>
        <w:t>. godine</w:t>
      </w:r>
    </w:p>
    <w:p w:rsidRPr="00F44CB5" w:rsidR="00E04FC9" w:rsidP="005878C4" w:rsidRDefault="00E04FC9">
      <w:pPr>
        <w:jc w:val="both"/>
        <w:rPr>
          <w:sz w:val="40"/>
          <w:szCs w:val="40"/>
        </w:rPr>
      </w:pPr>
    </w:p>
    <w:p w:rsidRPr="00595E99" w:rsidR="005878C4" w:rsidP="005878C4" w:rsidRDefault="005878C4">
      <w:pPr>
        <w:jc w:val="center"/>
        <w:rPr>
          <w:sz w:val="24"/>
          <w:szCs w:val="24"/>
        </w:rPr>
      </w:pPr>
      <w:r w:rsidRPr="00595E99">
        <w:rPr>
          <w:sz w:val="24"/>
          <w:szCs w:val="24"/>
        </w:rPr>
        <w:t xml:space="preserve">z a k l j u č i o   j e </w:t>
      </w:r>
    </w:p>
    <w:p w:rsidRPr="00010102" w:rsidR="005878C4" w:rsidP="005878C4" w:rsidRDefault="005878C4">
      <w:pPr>
        <w:jc w:val="center"/>
        <w:rPr>
          <w:b/>
          <w:sz w:val="24"/>
          <w:szCs w:val="24"/>
        </w:rPr>
      </w:pPr>
    </w:p>
    <w:p w:rsidR="005878C4" w:rsidP="00595E99" w:rsidRDefault="005878C4">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Pr="00755ABD" w:rsidR="00755ABD">
        <w:rPr>
          <w:sz w:val="24"/>
          <w:szCs w:val="24"/>
        </w:rPr>
        <w:t xml:space="preserve"> dostaviti sudu</w:t>
      </w:r>
      <w:r w:rsidR="00755ABD">
        <w:rPr>
          <w:sz w:val="24"/>
          <w:szCs w:val="24"/>
        </w:rPr>
        <w:t xml:space="preserve">, pozivom na </w:t>
      </w:r>
      <w:r w:rsidRPr="00755ABD" w:rsidR="00755ABD">
        <w:rPr>
          <w:sz w:val="24"/>
          <w:szCs w:val="24"/>
        </w:rPr>
        <w:t>gornji broj spisa</w:t>
      </w:r>
      <w:r w:rsidR="00755ABD">
        <w:rPr>
          <w:sz w:val="24"/>
          <w:szCs w:val="24"/>
        </w:rPr>
        <w:t xml:space="preserve">, </w:t>
      </w:r>
      <w:r w:rsidRPr="00755ABD" w:rsidR="00755ABD">
        <w:rPr>
          <w:sz w:val="24"/>
          <w:szCs w:val="24"/>
        </w:rPr>
        <w:t>javnobilježnički ovjerovljen popis imovine i obveza na propisanom obrascu</w:t>
      </w:r>
      <w:r w:rsidR="00755ABD">
        <w:rPr>
          <w:sz w:val="24"/>
          <w:szCs w:val="24"/>
        </w:rPr>
        <w:t xml:space="preserve"> </w:t>
      </w:r>
    </w:p>
    <w:p w:rsidR="00DE33E8" w:rsidP="00DE33E8" w:rsidRDefault="00DE33E8">
      <w:pPr>
        <w:jc w:val="center"/>
        <w:rPr>
          <w:sz w:val="24"/>
          <w:szCs w:val="24"/>
        </w:rPr>
      </w:pPr>
    </w:p>
    <w:p w:rsidR="00DE33E8" w:rsidP="00DE33E8" w:rsidRDefault="00DE33E8">
      <w:pPr>
        <w:jc w:val="center"/>
        <w:rPr>
          <w:sz w:val="24"/>
          <w:szCs w:val="24"/>
        </w:rPr>
      </w:pPr>
      <w:r>
        <w:rPr>
          <w:sz w:val="24"/>
          <w:szCs w:val="24"/>
        </w:rPr>
        <w:t>Obrazloženje</w:t>
      </w:r>
    </w:p>
    <w:p w:rsidR="00595E99" w:rsidP="00DE33E8" w:rsidRDefault="00595E99">
      <w:pPr>
        <w:jc w:val="center"/>
        <w:rPr>
          <w:sz w:val="24"/>
          <w:szCs w:val="24"/>
        </w:rPr>
      </w:pPr>
    </w:p>
    <w:p w:rsidR="00DE33E8" w:rsidP="00DE33E8" w:rsidRDefault="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00DE33E8" w:rsidP="00DE33E8" w:rsidRDefault="00DE33E8">
      <w:pPr>
        <w:ind w:firstLine="708"/>
        <w:jc w:val="both"/>
        <w:rPr>
          <w:sz w:val="24"/>
          <w:szCs w:val="24"/>
        </w:rPr>
      </w:pPr>
      <w:r>
        <w:rPr>
          <w:sz w:val="24"/>
          <w:szCs w:val="24"/>
        </w:rPr>
        <w:t xml:space="preserve">Zahtjev je podnesen temeljem </w:t>
      </w:r>
      <w:r w:rsidR="002B5B04">
        <w:rPr>
          <w:sz w:val="24"/>
          <w:szCs w:val="24"/>
        </w:rPr>
        <w:t xml:space="preserve">odredbe </w:t>
      </w:r>
      <w:r w:rsidR="00595E99">
        <w:rPr>
          <w:sz w:val="24"/>
          <w:szCs w:val="24"/>
        </w:rPr>
        <w:t>članka 444</w:t>
      </w:r>
      <w:r>
        <w:rPr>
          <w:sz w:val="24"/>
          <w:szCs w:val="24"/>
        </w:rPr>
        <w:t>. stavak 1. Stečajnog zakona (</w:t>
      </w:r>
      <w:proofErr w:type="spellStart"/>
      <w:r>
        <w:rPr>
          <w:sz w:val="24"/>
          <w:szCs w:val="24"/>
        </w:rPr>
        <w:t>N.N</w:t>
      </w:r>
      <w:proofErr w:type="spellEnd"/>
      <w:r>
        <w:rPr>
          <w:sz w:val="24"/>
          <w:szCs w:val="24"/>
        </w:rPr>
        <w:t>. 71/15, dalje: SZ).</w:t>
      </w:r>
    </w:p>
    <w:p w:rsidRPr="00595E99" w:rsidR="00DE7EC0" w:rsidP="002B5B04" w:rsidRDefault="00DE33E8">
      <w:pPr>
        <w:jc w:val="both"/>
        <w:rPr>
          <w:u w:val="single"/>
        </w:rPr>
      </w:pPr>
      <w:r>
        <w:rPr>
          <w:sz w:val="24"/>
        </w:rPr>
        <w:tab/>
        <w:t xml:space="preserve">Temeljem </w:t>
      </w:r>
      <w:r w:rsidR="006822A1">
        <w:rPr>
          <w:sz w:val="24"/>
        </w:rPr>
        <w:t>odredbe članka 430. S</w:t>
      </w:r>
      <w:r w:rsidR="002B5B04">
        <w:rPr>
          <w:sz w:val="24"/>
        </w:rPr>
        <w:t xml:space="preserve">Z-a na </w:t>
      </w:r>
      <w:r w:rsidRPr="00595E99" w:rsidR="00DE7EC0">
        <w:rPr>
          <w:sz w:val="24"/>
          <w:u w:val="single"/>
        </w:rPr>
        <w:t>e-oglasnoj ploči Trgovačkog suda u Zagrebu</w:t>
      </w:r>
      <w:r w:rsidRPr="00595E99" w:rsidR="002B5B04">
        <w:rPr>
          <w:sz w:val="24"/>
          <w:u w:val="single"/>
        </w:rPr>
        <w:t xml:space="preserve"> objavljen je oglas koji  u odnosu na dužnika sadrži:</w:t>
      </w:r>
    </w:p>
    <w:p w:rsidR="00DE7EC0" w:rsidP="00DE7EC0" w:rsidRDefault="00DE7EC0">
      <w:pPr>
        <w:pStyle w:val="Odlomakpopisa"/>
        <w:ind w:left="0" w:firstLine="708"/>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00DE7EC0" w:rsidP="00DE7EC0" w:rsidRDefault="00DE7EC0">
      <w:pPr>
        <w:pStyle w:val="Odlomakpopisa"/>
        <w:ind w:left="0" w:firstLine="708"/>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Pr="00A039F2" w:rsidR="00DE7EC0" w:rsidP="00DE7EC0" w:rsidRDefault="00DE7EC0">
      <w:pPr>
        <w:pStyle w:val="Odlomakpopisa"/>
        <w:ind w:left="0" w:firstLine="708"/>
        <w:jc w:val="both"/>
      </w:pPr>
      <w:r>
        <w:t>-</w:t>
      </w:r>
      <w:r w:rsidRPr="00DE7EC0">
        <w:rPr>
          <w:u w:val="single"/>
        </w:rPr>
        <w:t>sud po službenoj dužnosti donijeti rješenje o otvaranju i zaključenju skraćenog stečajnog postupka</w:t>
      </w:r>
      <w:r>
        <w:t>.</w:t>
      </w:r>
    </w:p>
    <w:p w:rsidR="007A20E4" w:rsidP="005C1239" w:rsidRDefault="00B74218">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002B5B04" w:rsidP="005C1239" w:rsidRDefault="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002B5B04" w:rsidP="005C1239" w:rsidRDefault="002B5B04">
      <w:pPr>
        <w:jc w:val="both"/>
        <w:rPr>
          <w:sz w:val="24"/>
          <w:szCs w:val="24"/>
        </w:rPr>
      </w:pPr>
      <w:r>
        <w:rPr>
          <w:sz w:val="24"/>
          <w:szCs w:val="24"/>
        </w:rPr>
        <w:lastRenderedPageBreak/>
        <w:tab/>
        <w:t xml:space="preserve">Slijedom navedenog, a temeljem odredbe članka 117.stavak 1. </w:t>
      </w:r>
      <w:r w:rsidR="00A32DCD">
        <w:rPr>
          <w:sz w:val="24"/>
          <w:szCs w:val="24"/>
        </w:rPr>
        <w:t xml:space="preserve">SZ-a </w:t>
      </w:r>
      <w:r>
        <w:rPr>
          <w:sz w:val="24"/>
          <w:szCs w:val="24"/>
        </w:rPr>
        <w:t>odlučeno je kao u izreci.</w:t>
      </w:r>
    </w:p>
    <w:p w:rsidR="00595E99" w:rsidP="005C1239" w:rsidRDefault="00595E99">
      <w:pPr>
        <w:jc w:val="both"/>
        <w:rPr>
          <w:sz w:val="24"/>
          <w:szCs w:val="24"/>
        </w:rPr>
      </w:pPr>
    </w:p>
    <w:p w:rsidRPr="00010102" w:rsidR="00595E99" w:rsidP="00DD2B2F" w:rsidRDefault="00F80EE4">
      <w:pPr>
        <w:jc w:val="center"/>
        <w:rPr>
          <w:sz w:val="24"/>
          <w:szCs w:val="24"/>
        </w:rPr>
      </w:pPr>
      <w:r w:rsidRPr="00010102">
        <w:rPr>
          <w:sz w:val="24"/>
          <w:szCs w:val="24"/>
        </w:rPr>
        <w:t xml:space="preserve">Zagreb, </w:t>
      </w:r>
      <w:r w:rsidR="00CC17A7">
        <w:rPr>
          <w:sz w:val="24"/>
          <w:szCs w:val="24"/>
        </w:rPr>
        <w:t>01</w:t>
      </w:r>
      <w:r w:rsidR="00DB288C">
        <w:rPr>
          <w:sz w:val="24"/>
          <w:szCs w:val="24"/>
        </w:rPr>
        <w:t xml:space="preserve">. </w:t>
      </w:r>
      <w:r w:rsidR="00CC17A7">
        <w:rPr>
          <w:sz w:val="24"/>
          <w:szCs w:val="24"/>
        </w:rPr>
        <w:t>kolovoza</w:t>
      </w:r>
      <w:r w:rsidR="008922D7">
        <w:rPr>
          <w:sz w:val="24"/>
          <w:szCs w:val="24"/>
        </w:rPr>
        <w:t xml:space="preserve"> 201</w:t>
      </w:r>
      <w:r w:rsidR="007C375B">
        <w:rPr>
          <w:sz w:val="24"/>
          <w:szCs w:val="24"/>
        </w:rPr>
        <w:t>9</w:t>
      </w:r>
      <w:r w:rsidRPr="005C7CB8" w:rsidR="005C7CB8">
        <w:rPr>
          <w:sz w:val="24"/>
          <w:szCs w:val="24"/>
        </w:rPr>
        <w:t>.godine</w:t>
      </w:r>
    </w:p>
    <w:p w:rsidR="00CA083A" w:rsidP="00C946ED" w:rsidRDefault="0043052F">
      <w:pPr>
        <w:ind w:left="5661" w:firstLine="3"/>
        <w:jc w:val="right"/>
        <w:rPr>
          <w:sz w:val="24"/>
          <w:szCs w:val="24"/>
        </w:rPr>
      </w:pPr>
      <w:r>
        <w:rPr>
          <w:sz w:val="24"/>
          <w:szCs w:val="24"/>
        </w:rPr>
        <w:t xml:space="preserve">               </w:t>
      </w:r>
      <w:r w:rsidRPr="00010102">
        <w:rPr>
          <w:sz w:val="24"/>
          <w:szCs w:val="24"/>
        </w:rPr>
        <w:t>Sudac:</w:t>
      </w:r>
    </w:p>
    <w:p w:rsidR="00595E99" w:rsidP="009560BC" w:rsidRDefault="00CA083A">
      <w:pPr>
        <w:jc w:val="right"/>
        <w:rPr>
          <w:sz w:val="24"/>
          <w:szCs w:val="24"/>
        </w:rPr>
      </w:pPr>
      <w:r>
        <w:rPr>
          <w:sz w:val="24"/>
          <w:szCs w:val="24"/>
        </w:rPr>
        <w:t xml:space="preserve"> </w:t>
      </w:r>
      <w:r w:rsidR="000E530D">
        <w:rPr>
          <w:sz w:val="24"/>
          <w:szCs w:val="24"/>
        </w:rPr>
        <w:t xml:space="preserve"> </w:t>
      </w:r>
      <w:r w:rsidR="008922D7">
        <w:rPr>
          <w:sz w:val="24"/>
          <w:szCs w:val="24"/>
        </w:rPr>
        <w:t xml:space="preserve">Romina </w:t>
      </w:r>
      <w:proofErr w:type="spellStart"/>
      <w:r w:rsidR="008922D7">
        <w:rPr>
          <w:sz w:val="24"/>
          <w:szCs w:val="24"/>
        </w:rPr>
        <w:t>Markovinović</w:t>
      </w:r>
      <w:proofErr w:type="spellEnd"/>
      <w:r w:rsidR="00001A03">
        <w:rPr>
          <w:sz w:val="24"/>
          <w:szCs w:val="24"/>
        </w:rPr>
        <w:t xml:space="preserve">, v. r. </w:t>
      </w:r>
    </w:p>
    <w:p w:rsidR="00595E99" w:rsidP="009560BC" w:rsidRDefault="00595E99">
      <w:pPr>
        <w:jc w:val="right"/>
        <w:rPr>
          <w:sz w:val="24"/>
          <w:szCs w:val="24"/>
        </w:rPr>
      </w:pPr>
    </w:p>
    <w:p w:rsidRPr="00010102" w:rsidR="002B5B04" w:rsidP="002B5B04" w:rsidRDefault="00595E99">
      <w:pPr>
        <w:jc w:val="both"/>
        <w:rPr>
          <w:sz w:val="24"/>
          <w:szCs w:val="24"/>
        </w:rPr>
      </w:pPr>
      <w:r>
        <w:rPr>
          <w:sz w:val="24"/>
          <w:szCs w:val="24"/>
        </w:rPr>
        <w:t>UPUTA O PRAVNOM LIJEKU</w:t>
      </w:r>
      <w:r w:rsidRPr="00010102" w:rsidR="002B5B04">
        <w:rPr>
          <w:sz w:val="24"/>
          <w:szCs w:val="24"/>
        </w:rPr>
        <w:t>:</w:t>
      </w:r>
    </w:p>
    <w:p w:rsidR="002B5B04" w:rsidP="002B5B04" w:rsidRDefault="002B5B04">
      <w:pPr>
        <w:jc w:val="both"/>
        <w:rPr>
          <w:sz w:val="24"/>
        </w:rPr>
      </w:pPr>
      <w:r>
        <w:rPr>
          <w:sz w:val="24"/>
        </w:rPr>
        <w:t xml:space="preserve">Protiv ovog zaključka  žalba nije dopuštena (čl. 19.stavak 7. SZ-a). </w:t>
      </w:r>
    </w:p>
    <w:p w:rsidR="00001A03" w:rsidP="002B5B04" w:rsidRDefault="00001A03">
      <w:pPr>
        <w:jc w:val="both"/>
        <w:rPr>
          <w:sz w:val="24"/>
        </w:rPr>
      </w:pPr>
    </w:p>
    <w:p w:rsidRPr="00001A03" w:rsidR="00001A03" w:rsidP="00001A03" w:rsidRDefault="00001A03">
      <w:pPr>
        <w:jc w:val="right"/>
        <w:rPr>
          <w:sz w:val="24"/>
          <w:szCs w:val="24"/>
        </w:rPr>
      </w:pPr>
      <w:r w:rsidRPr="00001A03">
        <w:rPr>
          <w:sz w:val="24"/>
          <w:szCs w:val="24"/>
        </w:rPr>
        <w:t xml:space="preserve">Za točnost </w:t>
      </w:r>
      <w:proofErr w:type="spellStart"/>
      <w:r w:rsidRPr="00001A03">
        <w:rPr>
          <w:sz w:val="24"/>
          <w:szCs w:val="24"/>
        </w:rPr>
        <w:t>otpravka</w:t>
      </w:r>
      <w:proofErr w:type="spellEnd"/>
      <w:r w:rsidRPr="00001A03">
        <w:rPr>
          <w:sz w:val="24"/>
          <w:szCs w:val="24"/>
        </w:rPr>
        <w:t xml:space="preserve"> – ovlašteni službenik</w:t>
      </w:r>
    </w:p>
    <w:p w:rsidR="00001A03" w:rsidP="00001A03" w:rsidRDefault="00001A03">
      <w:pPr>
        <w:jc w:val="right"/>
        <w:rPr>
          <w:sz w:val="24"/>
        </w:rPr>
      </w:pPr>
      <w:r>
        <w:rPr>
          <w:sz w:val="24"/>
        </w:rPr>
        <w:t xml:space="preserve">Marijana </w:t>
      </w:r>
      <w:proofErr w:type="spellStart"/>
      <w:r>
        <w:rPr>
          <w:sz w:val="24"/>
        </w:rPr>
        <w:t>Blažun</w:t>
      </w:r>
      <w:proofErr w:type="spellEnd"/>
    </w:p>
    <w:p w:rsidR="00595E99" w:rsidP="00001A03" w:rsidRDefault="00595E99">
      <w:pPr>
        <w:jc w:val="right"/>
        <w:rPr>
          <w:sz w:val="24"/>
        </w:rPr>
      </w:pPr>
    </w:p>
    <w:p w:rsidR="00595E99" w:rsidP="002B5B04" w:rsidRDefault="00595E99">
      <w:pPr>
        <w:jc w:val="both"/>
        <w:rPr>
          <w:sz w:val="24"/>
        </w:rPr>
      </w:pPr>
    </w:p>
    <w:p w:rsidR="002B5B04" w:rsidP="009560BC" w:rsidRDefault="002B5B04">
      <w:pPr>
        <w:jc w:val="right"/>
        <w:rPr>
          <w:sz w:val="24"/>
          <w:szCs w:val="24"/>
        </w:rPr>
      </w:pPr>
    </w:p>
    <w:sectPr w:rsidR="002B5B04" w:rsidSect="004566B3">
      <w:headerReference w:type="even" r:id="rId11"/>
      <w:headerReference w:type="default" r:id="rId12"/>
      <w:pgSz w:w="11906" w:h="16838"/>
      <w:pgMar w:top="1871" w:right="1826" w:bottom="1134" w:left="1797"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A34A3" w:rsidRDefault="006A34A3">
      <w:r>
        <w:separator/>
      </w:r>
    </w:p>
  </w:endnote>
  <w:endnote w:type="continuationSeparator" w:id="0">
    <w:p w:rsidR="006A34A3" w:rsidRDefault="006A34A3">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A34A3" w:rsidRDefault="006A34A3">
      <w:r>
        <w:separator/>
      </w:r>
    </w:p>
  </w:footnote>
  <w:footnote w:type="continuationSeparator" w:id="0">
    <w:p w:rsidR="006A34A3" w:rsidRDefault="006A34A3">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87384" w:rsidP="00CC7295" w:rsidRDefault="00E87384">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00E87384" w:rsidRDefault="00E87384">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010102" w:rsidR="00E87384" w:rsidP="007325CC" w:rsidRDefault="00E87384">
    <w:pPr>
      <w:pStyle w:val="Zaglavlje"/>
      <w:jc w:val="right"/>
      <w:rPr>
        <w:sz w:val="24"/>
        <w:szCs w:val="24"/>
      </w:rPr>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ilvl="0" w:tplc="3FCE1ECA">
      <w:start w:val="2"/>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
    <w:nsid w:val="14C20A1C"/>
    <w:multiLevelType w:val="hybridMultilevel"/>
    <w:tmpl w:val="6B0C48D6"/>
    <w:lvl w:ilvl="0" w:tplc="5216A0AC">
      <w:start w:val="3"/>
      <w:numFmt w:val="upperRoman"/>
      <w:lvlText w:val="%1."/>
      <w:lvlJc w:val="left"/>
      <w:pPr>
        <w:tabs>
          <w:tab w:val="num" w:pos="1875"/>
        </w:tabs>
        <w:ind w:left="1875" w:hanging="1155"/>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2">
    <w:nsid w:val="16E042CE"/>
    <w:multiLevelType w:val="hybridMultilevel"/>
    <w:tmpl w:val="5CD6F2E2"/>
    <w:lvl w:ilvl="0" w:tplc="769A7740">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
    <w:nsid w:val="3C111C48"/>
    <w:multiLevelType w:val="hybridMultilevel"/>
    <w:tmpl w:val="27B8329A"/>
    <w:lvl w:ilvl="0" w:tplc="FC423DC6">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
    <w:nsid w:val="3D954C8F"/>
    <w:multiLevelType w:val="hybridMultilevel"/>
    <w:tmpl w:val="592A2A50"/>
    <w:lvl w:ilvl="0" w:tplc="9D5ECA16">
      <w:start w:val="4"/>
      <w:numFmt w:val="upperRoman"/>
      <w:lvlText w:val="%1."/>
      <w:lvlJc w:val="left"/>
      <w:pPr>
        <w:tabs>
          <w:tab w:val="num" w:pos="1440"/>
        </w:tabs>
        <w:ind w:left="1440" w:hanging="72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5">
    <w:nsid w:val="3E615845"/>
    <w:multiLevelType w:val="singleLevel"/>
    <w:tmpl w:val="4B8A78A0"/>
    <w:lvl w:ilvl="0">
      <w:start w:val="1"/>
      <w:numFmt w:val="decimal"/>
      <w:lvlText w:val="%1."/>
      <w:legacy w:legacy="true" w:legacySpace="120" w:legacyIndent="360"/>
      <w:lvlJc w:val="left"/>
      <w:pPr>
        <w:ind w:left="720" w:hanging="360"/>
      </w:pPr>
    </w:lvl>
  </w:abstractNum>
  <w:abstractNum w:abstractNumId="6">
    <w:nsid w:val="41A8069A"/>
    <w:multiLevelType w:val="hybridMultilevel"/>
    <w:tmpl w:val="92B802B6"/>
    <w:lvl w:ilvl="0" w:tplc="AF8E8D12">
      <w:start w:val="4"/>
      <w:numFmt w:val="upperRoman"/>
      <w:lvlText w:val="%1."/>
      <w:lvlJc w:val="left"/>
      <w:pPr>
        <w:tabs>
          <w:tab w:val="num" w:pos="1440"/>
        </w:tabs>
        <w:ind w:left="1440" w:hanging="72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7">
    <w:nsid w:val="45F9357E"/>
    <w:multiLevelType w:val="hybridMultilevel"/>
    <w:tmpl w:val="4F6685C2"/>
    <w:lvl w:ilvl="0" w:tplc="E5CEA2A6">
      <w:start w:val="4"/>
      <w:numFmt w:val="upperRoman"/>
      <w:lvlText w:val="%1."/>
      <w:lvlJc w:val="left"/>
      <w:pPr>
        <w:tabs>
          <w:tab w:val="num" w:pos="1440"/>
        </w:tabs>
        <w:ind w:left="1440" w:hanging="72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8">
    <w:nsid w:val="489540E7"/>
    <w:multiLevelType w:val="hybridMultilevel"/>
    <w:tmpl w:val="6A38421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9">
    <w:nsid w:val="67A60B4D"/>
    <w:multiLevelType w:val="hybridMultilevel"/>
    <w:tmpl w:val="FD1E00B6"/>
    <w:lvl w:ilvl="0" w:tplc="44B6777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0">
    <w:nsid w:val="769D392F"/>
    <w:multiLevelType w:val="singleLevel"/>
    <w:tmpl w:val="1C7AE8EA"/>
    <w:lvl w:ilvl="0">
      <w:start w:val="1"/>
      <w:numFmt w:val="upperRoman"/>
      <w:lvlText w:val="%1. "/>
      <w:legacy w:legacy="true" w:legacySpace="0" w:legacyIndent="360"/>
      <w:lvlJc w:val="left"/>
      <w:pPr>
        <w:ind w:left="1080" w:hanging="36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spelling="clean" w:grammar="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054B"/>
    <w:rsid w:val="00001A03"/>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66F34"/>
    <w:rsid w:val="00082B1E"/>
    <w:rsid w:val="000A0F72"/>
    <w:rsid w:val="000A19F2"/>
    <w:rsid w:val="000A23AD"/>
    <w:rsid w:val="000A6083"/>
    <w:rsid w:val="000B0687"/>
    <w:rsid w:val="000C7001"/>
    <w:rsid w:val="000D2F83"/>
    <w:rsid w:val="000D5090"/>
    <w:rsid w:val="000D51F8"/>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1960"/>
    <w:rsid w:val="00144270"/>
    <w:rsid w:val="00145D95"/>
    <w:rsid w:val="0014739C"/>
    <w:rsid w:val="001474FA"/>
    <w:rsid w:val="001524DD"/>
    <w:rsid w:val="00152D25"/>
    <w:rsid w:val="00155803"/>
    <w:rsid w:val="00155969"/>
    <w:rsid w:val="00161E62"/>
    <w:rsid w:val="0016207A"/>
    <w:rsid w:val="00163542"/>
    <w:rsid w:val="0016422E"/>
    <w:rsid w:val="00167C07"/>
    <w:rsid w:val="00172DF9"/>
    <w:rsid w:val="00177F88"/>
    <w:rsid w:val="001864B6"/>
    <w:rsid w:val="001948D8"/>
    <w:rsid w:val="001A028B"/>
    <w:rsid w:val="001A02F7"/>
    <w:rsid w:val="001A3C39"/>
    <w:rsid w:val="001A5B32"/>
    <w:rsid w:val="001B0891"/>
    <w:rsid w:val="001B3AD7"/>
    <w:rsid w:val="001B5C35"/>
    <w:rsid w:val="001C02DB"/>
    <w:rsid w:val="001C1459"/>
    <w:rsid w:val="001C1529"/>
    <w:rsid w:val="001C43AC"/>
    <w:rsid w:val="001D00F9"/>
    <w:rsid w:val="001D1C82"/>
    <w:rsid w:val="001D3DFF"/>
    <w:rsid w:val="001E6223"/>
    <w:rsid w:val="001E6B00"/>
    <w:rsid w:val="001E7C6D"/>
    <w:rsid w:val="001F398D"/>
    <w:rsid w:val="001F3B5B"/>
    <w:rsid w:val="001F57ED"/>
    <w:rsid w:val="002033C1"/>
    <w:rsid w:val="002037B7"/>
    <w:rsid w:val="00207377"/>
    <w:rsid w:val="0021224E"/>
    <w:rsid w:val="00214202"/>
    <w:rsid w:val="00215940"/>
    <w:rsid w:val="00222A40"/>
    <w:rsid w:val="00225694"/>
    <w:rsid w:val="00231E90"/>
    <w:rsid w:val="00244430"/>
    <w:rsid w:val="00247D0E"/>
    <w:rsid w:val="0025027E"/>
    <w:rsid w:val="00252DBB"/>
    <w:rsid w:val="0025677F"/>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054E"/>
    <w:rsid w:val="002D1310"/>
    <w:rsid w:val="002D22FB"/>
    <w:rsid w:val="002E00D6"/>
    <w:rsid w:val="002F1469"/>
    <w:rsid w:val="002F5F25"/>
    <w:rsid w:val="002F69E0"/>
    <w:rsid w:val="0030184A"/>
    <w:rsid w:val="00305FF2"/>
    <w:rsid w:val="0031304E"/>
    <w:rsid w:val="00317C2B"/>
    <w:rsid w:val="00321158"/>
    <w:rsid w:val="0033262F"/>
    <w:rsid w:val="00355742"/>
    <w:rsid w:val="00357444"/>
    <w:rsid w:val="00357A41"/>
    <w:rsid w:val="00360AA0"/>
    <w:rsid w:val="00361B93"/>
    <w:rsid w:val="003658C8"/>
    <w:rsid w:val="0036683F"/>
    <w:rsid w:val="00367356"/>
    <w:rsid w:val="00367904"/>
    <w:rsid w:val="00377FD3"/>
    <w:rsid w:val="0038418E"/>
    <w:rsid w:val="003941E8"/>
    <w:rsid w:val="003A3D20"/>
    <w:rsid w:val="003A6DCB"/>
    <w:rsid w:val="003B560E"/>
    <w:rsid w:val="003B5F98"/>
    <w:rsid w:val="003B7620"/>
    <w:rsid w:val="003C054B"/>
    <w:rsid w:val="003C0EA4"/>
    <w:rsid w:val="003C28D7"/>
    <w:rsid w:val="003C7FA1"/>
    <w:rsid w:val="003D114D"/>
    <w:rsid w:val="003D244E"/>
    <w:rsid w:val="003D4FAE"/>
    <w:rsid w:val="003E2C67"/>
    <w:rsid w:val="003F0F90"/>
    <w:rsid w:val="003F2065"/>
    <w:rsid w:val="003F2E1C"/>
    <w:rsid w:val="003F513B"/>
    <w:rsid w:val="00402741"/>
    <w:rsid w:val="00404F7B"/>
    <w:rsid w:val="00406012"/>
    <w:rsid w:val="00407EF4"/>
    <w:rsid w:val="00412337"/>
    <w:rsid w:val="00414A26"/>
    <w:rsid w:val="00424B2B"/>
    <w:rsid w:val="00425F5C"/>
    <w:rsid w:val="0043052F"/>
    <w:rsid w:val="00430624"/>
    <w:rsid w:val="0043381E"/>
    <w:rsid w:val="00437FE0"/>
    <w:rsid w:val="0044004C"/>
    <w:rsid w:val="00440F71"/>
    <w:rsid w:val="00441A85"/>
    <w:rsid w:val="00450BD5"/>
    <w:rsid w:val="0045260E"/>
    <w:rsid w:val="00453A62"/>
    <w:rsid w:val="00453AB3"/>
    <w:rsid w:val="004566B3"/>
    <w:rsid w:val="00474E9B"/>
    <w:rsid w:val="00475264"/>
    <w:rsid w:val="00477073"/>
    <w:rsid w:val="00482D71"/>
    <w:rsid w:val="00484337"/>
    <w:rsid w:val="004874E3"/>
    <w:rsid w:val="00490D0A"/>
    <w:rsid w:val="004915A5"/>
    <w:rsid w:val="004918E2"/>
    <w:rsid w:val="004935F4"/>
    <w:rsid w:val="004958D6"/>
    <w:rsid w:val="004A49A5"/>
    <w:rsid w:val="004B2172"/>
    <w:rsid w:val="004C1980"/>
    <w:rsid w:val="004C2D1B"/>
    <w:rsid w:val="004C351D"/>
    <w:rsid w:val="004C5B14"/>
    <w:rsid w:val="004D061D"/>
    <w:rsid w:val="004E099E"/>
    <w:rsid w:val="004E24AE"/>
    <w:rsid w:val="004E38CB"/>
    <w:rsid w:val="004E5638"/>
    <w:rsid w:val="004F54D4"/>
    <w:rsid w:val="0050050B"/>
    <w:rsid w:val="0050747A"/>
    <w:rsid w:val="00513CCA"/>
    <w:rsid w:val="00514C6E"/>
    <w:rsid w:val="0052330E"/>
    <w:rsid w:val="00523599"/>
    <w:rsid w:val="00532EAD"/>
    <w:rsid w:val="005459AC"/>
    <w:rsid w:val="00546DDA"/>
    <w:rsid w:val="0055329A"/>
    <w:rsid w:val="0056105B"/>
    <w:rsid w:val="005653EF"/>
    <w:rsid w:val="0056577E"/>
    <w:rsid w:val="00570A62"/>
    <w:rsid w:val="005723B3"/>
    <w:rsid w:val="0057640E"/>
    <w:rsid w:val="00580215"/>
    <w:rsid w:val="0058118F"/>
    <w:rsid w:val="005849B0"/>
    <w:rsid w:val="005878C4"/>
    <w:rsid w:val="005903C5"/>
    <w:rsid w:val="00590AC2"/>
    <w:rsid w:val="00590C16"/>
    <w:rsid w:val="00591205"/>
    <w:rsid w:val="00595184"/>
    <w:rsid w:val="00595E99"/>
    <w:rsid w:val="00596669"/>
    <w:rsid w:val="005A32A2"/>
    <w:rsid w:val="005A62F4"/>
    <w:rsid w:val="005A7699"/>
    <w:rsid w:val="005A7C39"/>
    <w:rsid w:val="005B235B"/>
    <w:rsid w:val="005B2755"/>
    <w:rsid w:val="005B740A"/>
    <w:rsid w:val="005C10F2"/>
    <w:rsid w:val="005C1239"/>
    <w:rsid w:val="005C5A01"/>
    <w:rsid w:val="005C7CB8"/>
    <w:rsid w:val="005D0C44"/>
    <w:rsid w:val="005E372E"/>
    <w:rsid w:val="005E58B1"/>
    <w:rsid w:val="005E5D17"/>
    <w:rsid w:val="005F60B9"/>
    <w:rsid w:val="005F6F19"/>
    <w:rsid w:val="0060103C"/>
    <w:rsid w:val="00606779"/>
    <w:rsid w:val="0060715B"/>
    <w:rsid w:val="006232B0"/>
    <w:rsid w:val="00633466"/>
    <w:rsid w:val="006351D2"/>
    <w:rsid w:val="00643287"/>
    <w:rsid w:val="00643F03"/>
    <w:rsid w:val="00654CD3"/>
    <w:rsid w:val="0066091E"/>
    <w:rsid w:val="00664626"/>
    <w:rsid w:val="00667857"/>
    <w:rsid w:val="00671B25"/>
    <w:rsid w:val="00673881"/>
    <w:rsid w:val="00676F68"/>
    <w:rsid w:val="0067706E"/>
    <w:rsid w:val="0068207B"/>
    <w:rsid w:val="006822A1"/>
    <w:rsid w:val="0069606C"/>
    <w:rsid w:val="006A0FE2"/>
    <w:rsid w:val="006A34A3"/>
    <w:rsid w:val="006A4998"/>
    <w:rsid w:val="006B33A1"/>
    <w:rsid w:val="006B4A8A"/>
    <w:rsid w:val="006B50D8"/>
    <w:rsid w:val="006B6249"/>
    <w:rsid w:val="006B6CB9"/>
    <w:rsid w:val="006B7F8F"/>
    <w:rsid w:val="006C464D"/>
    <w:rsid w:val="006D242B"/>
    <w:rsid w:val="006D3027"/>
    <w:rsid w:val="006D65CA"/>
    <w:rsid w:val="006D6950"/>
    <w:rsid w:val="006E00A2"/>
    <w:rsid w:val="006E4582"/>
    <w:rsid w:val="006E45D2"/>
    <w:rsid w:val="006E5584"/>
    <w:rsid w:val="006F012A"/>
    <w:rsid w:val="006F70FF"/>
    <w:rsid w:val="006F7DFB"/>
    <w:rsid w:val="007005D5"/>
    <w:rsid w:val="00700A97"/>
    <w:rsid w:val="00705F2E"/>
    <w:rsid w:val="00710A12"/>
    <w:rsid w:val="007125DA"/>
    <w:rsid w:val="007229E3"/>
    <w:rsid w:val="007278E3"/>
    <w:rsid w:val="00727BC8"/>
    <w:rsid w:val="00730966"/>
    <w:rsid w:val="007325CC"/>
    <w:rsid w:val="00733E79"/>
    <w:rsid w:val="00735881"/>
    <w:rsid w:val="00736564"/>
    <w:rsid w:val="00736C9F"/>
    <w:rsid w:val="00741F7D"/>
    <w:rsid w:val="007468B0"/>
    <w:rsid w:val="00753D8A"/>
    <w:rsid w:val="00755ABD"/>
    <w:rsid w:val="00756A16"/>
    <w:rsid w:val="0076081A"/>
    <w:rsid w:val="00765040"/>
    <w:rsid w:val="007674AB"/>
    <w:rsid w:val="007736ED"/>
    <w:rsid w:val="00773B76"/>
    <w:rsid w:val="00774C49"/>
    <w:rsid w:val="007753CA"/>
    <w:rsid w:val="0078193C"/>
    <w:rsid w:val="007825F5"/>
    <w:rsid w:val="0079139B"/>
    <w:rsid w:val="0079412D"/>
    <w:rsid w:val="007A1BC8"/>
    <w:rsid w:val="007A20E4"/>
    <w:rsid w:val="007B010E"/>
    <w:rsid w:val="007C375B"/>
    <w:rsid w:val="007C4683"/>
    <w:rsid w:val="007C4DC9"/>
    <w:rsid w:val="007D1CF5"/>
    <w:rsid w:val="007D1E44"/>
    <w:rsid w:val="007D7E1E"/>
    <w:rsid w:val="007E12F7"/>
    <w:rsid w:val="007E2C7B"/>
    <w:rsid w:val="007E39E4"/>
    <w:rsid w:val="007E4412"/>
    <w:rsid w:val="007F0361"/>
    <w:rsid w:val="007F5A6D"/>
    <w:rsid w:val="00800A4D"/>
    <w:rsid w:val="00811E51"/>
    <w:rsid w:val="008221CA"/>
    <w:rsid w:val="00827775"/>
    <w:rsid w:val="0083015F"/>
    <w:rsid w:val="00830E53"/>
    <w:rsid w:val="00833134"/>
    <w:rsid w:val="00833B9B"/>
    <w:rsid w:val="0083471A"/>
    <w:rsid w:val="00843DC0"/>
    <w:rsid w:val="00851F8B"/>
    <w:rsid w:val="00854BDB"/>
    <w:rsid w:val="00857A13"/>
    <w:rsid w:val="008600EF"/>
    <w:rsid w:val="00860796"/>
    <w:rsid w:val="00872255"/>
    <w:rsid w:val="0087348C"/>
    <w:rsid w:val="00873776"/>
    <w:rsid w:val="00877940"/>
    <w:rsid w:val="00883C53"/>
    <w:rsid w:val="00890C84"/>
    <w:rsid w:val="008922D7"/>
    <w:rsid w:val="008935AC"/>
    <w:rsid w:val="008A1612"/>
    <w:rsid w:val="008A2884"/>
    <w:rsid w:val="008B5163"/>
    <w:rsid w:val="008C040B"/>
    <w:rsid w:val="008C25FC"/>
    <w:rsid w:val="008C4D2D"/>
    <w:rsid w:val="008C7BB0"/>
    <w:rsid w:val="008D07BB"/>
    <w:rsid w:val="008D0A80"/>
    <w:rsid w:val="008D17C5"/>
    <w:rsid w:val="008D2B79"/>
    <w:rsid w:val="0090567E"/>
    <w:rsid w:val="009068D7"/>
    <w:rsid w:val="009134AB"/>
    <w:rsid w:val="00913A5E"/>
    <w:rsid w:val="0093028D"/>
    <w:rsid w:val="00932CA2"/>
    <w:rsid w:val="009340D3"/>
    <w:rsid w:val="009365EA"/>
    <w:rsid w:val="00937A83"/>
    <w:rsid w:val="00940DFC"/>
    <w:rsid w:val="0094342D"/>
    <w:rsid w:val="00943F9A"/>
    <w:rsid w:val="009461F5"/>
    <w:rsid w:val="009518A3"/>
    <w:rsid w:val="00951992"/>
    <w:rsid w:val="00955F7E"/>
    <w:rsid w:val="009560BC"/>
    <w:rsid w:val="0096100C"/>
    <w:rsid w:val="00970703"/>
    <w:rsid w:val="00970E44"/>
    <w:rsid w:val="00975F7A"/>
    <w:rsid w:val="00983351"/>
    <w:rsid w:val="00984AF7"/>
    <w:rsid w:val="00985F50"/>
    <w:rsid w:val="0098602D"/>
    <w:rsid w:val="00987E8F"/>
    <w:rsid w:val="00987FDF"/>
    <w:rsid w:val="00993E0C"/>
    <w:rsid w:val="009A1429"/>
    <w:rsid w:val="009A4F06"/>
    <w:rsid w:val="009C4B0C"/>
    <w:rsid w:val="009C4E34"/>
    <w:rsid w:val="009C507F"/>
    <w:rsid w:val="009D0A10"/>
    <w:rsid w:val="009D3583"/>
    <w:rsid w:val="009D3A5B"/>
    <w:rsid w:val="009D3CE4"/>
    <w:rsid w:val="009D5805"/>
    <w:rsid w:val="009D69A3"/>
    <w:rsid w:val="009E1874"/>
    <w:rsid w:val="009E6BDF"/>
    <w:rsid w:val="009F4ACC"/>
    <w:rsid w:val="009F5D38"/>
    <w:rsid w:val="009F7800"/>
    <w:rsid w:val="00A00569"/>
    <w:rsid w:val="00A020B3"/>
    <w:rsid w:val="00A04887"/>
    <w:rsid w:val="00A05FB1"/>
    <w:rsid w:val="00A13997"/>
    <w:rsid w:val="00A17588"/>
    <w:rsid w:val="00A21146"/>
    <w:rsid w:val="00A31D0E"/>
    <w:rsid w:val="00A32DCD"/>
    <w:rsid w:val="00A32DEB"/>
    <w:rsid w:val="00A346FA"/>
    <w:rsid w:val="00A358C6"/>
    <w:rsid w:val="00A37721"/>
    <w:rsid w:val="00A37BF6"/>
    <w:rsid w:val="00A43568"/>
    <w:rsid w:val="00A47737"/>
    <w:rsid w:val="00A517AD"/>
    <w:rsid w:val="00A60E78"/>
    <w:rsid w:val="00A62CE1"/>
    <w:rsid w:val="00A64CEC"/>
    <w:rsid w:val="00A67396"/>
    <w:rsid w:val="00A722A9"/>
    <w:rsid w:val="00A74ED8"/>
    <w:rsid w:val="00A852CD"/>
    <w:rsid w:val="00A85FBF"/>
    <w:rsid w:val="00A87E8F"/>
    <w:rsid w:val="00A97EA5"/>
    <w:rsid w:val="00AA4AD8"/>
    <w:rsid w:val="00AA62BD"/>
    <w:rsid w:val="00AB2D2C"/>
    <w:rsid w:val="00AC089E"/>
    <w:rsid w:val="00AC299F"/>
    <w:rsid w:val="00AC3B9B"/>
    <w:rsid w:val="00AC3D1D"/>
    <w:rsid w:val="00AC719D"/>
    <w:rsid w:val="00AD2293"/>
    <w:rsid w:val="00AD3568"/>
    <w:rsid w:val="00AD4A29"/>
    <w:rsid w:val="00AE1097"/>
    <w:rsid w:val="00AE188D"/>
    <w:rsid w:val="00AE369C"/>
    <w:rsid w:val="00AE3E11"/>
    <w:rsid w:val="00AE5FA9"/>
    <w:rsid w:val="00AF065B"/>
    <w:rsid w:val="00AF69D0"/>
    <w:rsid w:val="00B02F2A"/>
    <w:rsid w:val="00B046A9"/>
    <w:rsid w:val="00B13B69"/>
    <w:rsid w:val="00B27D48"/>
    <w:rsid w:val="00B33CF5"/>
    <w:rsid w:val="00B36B90"/>
    <w:rsid w:val="00B43D51"/>
    <w:rsid w:val="00B45EB6"/>
    <w:rsid w:val="00B476CE"/>
    <w:rsid w:val="00B50611"/>
    <w:rsid w:val="00B507E3"/>
    <w:rsid w:val="00B53434"/>
    <w:rsid w:val="00B572BF"/>
    <w:rsid w:val="00B61629"/>
    <w:rsid w:val="00B71719"/>
    <w:rsid w:val="00B74218"/>
    <w:rsid w:val="00B75AE6"/>
    <w:rsid w:val="00B763CD"/>
    <w:rsid w:val="00B854F3"/>
    <w:rsid w:val="00B86452"/>
    <w:rsid w:val="00B86FD0"/>
    <w:rsid w:val="00B94E3D"/>
    <w:rsid w:val="00BA3BA0"/>
    <w:rsid w:val="00BA547B"/>
    <w:rsid w:val="00BB2313"/>
    <w:rsid w:val="00BB4764"/>
    <w:rsid w:val="00BB683E"/>
    <w:rsid w:val="00BC2377"/>
    <w:rsid w:val="00BC3441"/>
    <w:rsid w:val="00BC3AF6"/>
    <w:rsid w:val="00BC458B"/>
    <w:rsid w:val="00BC52F6"/>
    <w:rsid w:val="00BC5EE7"/>
    <w:rsid w:val="00BE25EC"/>
    <w:rsid w:val="00BE35EA"/>
    <w:rsid w:val="00BF3E66"/>
    <w:rsid w:val="00C00837"/>
    <w:rsid w:val="00C00A6B"/>
    <w:rsid w:val="00C040D0"/>
    <w:rsid w:val="00C21C51"/>
    <w:rsid w:val="00C22A83"/>
    <w:rsid w:val="00C2725A"/>
    <w:rsid w:val="00C279C5"/>
    <w:rsid w:val="00C279E0"/>
    <w:rsid w:val="00C316B7"/>
    <w:rsid w:val="00C32124"/>
    <w:rsid w:val="00C367F4"/>
    <w:rsid w:val="00C40B37"/>
    <w:rsid w:val="00C445D7"/>
    <w:rsid w:val="00C45498"/>
    <w:rsid w:val="00C613A3"/>
    <w:rsid w:val="00C63A96"/>
    <w:rsid w:val="00C6686B"/>
    <w:rsid w:val="00C66C98"/>
    <w:rsid w:val="00C72048"/>
    <w:rsid w:val="00C7515E"/>
    <w:rsid w:val="00C76060"/>
    <w:rsid w:val="00C85D84"/>
    <w:rsid w:val="00C9334D"/>
    <w:rsid w:val="00C946ED"/>
    <w:rsid w:val="00C94EB0"/>
    <w:rsid w:val="00C96BA0"/>
    <w:rsid w:val="00CA083A"/>
    <w:rsid w:val="00CA7A54"/>
    <w:rsid w:val="00CA7CD6"/>
    <w:rsid w:val="00CB6504"/>
    <w:rsid w:val="00CC17A7"/>
    <w:rsid w:val="00CC2E02"/>
    <w:rsid w:val="00CC3BB6"/>
    <w:rsid w:val="00CC3DEF"/>
    <w:rsid w:val="00CC536D"/>
    <w:rsid w:val="00CC7295"/>
    <w:rsid w:val="00CD1E35"/>
    <w:rsid w:val="00CD421D"/>
    <w:rsid w:val="00CE0AC7"/>
    <w:rsid w:val="00CE3FD4"/>
    <w:rsid w:val="00CF56FE"/>
    <w:rsid w:val="00D16DD8"/>
    <w:rsid w:val="00D17166"/>
    <w:rsid w:val="00D30ED3"/>
    <w:rsid w:val="00D33644"/>
    <w:rsid w:val="00D413EC"/>
    <w:rsid w:val="00D4629E"/>
    <w:rsid w:val="00D6743C"/>
    <w:rsid w:val="00D70237"/>
    <w:rsid w:val="00D70FCA"/>
    <w:rsid w:val="00D75043"/>
    <w:rsid w:val="00D811CC"/>
    <w:rsid w:val="00D82B57"/>
    <w:rsid w:val="00D840C4"/>
    <w:rsid w:val="00D85BA5"/>
    <w:rsid w:val="00D87DDC"/>
    <w:rsid w:val="00D91C60"/>
    <w:rsid w:val="00D93D8B"/>
    <w:rsid w:val="00DA0776"/>
    <w:rsid w:val="00DA2782"/>
    <w:rsid w:val="00DA28CD"/>
    <w:rsid w:val="00DA2904"/>
    <w:rsid w:val="00DA64FB"/>
    <w:rsid w:val="00DB06A4"/>
    <w:rsid w:val="00DB1F61"/>
    <w:rsid w:val="00DB288C"/>
    <w:rsid w:val="00DC1538"/>
    <w:rsid w:val="00DC19A1"/>
    <w:rsid w:val="00DC1E56"/>
    <w:rsid w:val="00DC3984"/>
    <w:rsid w:val="00DC39CA"/>
    <w:rsid w:val="00DD0BAE"/>
    <w:rsid w:val="00DD19A6"/>
    <w:rsid w:val="00DD1AFA"/>
    <w:rsid w:val="00DD2B2F"/>
    <w:rsid w:val="00DE2012"/>
    <w:rsid w:val="00DE33E8"/>
    <w:rsid w:val="00DE38BC"/>
    <w:rsid w:val="00DE4439"/>
    <w:rsid w:val="00DE73BD"/>
    <w:rsid w:val="00DE7639"/>
    <w:rsid w:val="00DE7EC0"/>
    <w:rsid w:val="00DF357C"/>
    <w:rsid w:val="00E04FC9"/>
    <w:rsid w:val="00E13958"/>
    <w:rsid w:val="00E13FBF"/>
    <w:rsid w:val="00E14B66"/>
    <w:rsid w:val="00E22AED"/>
    <w:rsid w:val="00E23EDB"/>
    <w:rsid w:val="00E24336"/>
    <w:rsid w:val="00E43476"/>
    <w:rsid w:val="00E47A19"/>
    <w:rsid w:val="00E50594"/>
    <w:rsid w:val="00E546D3"/>
    <w:rsid w:val="00E601B8"/>
    <w:rsid w:val="00E61FAC"/>
    <w:rsid w:val="00E63F6E"/>
    <w:rsid w:val="00E65D5D"/>
    <w:rsid w:val="00E66F2E"/>
    <w:rsid w:val="00E67122"/>
    <w:rsid w:val="00E87384"/>
    <w:rsid w:val="00E91BC3"/>
    <w:rsid w:val="00E93AAB"/>
    <w:rsid w:val="00EA206D"/>
    <w:rsid w:val="00EA221F"/>
    <w:rsid w:val="00EA530D"/>
    <w:rsid w:val="00EB60DB"/>
    <w:rsid w:val="00EC6B71"/>
    <w:rsid w:val="00EC7E37"/>
    <w:rsid w:val="00ED0001"/>
    <w:rsid w:val="00ED37C0"/>
    <w:rsid w:val="00ED49F1"/>
    <w:rsid w:val="00ED583A"/>
    <w:rsid w:val="00EE0D2B"/>
    <w:rsid w:val="00EE554D"/>
    <w:rsid w:val="00EF6EB5"/>
    <w:rsid w:val="00F110D5"/>
    <w:rsid w:val="00F23214"/>
    <w:rsid w:val="00F2388E"/>
    <w:rsid w:val="00F24FC4"/>
    <w:rsid w:val="00F31EBC"/>
    <w:rsid w:val="00F35292"/>
    <w:rsid w:val="00F3554E"/>
    <w:rsid w:val="00F408C0"/>
    <w:rsid w:val="00F433D6"/>
    <w:rsid w:val="00F4409E"/>
    <w:rsid w:val="00F44CB5"/>
    <w:rsid w:val="00F470AA"/>
    <w:rsid w:val="00F47302"/>
    <w:rsid w:val="00F56A01"/>
    <w:rsid w:val="00F60181"/>
    <w:rsid w:val="00F619D2"/>
    <w:rsid w:val="00F61ECB"/>
    <w:rsid w:val="00F67D2B"/>
    <w:rsid w:val="00F711D0"/>
    <w:rsid w:val="00F76CDF"/>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CF56FE"/>
    <w:pPr>
      <w:overflowPunct w:val="false"/>
      <w:autoSpaceDE w:val="false"/>
      <w:autoSpaceDN w:val="false"/>
      <w:adjustRightInd w:val="false"/>
      <w:textAlignment w:val="baseline"/>
    </w:pPr>
  </w:style>
  <w:style w:type="paragraph" w:styleId="Naslov2">
    <w:name w:val="heading 2"/>
    <w:basedOn w:val="Normal"/>
    <w:next w:val="Normal"/>
    <w:qFormat/>
    <w:rsid w:val="00F44CB5"/>
    <w:pPr>
      <w:keepNext/>
      <w:tabs>
        <w:tab w:val="center" w:pos="2520"/>
        <w:tab w:val="left" w:pos="6840"/>
      </w:tabs>
      <w:overflowPunct/>
      <w:autoSpaceDE/>
      <w:autoSpaceDN/>
      <w:adjustRightInd/>
      <w:jc w:val="center"/>
      <w:textAlignment w:val="auto"/>
      <w:outlineLvl w:val="1"/>
    </w:pPr>
    <w:rPr>
      <w:b/>
      <w:bCs/>
      <w:sz w:val="28"/>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CC7295"/>
    <w:pPr>
      <w:tabs>
        <w:tab w:val="center" w:pos="4536"/>
        <w:tab w:val="right" w:pos="9072"/>
      </w:tabs>
    </w:pPr>
  </w:style>
  <w:style w:type="character" w:styleId="Brojstranice">
    <w:name w:val="page number"/>
    <w:basedOn w:val="Zadanifontodlomka"/>
    <w:rsid w:val="00CC7295"/>
  </w:style>
  <w:style w:type="paragraph" w:styleId="Podnoje">
    <w:name w:val="footer"/>
    <w:basedOn w:val="Normal"/>
    <w:rsid w:val="00CC7295"/>
    <w:pPr>
      <w:tabs>
        <w:tab w:val="center" w:pos="4536"/>
        <w:tab w:val="right" w:pos="9072"/>
      </w:tabs>
    </w:pPr>
  </w:style>
  <w:style w:type="paragraph" w:styleId="Tekstbalonia">
    <w:name w:val="Balloon Text"/>
    <w:basedOn w:val="Normal"/>
    <w:semiHidden/>
    <w:rsid w:val="007125DA"/>
    <w:rPr>
      <w:rFonts w:ascii="Tahoma" w:hAnsi="Tahoma" w:cs="Tahoma"/>
      <w:sz w:val="16"/>
      <w:szCs w:val="16"/>
    </w:rPr>
  </w:style>
  <w:style w:type="paragraph" w:styleId="Odlomakpopisa">
    <w:name w:val="List Paragraph"/>
    <w:basedOn w:val="Normal"/>
    <w:uiPriority w:val="34"/>
    <w:qFormat/>
    <w:rsid w:val="00DE7EC0"/>
    <w:pPr>
      <w:overflowPunct/>
      <w:autoSpaceDE/>
      <w:autoSpaceDN/>
      <w:adjustRightInd/>
      <w:ind w:left="720"/>
      <w:contextualSpacing/>
      <w:textAlignment w:val="auto"/>
    </w:pPr>
    <w:rPr>
      <w:sz w:val="24"/>
      <w:szCs w:val="24"/>
    </w:rPr>
  </w:style>
  <w:style w:type="character" w:styleId="Tekstrezerviranogmjesta">
    <w:name w:val="Placeholder Text"/>
    <w:basedOn w:val="Zadanifontodlomka"/>
    <w:uiPriority w:val="99"/>
    <w:semiHidden/>
    <w:rsid w:val="00001A03"/>
    <w:rPr>
      <w:color w:val="808080"/>
      <w:bdr w:val="none" w:color="auto" w:sz="0" w:space="0"/>
      <w:shd w:val="clear" w:color="auto" w:fill="auto"/>
    </w:rPr>
  </w:style>
  <w:style w:type="character" w:styleId="eSPISCCParagraphDefaultFont" w:customStyle="true">
    <w:name w:val="eSPIS_CC_Paragraph Default Font"/>
    <w:basedOn w:val="Zadanifontodlomka"/>
    <w:rsid w:val="00001A03"/>
    <w:rPr>
      <w:rFonts w:ascii="Times New Roman" w:hAnsi="Times New Roman" w:cs="Times New Roman"/>
      <w:noProof/>
      <w:sz w:val="24"/>
      <w:bdr w:val="none" w:color="auto" w:sz="0" w:space="0"/>
      <w:shd w:val="clear" w:color="auto" w:fill="auto"/>
      <w:lang w:val="hr-HR"/>
    </w:rPr>
  </w:style>
  <w:style w:type="character" w:styleId="PozadinaSvijetloZuta" w:customStyle="true">
    <w:name w:val="Pozadina_SvijetloZuta"/>
    <w:basedOn w:val="Zadanifontodlomka"/>
    <w:rsid w:val="00001A03"/>
    <w:rPr>
      <w:noProof/>
      <w:bdr w:val="none" w:color="auto" w:sz="0" w:space="0"/>
      <w:shd w:val="clear" w:color="auto" w:fill="FFFFCC"/>
      <w:lang w:val="hr-HR"/>
    </w:rPr>
  </w:style>
  <w:style w:type="character" w:styleId="PozadinaSvijetloCrvena" w:customStyle="true">
    <w:name w:val="Pozadina_SvijetloCrvena"/>
    <w:basedOn w:val="eSPISCCParagraphDefaultFont"/>
    <w:rsid w:val="00001A03"/>
    <w:rPr>
      <w:rFonts w:ascii="Times New Roman" w:hAnsi="Times New Roman" w:cs="Times New Roman"/>
      <w:noProof/>
      <w:sz w:val="24"/>
      <w:bdr w:val="none" w:color="auto" w:sz="0" w:space="0"/>
      <w:shd w:val="clear" w:color="auto" w:fill="FFCCCC"/>
      <w:lang w:val="hr-HR"/>
    </w:rPr>
  </w:style>
  <w:style w:type="character" w:styleId="PozadinaSvijetloZelena" w:customStyle="true">
    <w:name w:val="Pozadina_SvijetloZelena"/>
    <w:basedOn w:val="eSPISCCParagraphDefaultFont"/>
    <w:rsid w:val="00001A03"/>
    <w:rPr>
      <w:rFonts w:ascii="Times New Roman" w:hAnsi="Times New Roman" w:cs="Times New Roman"/>
      <w:noProof/>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001A03"/>
    <w:rPr>
      <w:color w:val="808080"/>
      <w:bdr w:color="auto" w:space="0" w:sz="0" w:val="none"/>
      <w:shd w:color="auto" w:fill="auto" w:val="clear"/>
    </w:rPr>
  </w:style>
  <w:style w:customStyle="1" w:styleId="eSPISCCParagraphDefaultFont" w:type="character">
    <w:name w:val="eSPIS_CC_Paragraph Default Font"/>
    <w:basedOn w:val="Zadanifontodlomka"/>
    <w:rsid w:val="00001A03"/>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01A03"/>
    <w:rPr>
      <w:noProof/>
      <w:bdr w:color="auto" w:space="0" w:sz="0" w:val="none"/>
      <w:shd w:color="auto" w:fill="FFFFCC" w:val="clear"/>
      <w:lang w:val="hr-HR"/>
    </w:rPr>
  </w:style>
  <w:style w:customStyle="1" w:styleId="PozadinaSvijetloCrvena" w:type="character">
    <w:name w:val="Pozadina_SvijetloCrvena"/>
    <w:basedOn w:val="eSPISCCParagraphDefaultFont"/>
    <w:rsid w:val="00001A03"/>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01A03"/>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val="none" w:color="auto" w:sz="0" w:space="0"/>
        <w:left w:val="none" w:color="auto" w:sz="0" w:space="0"/>
        <w:bottom w:val="none" w:color="auto" w:sz="0" w:space="0"/>
        <w:right w:val="none" w:color="auto" w:sz="0" w:space="0"/>
      </w:divBdr>
    </w:div>
    <w:div w:id="949318471">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 kolovoza 2019.</izvorni_sadrzaj>
    <derivirana_varijabla naziv="DomainObject.DatumDonosenjaOdluke_1">1. kolovoza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Romina</izvorni_sadrzaj>
    <derivirana_varijabla naziv="DomainObject.DonositeljOdluke.Ime_1">Romina</derivirana_varijabla>
  </DomainObject.DonositeljOdluke.Ime>
  <DomainObject.DonositeljOdluke.Prezime>
    <izvorni_sadrzaj>Markovinović</izvorni_sadrzaj>
    <derivirana_varijabla naziv="DomainObject.DonositeljOdluke.Prezime_1">Markovinović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1362</izvorni_sadrzaj>
    <derivirana_varijabla naziv="DomainObject.Predmet.Broj_1">1362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2018.</izvorni_sadrzaj>
    <derivirana_varijabla naziv="DomainObject.Predmet.DatumOsnivanja_1">25.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St-1362/2018</izvorni_sadrzaj>
    <derivirana_varijabla naziv="DomainObject.Predmet.OznakaBroj_1">St-1362/2018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GRADNJA POHIŽEK d.o.o.</izvorni_sadrzaj>
    <derivirana_varijabla naziv="DomainObject.Predmet.ProtustrankaFormated_1">  GRADNJA POHIŽEK d.o.o.</derivirana_varijabla>
  </DomainObject.Predmet.ProtustrankaFormated>
  <DomainObject.Predmet.ProtustrankaFormatedOIB>
    <izvorni_sadrzaj>  GRADNJA POHIŽEK d.o.o., OIB 11863326936</izvorni_sadrzaj>
    <derivirana_varijabla naziv="DomainObject.Predmet.ProtustrankaFormatedOIB_1">  GRADNJA POHIŽEK d.o.o., OIB 11863326936</derivirana_varijabla>
  </DomainObject.Predmet.ProtustrankaFormatedOIB>
  <DomainObject.Predmet.ProtustrankaFormatedWithAdress>
    <izvorni_sadrzaj> GRADNJA POHIŽEK d.o.o., Varaždinska 66, 10360 Sesvete</izvorni_sadrzaj>
    <derivirana_varijabla naziv="DomainObject.Predmet.ProtustrankaFormatedWithAdress_1"> GRADNJA POHIŽEK d.o.o., Varaždinska 66, 10360 Sesvete</derivirana_varijabla>
  </DomainObject.Predmet.ProtustrankaFormatedWithAdress>
  <DomainObject.Predmet.ProtustrankaFormatedWithAdressOIB>
    <izvorni_sadrzaj> GRADNJA POHIŽEK d.o.o., OIB 11863326936, Varaždinska 66, 10360 Sesvete</izvorni_sadrzaj>
    <derivirana_varijabla naziv="DomainObject.Predmet.ProtustrankaFormatedWithAdressOIB_1"> GRADNJA POHIŽEK d.o.o., OIB 11863326936, Varaždinska 66, 10360 Sesvete</derivirana_varijabla>
  </DomainObject.Predmet.ProtustrankaFormatedWithAdressOIB>
  <DomainObject.Predmet.ProtustrankaWithAdress>
    <izvorni_sadrzaj>GRADNJA POHIŽEK d.o.o. Varaždinska 66, 10360 Sesvete</izvorni_sadrzaj>
    <derivirana_varijabla naziv="DomainObject.Predmet.ProtustrankaWithAdress_1">GRADNJA POHIŽEK d.o.o. Varaždinska 66, 10360 Sesvete</derivirana_varijabla>
  </DomainObject.Predmet.ProtustrankaWithAdress>
  <DomainObject.Predmet.ProtustrankaWithAdressOIB>
    <izvorni_sadrzaj>GRADNJA POHIŽEK d.o.o., OIB 11863326936, Varaždinska 66, 10360 Sesvete</izvorni_sadrzaj>
    <derivirana_varijabla naziv="DomainObject.Predmet.ProtustrankaWithAdressOIB_1">GRADNJA POHIŽEK d.o.o., OIB 11863326936, Varaždinska 66, 10360 Sesvete</derivirana_varijabla>
  </DomainObject.Predmet.ProtustrankaWithAdressOIB>
  <DomainObject.Predmet.ProtustrankaNazivFormated>
    <izvorni_sadrzaj>GRADNJA POHIŽEK d.o.o.</izvorni_sadrzaj>
    <derivirana_varijabla naziv="DomainObject.Predmet.ProtustrankaNazivFormated_1">GRADNJA POHIŽEK d.o.o.</derivirana_varijabla>
  </DomainObject.Predmet.ProtustrankaNazivFormated>
  <DomainObject.Predmet.ProtustrankaNazivFormatedOIB>
    <izvorni_sadrzaj>GRADNJA POHIŽEK d.o.o., OIB 11863326936</izvorni_sadrzaj>
    <derivirana_varijabla naziv="DomainObject.Predmet.ProtustrankaNazivFormatedOIB_1">GRADNJA POHIŽEK d.o.o., OIB 11863326936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23. - R. Markovinović</izvorni_sadrzaj>
    <derivirana_varijabla naziv="DomainObject.Predmet.Referada.Naziv_1">23. - R. Markovinović</derivirana_varijabla>
  </DomainObject.Predmet.Referada.Naziv>
  <DomainObject.Predmet.Referada.Oznaka>
    <izvorni_sadrzaj>23.</izvorni_sadrzaj>
    <derivirana_varijabla naziv="DomainObject.Predmet.Referada.Oznaka_1">23.</derivirana_varijabla>
  </DomainObject.Predmet.Referada.Oznaka>
  <DomainObject.Predmet.Referada.Prostorija.Naziv>
    <izvorni_sadrzaj>Soba DZ III 55</izvorni_sadrzaj>
    <derivirana_varijabla naziv="DomainObject.Predmet.Referada.Prostorija.Naziv_1">Soba DZ III 55</derivirana_varijabla>
  </DomainObject.Predmet.Referada.Prostorija.Naziv>
  <DomainObject.Predmet.Referada.Prostorija.Oznaka>
    <izvorni_sadrzaj>DZ III 55</izvorni_sadrzaj>
    <derivirana_varijabla naziv="DomainObject.Predmet.Referada.Prostorija.Oznaka_1">DZ III 55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Romina Markovinović</izvorni_sadrzaj>
    <derivirana_varijabla naziv="DomainObject.Predmet.Referada.Sudac_1">Romina Markovinović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23. - R. Markovinović</izvorni_sadrzaj>
    <derivirana_varijabla naziv="DomainObject.Predmet.TrenutnaLokacijaSpisa.Naziv_1">23. - R. Markovinović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Marijana Blažun</izvorni_sadrzaj>
    <derivirana_varijabla naziv="DomainObject.Predmet.Zapisnicar_1">Marijana Blažun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GRADNJA POHIŽEK d.o.o.</item>
    </izvorni_sadrzaj>
    <derivirana_varijabla naziv="DomainObject.Predmet.ProtuStrankaListFormated_1">
      <item>GRADNJA POHIŽEK d.o.o.</item>
    </derivirana_varijabla>
  </DomainObject.Predmet.ProtuStrankaListFormated>
  <DomainObject.Predmet.ProtuStrankaListFormatedOIB>
    <izvorni_sadrzaj>
      <item>GRADNJA POHIŽEK d.o.o., OIB 11863326936</item>
    </izvorni_sadrzaj>
    <derivirana_varijabla naziv="DomainObject.Predmet.ProtuStrankaListFormatedOIB_1">
      <item>GRADNJA POHIŽEK d.o.o., OIB 11863326936</item>
    </derivirana_varijabla>
  </DomainObject.Predmet.ProtuStrankaListFormatedOIB>
  <DomainObject.Predmet.ProtuStrankaListFormatedWithAdress>
    <izvorni_sadrzaj>
      <item>GRADNJA POHIŽEK d.o.o., Varaždinska 66, 10360 Sesvete</item>
    </izvorni_sadrzaj>
    <derivirana_varijabla naziv="DomainObject.Predmet.ProtuStrankaListFormatedWithAdress_1">
      <item>GRADNJA POHIŽEK d.o.o., Varaždinska 66, 10360 Sesvete</item>
    </derivirana_varijabla>
  </DomainObject.Predmet.ProtuStrankaListFormatedWithAdress>
  <DomainObject.Predmet.ProtuStrankaListFormatedWithAdressOIB>
    <izvorni_sadrzaj>
      <item>GRADNJA POHIŽEK d.o.o., OIB 11863326936, Varaždinska 66, 10360 Sesvete</item>
    </izvorni_sadrzaj>
    <derivirana_varijabla naziv="DomainObject.Predmet.ProtuStrankaListFormatedWithAdressOIB_1">
      <item>GRADNJA POHIŽEK d.o.o., OIB 11863326936, Varaždinska 66, 10360 Sesvete</item>
    </derivirana_varijabla>
  </DomainObject.Predmet.ProtuStrankaListFormatedWithAdressOIB>
  <DomainObject.Predmet.ProtuStrankaListNazivFormated>
    <izvorni_sadrzaj>
      <item>GRADNJA POHIŽEK d.o.o.</item>
    </izvorni_sadrzaj>
    <derivirana_varijabla naziv="DomainObject.Predmet.ProtuStrankaListNazivFormated_1">
      <item>GRADNJA POHIŽEK d.o.o.</item>
    </derivirana_varijabla>
  </DomainObject.Predmet.ProtuStrankaListNazivFormated>
  <DomainObject.Predmet.ProtuStrankaListNazivFormatedOIB>
    <izvorni_sadrzaj>
      <item>GRADNJA POHIŽEK d.o.o., OIB 11863326936</item>
    </izvorni_sadrzaj>
    <derivirana_varijabla naziv="DomainObject.Predmet.ProtuStrankaListNazivFormatedOIB_1">
      <item>GRADNJA POHIŽEK d.o.o., OIB 11863326936</item>
    </derivirana_varijabla>
  </DomainObject.Predmet.ProtuStrankaListNazivFormatedOIB>
  <DomainObject.Predmet.OstaliListFormated>
    <izvorni_sadrzaj>
      <item>Jela Pohižek Lacić</item>
    </izvorni_sadrzaj>
    <derivirana_varijabla naziv="DomainObject.Predmet.OstaliListFormated_1">
      <item>Jela Pohižek Lacić</item>
    </derivirana_varijabla>
  </DomainObject.Predmet.OstaliListFormated>
  <DomainObject.Predmet.OstaliListFormatedOIB>
    <izvorni_sadrzaj>
      <item>Jela Pohižek Lacić, OIB 43651522597</item>
    </izvorni_sadrzaj>
    <derivirana_varijabla naziv="DomainObject.Predmet.OstaliListFormatedOIB_1">
      <item>Jela Pohižek Lacić, OIB 43651522597</item>
    </derivirana_varijabla>
  </DomainObject.Predmet.OstaliListFormatedOIB>
  <DomainObject.Predmet.OstaliListFormatedWithAdress>
    <izvorni_sadrzaj>
      <item>Jela Pohižek Lacić, Delenšice 1, 10000 Zagreb</item>
    </izvorni_sadrzaj>
    <derivirana_varijabla naziv="DomainObject.Predmet.OstaliListFormatedWithAdress_1">
      <item>Jela Pohižek Lacić, Delenšice 1, 10000 Zagreb</item>
    </derivirana_varijabla>
  </DomainObject.Predmet.OstaliListFormatedWithAdress>
  <DomainObject.Predmet.OstaliListFormatedWithAdressOIB>
    <izvorni_sadrzaj>
      <item>Jela Pohižek Lacić, OIB 43651522597, Delenšice 1, 10000 Zagreb</item>
    </izvorni_sadrzaj>
    <derivirana_varijabla naziv="DomainObject.Predmet.OstaliListFormatedWithAdressOIB_1">
      <item>Jela Pohižek Lacić, OIB 43651522597, Delenšice 1, 10000 Zagreb</item>
    </derivirana_varijabla>
  </DomainObject.Predmet.OstaliListFormatedWithAdressOIB>
  <DomainObject.Predmet.OstaliListNazivFormated>
    <izvorni_sadrzaj>
      <item>Jela Pohižek Lacić</item>
    </izvorni_sadrzaj>
    <derivirana_varijabla naziv="DomainObject.Predmet.OstaliListNazivFormated_1">
      <item>Jela Pohižek Lacić</item>
    </derivirana_varijabla>
  </DomainObject.Predmet.OstaliListNazivFormated>
  <DomainObject.Predmet.OstaliListNazivFormatedOIB>
    <izvorni_sadrzaj>
      <item>Jela Pohižek Lacić, OIB 43651522597</item>
    </izvorni_sadrzaj>
    <derivirana_varijabla naziv="DomainObject.Predmet.OstaliListNazivFormatedOIB_1">
      <item>Jela Pohižek Lacić, OIB 43651522597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 kolovoza 2019.</izvorni_sadrzaj>
    <derivirana_varijabla naziv="DomainObject.Datum_1">1. kolovoza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GRADNJA POHIŽEK d.o.o.</izvorni_sadrzaj>
    <derivirana_varijabla naziv="DomainObject.Predmet.ProtustrankaIDrugi_1">GRADNJA POHIŽEK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GRADNJA POHIŽEK d.o.o., OIB 11863326936, Varaždinska 66, 10360 Sesvete</izvorni_sadrzaj>
    <derivirana_varijabla naziv="DomainObject.Predmet.ProtustrankaIDrugiAdressOIB_1">GRADNJA POHIŽEK d.o.o., OIB 11863326936, Varaždinska 66,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GRADNJA POHIŽEK d.o.o.</item>
      <item>Jela Pohižek Lacić</item>
    </izvorni_sadrzaj>
    <derivirana_varijabla naziv="DomainObject.Predmet.SudioniciListNaziv_1">
      <item>FINA Regionalni centar Zagreb</item>
      <item>GRADNJA POHIŽEK d.o.o.</item>
      <item>Jela Pohižek Lacić</item>
    </derivirana_varijabla>
  </DomainObject.Predmet.SudioniciListNaziv>
  <DomainObject.Predmet.SudioniciListAdressOIB>
    <izvorni_sadrzaj>
      <item>FINA Regionalni centar Zagreb, OIB 85821130368, Trg svibanjskih žrtava 1995. 1,10000 Zagreb</item>
      <item>GRADNJA POHIŽEK d.o.o., OIB 11863326936, Varaždinska 66,10360 Sesvete</item>
      <item>Jela Pohižek Lacić, OIB 43651522597, Delenšice 1,10000 Zagreb</item>
    </izvorni_sadrzaj>
    <derivirana_varijabla naziv="DomainObject.Predmet.SudioniciListAdressOIB_1">
      <item>FINA Regionalni centar Zagreb, OIB 85821130368, Trg svibanjskih žrtava 1995. 1,10000 Zagreb</item>
      <item>GRADNJA POHIŽEK d.o.o., OIB 11863326936, Varaždinska 66,10360 Sesvete</item>
      <item>Jela Pohižek Lacić, OIB 43651522597, Delenšice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11863326936</item>
      <item>, OIB 43651522597</item>
    </izvorni_sadrzaj>
    <derivirana_varijabla naziv="DomainObject.Predmet.SudioniciListNazivOIB_1">
      <item>, OIB 85821130368</item>
      <item>, OIB 11863326936</item>
      <item>, OIB 43651522597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12. srpnja 2019.</izvorni_sadrzaj>
    <derivirana_varijabla naziv="DomainObject.PredzadnjaOdlukaIzPredmeta.DatumDonosenjaOdluke_1">12. srpnja 2019.</derivirana_varijabla>
  </DomainObject.PredzadnjaOdlukaIzPredmeta.DatumDonosenjaOdluke>
  <DomainObject.PredzadnjaOdlukaIzPredmeta.Oznaka>
    <izvorni_sadrzaj>St-1362/2018-4</izvorni_sadrzaj>
    <derivirana_varijabla naziv="DomainObject.PredzadnjaOdlukaIzPredmeta.Oznaka_1">St-1362/2018-4</derivirana_varijabla>
  </DomainObject.PredzadnjaOdlukaIzPredmeta.Oznaka>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A4AED5E-DAFD-44FB-963A-84F9F712ED8A}">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374</properties:Words>
  <properties:Characters>2028</properties:Characters>
  <properties:Lines>60</properties:Lines>
  <properties:Paragraphs>26</properties:Paragraphs>
  <properties:TotalTime>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2443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2019-07-30T11:08:00Z</dcterms:created>
  <dc:creator>Korisnik</dc:creator>
  <cp:lastModifiedBy>Marijana Blažun</cp:lastModifiedBy>
  <cp:lastPrinted>2019-08-01T10:59:00Z</cp:lastPrinted>
  <dcterms:modified xmlns:xsi="http://www.w3.org/2001/XMLSchema-instance" xsi:type="dcterms:W3CDTF">2019-08-01T11:00:00Z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 (St-1362 -19 zaključak-poziv upravi.docx)</vt:lpwstr>
  </prop:property>
  <prop:property fmtid="{D5CDD505-2E9C-101B-9397-08002B2CF9AE}" pid="4" name="CC_coloring">
    <vt:bool>false</vt:bool>
  </prop:property>
  <prop:property fmtid="{D5CDD505-2E9C-101B-9397-08002B2CF9AE}" pid="5" name="BrojStranica">
    <vt:i4>2</vt:i4>
  </prop:property>
</prop:Properties>
</file>