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26a4" w14:paraId="7bc26a4"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E92D41">
        <w:t>1774</w:t>
      </w:r>
      <w:r w:rsidR="00AE4138">
        <w:t>/16</w:t>
      </w:r>
      <w:r w:rsidR="00C8610D">
        <w:t>-7</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E92D41" w:rsidP="0070027B" w:rsidR="00EB51F8" w:rsidRPr="003A7D16">
      <w:pPr>
        <w:jc w:val="both"/>
      </w:pPr>
      <w:r w:rsidRPr="00E92D41">
        <w:t>Trgovački sud u Zagrebu, po sucu Gordanu Zubaku, u</w:t>
      </w:r>
      <w:r w:rsidRPr="00E92D41">
        <w:rPr>
          <w:lang w:val="pt-BR"/>
        </w:rPr>
        <w:t xml:space="preserve"> stečajnom predmetu u povodu prijedloga predlagatelja FINANCIJSKE AGENCIJE, Zagreb, Ulica grada Vukovara 70, OIB: </w:t>
      </w:r>
      <w:r w:rsidRPr="00E92D41">
        <w:t>85821130368</w:t>
      </w:r>
      <w:r w:rsidRPr="00E92D41">
        <w:rPr>
          <w:lang w:val="pt-BR"/>
        </w:rPr>
        <w:t>, za otvaranje stečajnog postupka nad dužnikom TASHA USLUGE j.d.o.o., Cerje Samoborsko, Cerje Samoborsko 111, OIB: 05430574958</w:t>
      </w:r>
      <w:r w:rsidR="00DC268C" w:rsidRPr="00DC7C75">
        <w:t xml:space="preserve">, </w:t>
      </w:r>
      <w:r w:rsidR="00C8610D">
        <w:rPr>
          <w:lang w:val="pt-BR"/>
        </w:rPr>
        <w:t>6. rujna</w:t>
      </w:r>
      <w:r w:rsidR="000F1E2A">
        <w:rPr>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E92D41" w:rsidRPr="00E92D41">
        <w:rPr>
          <w:lang w:val="pt-BR"/>
        </w:rPr>
        <w:t>TASHA USLUGE j.d.o.o., Cerje Samoborsko, Cerje Samoborsko 111, OIB: 05430574958</w:t>
      </w:r>
      <w:r w:rsidR="00E92D41" w:rsidRPr="00E92D41">
        <w:t>, MBS: 080896152</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0F1E2A">
        <w:t xml:space="preserve">dana </w:t>
      </w:r>
      <w:r w:rsidR="00C8610D">
        <w:rPr>
          <w:lang w:val="pt-BR"/>
        </w:rPr>
        <w:t>6. rujna</w:t>
      </w:r>
      <w:r w:rsidR="00F13D22">
        <w:rPr>
          <w:lang w:val="pt-BR"/>
        </w:rPr>
        <w:t xml:space="preserve"> </w:t>
      </w:r>
      <w:r w:rsidR="007643E1">
        <w:rPr>
          <w:lang w:val="pt-BR"/>
        </w:rPr>
        <w:t xml:space="preserve"> 2017.</w:t>
      </w:r>
      <w:r w:rsidR="000F1E2A">
        <w:rPr>
          <w:lang w:val="pt-BR"/>
        </w:rPr>
        <w:t xml:space="preserve"> </w:t>
      </w:r>
      <w:r w:rsidR="001C7816">
        <w:rPr>
          <w:lang w:val="pt-BR"/>
        </w:rPr>
        <w:t xml:space="preserve"> 2017</w:t>
      </w:r>
      <w:r w:rsidRPr="00DC7C75">
        <w:t xml:space="preserve">. u </w:t>
      </w:r>
      <w:r w:rsidR="00C8610D">
        <w:t>11,</w:t>
      </w:r>
      <w:r w:rsidR="00FF3418">
        <w:t>30</w:t>
      </w:r>
      <w:r w:rsidR="00EF6D8B">
        <w:t xml:space="preserve"> </w:t>
      </w:r>
      <w:r w:rsidRPr="00DC7C75">
        <w:t>sati.</w:t>
      </w:r>
    </w:p>
    <w:p w:rsidRDefault="00A93839" w:rsidP="00BB5337" w:rsidR="00A93839" w:rsidRPr="00DC7C75">
      <w:pPr>
        <w:jc w:val="both"/>
      </w:pPr>
      <w:r w:rsidRPr="00DC7C75">
        <w:t xml:space="preserve">II. Za stečajnog upravitelja imenuje se </w:t>
      </w:r>
      <w:r w:rsidR="00C8610D">
        <w:t>Ante Dragičević iz Zagreba, Zadarska 77, OIB: 74126068971</w:t>
      </w:r>
      <w:r w:rsidRPr="00DC7C75">
        <w:t>.</w:t>
      </w:r>
    </w:p>
    <w:p w:rsidRDefault="00A93839" w:rsidP="00A93839" w:rsidR="00A93839" w:rsidRPr="00A93839">
      <w:pPr>
        <w:jc w:val="both"/>
      </w:pPr>
      <w:r w:rsidRPr="00A93839">
        <w:t xml:space="preserve">III. Zaključuje se stečajni postupak nad dužnikom </w:t>
      </w:r>
      <w:r w:rsidR="00E92D41" w:rsidRPr="00E92D41">
        <w:rPr>
          <w:lang w:val="pt-BR"/>
        </w:rPr>
        <w:t>TASHA USLUGE j.d.o.o., Cerje Samoborsko, Cerje Samoborsko 111, OIB: 05430574958</w:t>
      </w:r>
      <w:r w:rsidR="00E92D41" w:rsidRPr="00E92D41">
        <w:t>, MBS: 080896152</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E92D41" w:rsidP="00E92D41" w:rsidR="00E92D41" w:rsidRPr="00E92D41">
      <w:pPr>
        <w:ind w:firstLine="708"/>
        <w:jc w:val="both"/>
        <w:rPr>
          <w:lang w:val="pt-BR"/>
        </w:rPr>
      </w:pPr>
      <w:r w:rsidRPr="00E92D41">
        <w:t xml:space="preserve">Financijska agencija, Regionalni centar Zagreb, podnijela je ovom sudu prijedlog za otvaranje stečajnog postupka </w:t>
      </w:r>
      <w:r w:rsidRPr="00E92D41">
        <w:rPr>
          <w:lang w:val="pt-BR"/>
        </w:rPr>
        <w:t>TASHA USLUGE j.d.o.o., Cerje Samoborsko.</w:t>
      </w:r>
    </w:p>
    <w:p w:rsidRDefault="00E92D41" w:rsidP="00E92D41" w:rsidR="00E92D41" w:rsidRPr="00E92D41">
      <w:pPr>
        <w:jc w:val="both"/>
        <w:rPr>
          <w:lang w:val="pt-BR"/>
        </w:rPr>
      </w:pPr>
    </w:p>
    <w:p w:rsidRDefault="00E92D41" w:rsidP="00E92D41" w:rsidR="00E92D41" w:rsidRPr="00E92D41">
      <w:pPr>
        <w:ind w:firstLine="708"/>
        <w:jc w:val="both"/>
      </w:pPr>
      <w:r w:rsidRPr="00E92D41">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2D41" w:rsidP="00E92D41" w:rsidR="00E92D41" w:rsidRPr="00E92D41">
      <w:pPr>
        <w:jc w:val="both"/>
      </w:pPr>
    </w:p>
    <w:p w:rsidRDefault="00E92D41" w:rsidP="00E92D41" w:rsidR="00E92D41" w:rsidRPr="00E92D41">
      <w:pPr>
        <w:ind w:firstLine="708"/>
        <w:jc w:val="both"/>
        <w:rPr>
          <w:lang w:val="en-GB"/>
        </w:rPr>
      </w:pPr>
      <w:r w:rsidRPr="00E92D41">
        <w:t xml:space="preserve">Financijska agencija, kao predlagatelj, navela je u prijedlogu za otvaranje stečajnog postupka kako dužnik na dan 22. veljače 2016. u Očevidniku redoslijeda osnova za plaćanje ima evidentirane neizvršene osnove za plaćanje u neprekinutom razdoblju od 120 dana, u ukupnom iznosu od 24.523,99 kn, kao i da dužnik ima 2 zaposlena. </w:t>
      </w:r>
      <w:r w:rsidRPr="00E92D41">
        <w:rPr>
          <w:lang w:val="en-GB"/>
        </w:rPr>
        <w:t xml:space="preserve">S obzirom na to da predlagatelj vodi Očevidnik redoslijeda osnova za plaćanje, sud je prihvatio predlagateljeve </w:t>
      </w:r>
      <w:r w:rsidRPr="00E92D41">
        <w:rPr>
          <w:lang w:val="en-GB"/>
        </w:rPr>
        <w:lastRenderedPageBreak/>
        <w:t xml:space="preserve">tvrdnje o neprekinutom razdoblju evidentiranih neizvršenih osnova za plaćanje koji su zavedeni u Očevidniku  redoslijeda osnova za plaćanje. </w:t>
      </w:r>
    </w:p>
    <w:p w:rsidRDefault="00E92D41" w:rsidP="00E92D41" w:rsidR="00E92D41" w:rsidRPr="00E92D41">
      <w:pPr>
        <w:jc w:val="both"/>
      </w:pPr>
    </w:p>
    <w:p w:rsidRDefault="00E92D41" w:rsidP="00E92D41" w:rsidR="00E92D41" w:rsidRPr="00E92D41">
      <w:pPr>
        <w:ind w:firstLine="708"/>
        <w:jc w:val="both"/>
      </w:pPr>
      <w:r w:rsidRPr="00E92D41">
        <w:t>Odredbom čl. 115. st. 1. SZ-a propisano je da sud na temelju prijedloga za otvaranje stečajnoga postupka donosi rješenje o pokretanju prethodnoga postupka radi utvrđivanja pretpostavki za otvaranje stečajnoga postupka (prethodni postupak).</w:t>
      </w:r>
    </w:p>
    <w:p w:rsidRDefault="00116206" w:rsidP="00116206" w:rsidR="00116206" w:rsidRPr="00116206">
      <w:pPr>
        <w:jc w:val="both"/>
      </w:pPr>
    </w:p>
    <w:p w:rsidRDefault="00E92D41" w:rsidP="00E92D41" w:rsidR="00E92D41" w:rsidRPr="00E92D41">
      <w:pPr>
        <w:ind w:firstLine="708"/>
        <w:jc w:val="both"/>
      </w:pPr>
      <w:r w:rsidRPr="00E92D41">
        <w:t xml:space="preserve">Sud je </w:t>
      </w:r>
      <w:r>
        <w:t xml:space="preserve">u ovom postupku </w:t>
      </w:r>
      <w:r w:rsidRPr="00E92D41">
        <w:t xml:space="preserve">pokrenuo prethodni postupak nad dužnikom, a </w:t>
      </w:r>
      <w:r w:rsidRPr="00E92D41">
        <w:br/>
      </w:r>
      <w:r>
        <w:t>potom</w:t>
      </w:r>
      <w:r w:rsidRPr="00E92D41">
        <w:t xml:space="preserve"> održano je ročište radi očitovanja o prijedlogu za otvaranje stečajnog postupka. Zastupnik po zakonu dužnika pristupio je na navedeno ročište, na kojem je potvrdio navode iz podneska od 21. ožujka 2016. iz kojeg proizlazi kako dužnik nema imovinu. Zastupnik po zakonu dužnika nije osporio predlagateljeve tvrdnje o postojanju stečajnog razloga nesposobnosti za plaćanje.</w:t>
      </w:r>
    </w:p>
    <w:p w:rsidRDefault="00E92D41" w:rsidP="00E92D41" w:rsidR="00E92D41" w:rsidRPr="00E92D41">
      <w:pPr>
        <w:ind w:firstLine="708"/>
        <w:jc w:val="both"/>
      </w:pPr>
    </w:p>
    <w:p w:rsidRDefault="00E92D41" w:rsidP="00E92D41" w:rsidR="00E92D41" w:rsidRPr="00E92D41">
      <w:pPr>
        <w:ind w:firstLine="708"/>
        <w:jc w:val="both"/>
      </w:pPr>
      <w:r w:rsidRPr="00E92D41">
        <w:t>U konkretnom slučaju, sud je prihvatio predlagateljeve tvrdnje o neprekinutom razdoblju evidentiranih neizvršenih osnova za plaćanje koji su zavedeni u Očevidniku  redoslijeda osnova za plaćanje.</w:t>
      </w:r>
    </w:p>
    <w:p w:rsidRDefault="00116206" w:rsidP="00061A00" w:rsidR="00116206">
      <w:pPr>
        <w:ind w:firstLine="708"/>
        <w:jc w:val="both"/>
      </w:pPr>
    </w:p>
    <w:p w:rsidRDefault="00E92D41" w:rsidP="00061A00" w:rsidR="00C12410">
      <w:pPr>
        <w:ind w:firstLine="708"/>
        <w:jc w:val="both"/>
      </w:pPr>
      <w:r>
        <w:t xml:space="preserve">Nadalje, </w:t>
      </w:r>
      <w:r w:rsidR="005224DC" w:rsidRPr="003A7D16">
        <w:t xml:space="preserve"> rješenjem</w:t>
      </w:r>
      <w:r>
        <w:t xml:space="preserve"> su</w:t>
      </w:r>
      <w:r w:rsidR="005224DC" w:rsidRPr="003A7D16">
        <w:t xml:space="preserve"> </w:t>
      </w:r>
      <w:r>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C8610D">
        <w:t>6. rujna</w:t>
      </w:r>
      <w:r w:rsidR="00EF6D8B">
        <w:t xml:space="preserve"> </w:t>
      </w:r>
      <w:r w:rsidR="001C7816">
        <w:t xml:space="preserve"> 2017</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AD0D72">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lastRenderedPageBreak/>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AD0D72" w:rsidP="00C12410" w:rsidR="00AD0D72"/>
    <w:p w:rsidRDefault="00AD0D72" w:rsidP="00C12410" w:rsidR="00AD0D72"/>
    <w:p w:rsidRDefault="00AD0D72" w:rsidP="00BA7734" w:rsidR="00AD0D72" w:rsidRPr="00BA7734">
      <w:pPr>
        <w:tabs>
          <w:tab w:pos="5134" w:val="left"/>
        </w:tabs>
        <w:jc w:val="right"/>
      </w:pPr>
      <w:r w:rsidRPr="00BA7734">
        <w:t xml:space="preserve">Za točnost </w:t>
      </w:r>
      <w:r>
        <w:t>otpravka – ovlašteni službenik</w:t>
      </w:r>
      <w:r w:rsidRPr="00BA7734">
        <w:t xml:space="preserve"> </w:t>
      </w:r>
    </w:p>
    <w:p w:rsidRDefault="00AD0D72" w:rsidP="00BA7734" w:rsidR="00AD0D72" w:rsidRPr="00BA7734">
      <w:pPr>
        <w:tabs>
          <w:tab w:pos="5134" w:val="left"/>
        </w:tabs>
        <w:jc w:val="center"/>
      </w:pPr>
      <w:r>
        <w:tab/>
      </w:r>
      <w:r w:rsidRPr="00BA7734">
        <w:t>Katica Franjić</w:t>
      </w:r>
    </w:p>
    <w:p w:rsidRDefault="00B6336F" w:rsidP="00C70ACC" w:rsidR="00B6336F" w:rsidRPr="00645B73">
      <w:pPr>
        <w:ind w:left="360"/>
      </w:pPr>
    </w:p>
    <w:p w:rsidRDefault="00C12410" w:rsidP="00B6336F" w:rsidR="00C12410" w:rsidRPr="003A7D16">
      <w:pPr>
        <w:ind w:left="360"/>
      </w:pPr>
    </w:p>
    <w:sectPr w:rsidSect="007643E1" w:rsidR="00C12410" w:rsidRPr="003A7D1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sdt>
      <w:sdtPr>
        <w:id w:val="-419330351"/>
        <w:docPartObj>
          <w:docPartGallery w:val="Page Numbers (Top of Page)"/>
          <w:docPartUnique/>
        </w:docPartObj>
      </w:sdtPr>
      <w:sdtEndPr/>
      <w:sdtContent>
        <w:r w:rsidR="007643E1">
          <w:fldChar w:fldCharType="begin"/>
        </w:r>
        <w:r w:rsidR="007643E1">
          <w:instrText>PAGE   \* MERGEFORMAT</w:instrText>
        </w:r>
        <w:r w:rsidR="007643E1">
          <w:fldChar w:fldCharType="separate"/>
        </w:r>
        <w:r w:rsidR="00AD0D72">
          <w:rPr>
            <w:noProof/>
          </w:rPr>
          <w:t>3</w:t>
        </w:r>
        <w:r w:rsidR="007643E1">
          <w:fldChar w:fldCharType="end"/>
        </w:r>
      </w:sdtContent>
    </w:sdt>
    <w:r>
      <w:tab/>
      <w:t>67. St-17</w:t>
    </w:r>
    <w:r w:rsidR="00E92D41">
      <w:t>74/16</w:t>
    </w:r>
    <w:r w:rsidR="00C8610D">
      <w:t>-7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F16CD"/>
    <w:rsid w:val="000F1E2A"/>
    <w:rsid w:val="001129F6"/>
    <w:rsid w:val="00116206"/>
    <w:rsid w:val="001433B6"/>
    <w:rsid w:val="00144607"/>
    <w:rsid w:val="001C7816"/>
    <w:rsid w:val="001D0B43"/>
    <w:rsid w:val="00211D90"/>
    <w:rsid w:val="0023149C"/>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B5A59"/>
    <w:rsid w:val="004C5B58"/>
    <w:rsid w:val="004D2496"/>
    <w:rsid w:val="004D34E6"/>
    <w:rsid w:val="0051697E"/>
    <w:rsid w:val="005224DC"/>
    <w:rsid w:val="0053569B"/>
    <w:rsid w:val="005448EA"/>
    <w:rsid w:val="005A2B10"/>
    <w:rsid w:val="00603A21"/>
    <w:rsid w:val="00645B73"/>
    <w:rsid w:val="00666D4D"/>
    <w:rsid w:val="00693D34"/>
    <w:rsid w:val="006F05DF"/>
    <w:rsid w:val="0070027B"/>
    <w:rsid w:val="00705C2B"/>
    <w:rsid w:val="007643E1"/>
    <w:rsid w:val="007859F3"/>
    <w:rsid w:val="007A570C"/>
    <w:rsid w:val="007B2BB6"/>
    <w:rsid w:val="007C1BF6"/>
    <w:rsid w:val="007E349A"/>
    <w:rsid w:val="00817203"/>
    <w:rsid w:val="00830ADC"/>
    <w:rsid w:val="008E59F9"/>
    <w:rsid w:val="008F6699"/>
    <w:rsid w:val="008F76E8"/>
    <w:rsid w:val="00901FB2"/>
    <w:rsid w:val="00920946"/>
    <w:rsid w:val="0093392E"/>
    <w:rsid w:val="00975210"/>
    <w:rsid w:val="009B52EA"/>
    <w:rsid w:val="009B7AB6"/>
    <w:rsid w:val="009C6B90"/>
    <w:rsid w:val="009E4E4C"/>
    <w:rsid w:val="00A4707E"/>
    <w:rsid w:val="00A85B02"/>
    <w:rsid w:val="00A93839"/>
    <w:rsid w:val="00AD0D72"/>
    <w:rsid w:val="00AD1CFD"/>
    <w:rsid w:val="00AE30AB"/>
    <w:rsid w:val="00AE4138"/>
    <w:rsid w:val="00AF142B"/>
    <w:rsid w:val="00B15477"/>
    <w:rsid w:val="00B6336F"/>
    <w:rsid w:val="00B8024A"/>
    <w:rsid w:val="00BB5337"/>
    <w:rsid w:val="00BD17D3"/>
    <w:rsid w:val="00C12410"/>
    <w:rsid w:val="00C12C33"/>
    <w:rsid w:val="00C47008"/>
    <w:rsid w:val="00C6375B"/>
    <w:rsid w:val="00C70ACC"/>
    <w:rsid w:val="00C73349"/>
    <w:rsid w:val="00C755A1"/>
    <w:rsid w:val="00C8610D"/>
    <w:rsid w:val="00C97580"/>
    <w:rsid w:val="00CA4E71"/>
    <w:rsid w:val="00CC6A3E"/>
    <w:rsid w:val="00CE7E27"/>
    <w:rsid w:val="00D73F78"/>
    <w:rsid w:val="00D85CC6"/>
    <w:rsid w:val="00DC268C"/>
    <w:rsid w:val="00DC7C75"/>
    <w:rsid w:val="00E23F79"/>
    <w:rsid w:val="00E46026"/>
    <w:rsid w:val="00E67E76"/>
    <w:rsid w:val="00E92D41"/>
    <w:rsid w:val="00EB51F8"/>
    <w:rsid w:val="00EF6D8B"/>
    <w:rsid w:val="00F13D22"/>
    <w:rsid w:val="00F24636"/>
    <w:rsid w:val="00F51E11"/>
    <w:rsid w:val="00F61CF3"/>
    <w:rsid w:val="00F81E5D"/>
    <w:rsid w:val="00FE65B8"/>
    <w:rsid w:val="00FF2F59"/>
    <w:rsid w:val="00FF34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D0D72"/>
    <w:rPr>
      <w:color w:val="808080"/>
      <w:bdr w:space="0" w:sz="0" w:color="auto" w:val="none"/>
      <w:shd w:fill="auto" w:color="auto" w:val="clear"/>
    </w:rPr>
  </w:style>
  <w:style w:customStyle="true" w:styleId="eSPISCCParagraphDefaultFont" w:type="character">
    <w:name w:val="eSPIS_CC_Paragraph Default Font"/>
    <w:basedOn w:val="Zadanifontodlomka"/>
    <w:rsid w:val="00AD0D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D72"/>
    <w:rPr>
      <w:bdr w:space="0" w:sz="0" w:color="auto" w:val="none"/>
      <w:shd w:fill="FFFFCC" w:color="auto" w:val="clear"/>
      <w:lang w:val="hr-HR"/>
    </w:rPr>
  </w:style>
  <w:style w:customStyle="true" w:styleId="PozadinaSvijetloCrvena" w:type="character">
    <w:name w:val="Pozadina_SvijetloCrvena"/>
    <w:basedOn w:val="eSPISCCParagraphDefaultFont"/>
    <w:rsid w:val="00AD0D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D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D0D72"/>
    <w:rPr>
      <w:color w:val="808080"/>
      <w:bdr w:color="auto" w:space="0" w:sz="0" w:val="none"/>
      <w:shd w:color="auto" w:fill="auto" w:val="clear"/>
    </w:rPr>
  </w:style>
  <w:style w:customStyle="1" w:styleId="eSPISCCParagraphDefaultFont" w:type="character">
    <w:name w:val="eSPIS_CC_Paragraph Default Font"/>
    <w:basedOn w:val="Zadanifontodlomka"/>
    <w:rsid w:val="00AD0D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D72"/>
    <w:rPr>
      <w:bdr w:color="auto" w:space="0" w:sz="0" w:val="none"/>
      <w:shd w:color="auto" w:fill="FFFFCC" w:val="clear"/>
      <w:lang w:val="hr-HR"/>
    </w:rPr>
  </w:style>
  <w:style w:customStyle="1" w:styleId="PozadinaSvijetloCrvena" w:type="character">
    <w:name w:val="Pozadina_SvijetloCrvena"/>
    <w:basedOn w:val="eSPISCCParagraphDefaultFont"/>
    <w:rsid w:val="00AD0D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D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1774</izvorni_sadrzaj>
    <derivirana_varijabla naziv="DomainObject.Predmet.Broj_1">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St-1774/2016</izvorni_sadrzaj>
    <derivirana_varijabla naziv="DomainObject.Predmet.OznakaBroj_1">St-1774/2016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TASHA USLUGE j.d.o.o. za trgovinu, promet i usluge</izvorni_sadrzaj>
    <derivirana_varijabla naziv="DomainObject.Predmet.ProtustrankaFormated_1">  TASHA USLUGE j.d.o.o. za trgovinu, promet i usluge</derivirana_varijabla>
  </DomainObject.Predmet.ProtustrankaFormated>
  <DomainObject.Predmet.ProtustrankaFormatedOIB>
    <izvorni_sadrzaj>  TASHA USLUGE j.d.o.o. za trgovinu, promet i usluge, OIB 05430574958</izvorni_sadrzaj>
    <derivirana_varijabla naziv="DomainObject.Predmet.ProtustrankaFormatedOIB_1">  TASHA USLUGE j.d.o.o. za trgovinu, promet i usluge, OIB 05430574958</derivirana_varijabla>
  </DomainObject.Predmet.ProtustrankaFormatedOIB>
  <DomainObject.Predmet.ProtustrankaFormatedWithAdress>
    <izvorni_sadrzaj> TASHA USLUGE j.d.o.o. za trgovinu, promet i usluge, Cerje Samoborsko 111, 10430 Cerje Samoborsko</izvorni_sadrzaj>
    <derivirana_varijabla naziv="DomainObject.Predmet.ProtustrankaFormatedWithAdress_1"> TASHA USLUGE j.d.o.o. za trgovinu, promet i usluge, Cerje Samoborsko 111, 10430 Cerje Samoborsko</derivirana_varijabla>
  </DomainObject.Predmet.ProtustrankaFormatedWithAdress>
  <DomainObject.Predmet.ProtustrankaFormatedWithAdressOIB>
    <izvorni_sadrzaj> TASHA USLUGE j.d.o.o. za trgovinu, promet i usluge, OIB 05430574958, Cerje Samoborsko 111, 10430 Cerje Samoborsko</izvorni_sadrzaj>
    <derivirana_varijabla naziv="DomainObject.Predmet.ProtustrankaFormatedWithAdressOIB_1"> TASHA USLUGE j.d.o.o. za trgovinu, promet i usluge, OIB 05430574958, Cerje Samoborsko 111, 10430 Cerje Samoborsko</derivirana_varijabla>
  </DomainObject.Predmet.ProtustrankaFormatedWithAdressOIB>
  <DomainObject.Predmet.ProtustrankaWithAdress>
    <izvorni_sadrzaj>TASHA USLUGE j.d.o.o. za trgovinu, promet i usluge Cerje Samoborsko 111, 10430 Cerje Samoborsko</izvorni_sadrzaj>
    <derivirana_varijabla naziv="DomainObject.Predmet.ProtustrankaWithAdress_1">TASHA USLUGE j.d.o.o. za trgovinu, promet i usluge Cerje Samoborsko 111, 10430 Cerje Samoborsko</derivirana_varijabla>
  </DomainObject.Predmet.ProtustrankaWithAdress>
  <DomainObject.Predmet.ProtustrankaWithAdressOIB>
    <izvorni_sadrzaj>TASHA USLUGE j.d.o.o. za trgovinu, promet i usluge, OIB 05430574958, Cerje Samoborsko 111, 10430 Cerje Samoborsko</izvorni_sadrzaj>
    <derivirana_varijabla naziv="DomainObject.Predmet.ProtustrankaWithAdressOIB_1">TASHA USLUGE j.d.o.o. za trgovinu, promet i usluge, OIB 05430574958, Cerje Samoborsko 111, 10430 Cerje Samoborsko</derivirana_varijabla>
  </DomainObject.Predmet.ProtustrankaWithAdressOIB>
  <DomainObject.Predmet.ProtustrankaNazivFormated>
    <izvorni_sadrzaj>TASHA USLUGE j.d.o.o. za trgovinu, promet i usluge</izvorni_sadrzaj>
    <derivirana_varijabla naziv="DomainObject.Predmet.ProtustrankaNazivFormated_1">TASHA USLUGE j.d.o.o. za trgovinu, promet i usluge</derivirana_varijabla>
  </DomainObject.Predmet.ProtustrankaNazivFormated>
  <DomainObject.Predmet.ProtustrankaNazivFormatedOIB>
    <izvorni_sadrzaj>TASHA USLUGE j.d.o.o. za trgovinu, promet i usluge, OIB 05430574958</izvorni_sadrzaj>
    <derivirana_varijabla naziv="DomainObject.Predmet.ProtustrankaNazivFormatedOIB_1">TASHA USLUGE j.d.o.o. za trgovinu, promet i usluge, OIB 05430574958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Đukić; VJEROVNICI</izvorni_sadrzaj>
    <derivirana_varijabla naziv="DomainObject.Predmet.StrankaFormated_1">  FINA Regionalni centar Zagreb; Tomislav Đukić; VJEROVNICI</derivirana_varijabla>
  </DomainObject.Predmet.StrankaFormated>
  <DomainObject.Predmet.StrankaFormatedOIB>
    <izvorni_sadrzaj>  FINA Regionalni centar Zagreb, OIB 85821130368; Tomislav Đukić, OIB 34592256461; VJEROVNICI</izvorni_sadrzaj>
    <derivirana_varijabla naziv="DomainObject.Predmet.StrankaFormatedOIB_1">  FINA Regionalni centar Zagreb, OIB 85821130368; Tomislav Đukić, OIB 34592256461; VJEROVNICI</derivirana_varijabla>
  </DomainObject.Predmet.StrankaFormatedOIB>
  <DomainObject.Predmet.StrankaFormatedWithAdress>
    <izvorni_sadrzaj> FINA Regionalni centar Zagreb, Trg svibanjskih žrtava 1995. br.1, 10000 Zagreb; Tomislav Đukić, Starogradska Ulica 15 A, 10430 Samobor; VJEROVNICI</izvorni_sadrzaj>
    <derivirana_varijabla naziv="DomainObject.Predmet.StrankaFormatedWithAdress_1"> FINA Regionalni centar Zagreb, Trg svibanjskih žrtava 1995. br.1, 10000 Zagreb; Tomislav Đukić, Starogradska Ulica 15 A, 10430 Samobor; VJEROVNICI</derivirana_varijabla>
  </DomainObject.Predmet.StrankaFormatedWithAdress>
  <DomainObject.Predmet.StrankaFormatedWithAdressOIB>
    <izvorni_sadrzaj> FINA Regionalni centar Zagreb, OIB 85821130368, Trg svibanjskih žrtava 1995. br.1, 10000 Zagreb; Tomislav Đukić, OIB 34592256461, Starogradska Ulica 15 A, 10430 Samobor; VJEROVNICI</izvorni_sadrzaj>
    <derivirana_varijabla naziv="DomainObject.Predmet.StrankaFormatedWithAdressOIB_1"> FINA Regionalni centar Zagreb, OIB 85821130368, Trg svibanjskih žrtava 1995. br.1, 10000 Zagreb; Tomislav Đukić, OIB 34592256461, Starogradska Ulica 15 A, 10430 Samobor; VJEROVNICI</derivirana_varijabla>
  </DomainObject.Predmet.StrankaFormatedWithAdressOIB>
  <DomainObject.Predmet.StrankaWithAdress>
    <izvorni_sadrzaj>FINA Regionalni centar Zagreb Trg svibanjskih žrtava 1995. br.1,10000 Zagreb,Tomislav Đukić Starogradska Ulica 15 A,10430 Samobor,VJEROVNICI </izvorni_sadrzaj>
    <derivirana_varijabla naziv="DomainObject.Predmet.StrankaWithAdress_1">FINA Regionalni centar Zagreb Trg svibanjskih žrtava 1995. br.1,10000 Zagreb,Tomislav Đukić Starogradska Ulica 15 A,10430 Samobor,VJEROVNICI </derivirana_varijabla>
  </DomainObject.Predmet.StrankaWithAdress>
  <DomainObject.Predmet.StrankaWithAdressOIB>
    <izvorni_sadrzaj>FINA Regionalni centar Zagreb, OIB 85821130368, Trg svibanjskih žrtava 1995. br.1,10000 Zagreb,Tomislav Đukić, OIB 34592256461, Starogradska Ulica 15 A,10430 Samobor,VJEROVNICI</izvorni_sadrzaj>
    <derivirana_varijabla naziv="DomainObject.Predmet.StrankaWithAdressOIB_1">FINA Regionalni centar Zagreb, OIB 85821130368, Trg svibanjskih žrtava 1995. br.1,10000 Zagreb,Tomislav Đukić, OIB 34592256461, Starogradska Ulica 15 A,10430 Samobor,VJEROVNICI</derivirana_varijabla>
  </DomainObject.Predmet.StrankaWithAdressOIB>
  <DomainObject.Predmet.StrankaNazivFormated>
    <izvorni_sadrzaj>FINA Regionalni centar Zagreb,Tomislav Đukić,VJEROVNICI</izvorni_sadrzaj>
    <derivirana_varijabla naziv="DomainObject.Predmet.StrankaNazivFormated_1">FINA Regionalni centar Zagreb,Tomislav Đukić,VJEROVNICI</derivirana_varijabla>
  </DomainObject.Predmet.StrankaNazivFormated>
  <DomainObject.Predmet.StrankaNazivFormatedOIB>
    <izvorni_sadrzaj>FINA Regionalni centar Zagreb, OIB 85821130368,Tomislav Đukić, OIB 34592256461,VJEROVNICI</izvorni_sadrzaj>
    <derivirana_varijabla naziv="DomainObject.Predmet.StrankaNazivFormatedOIB_1">FINA Regionalni centar Zagreb, OIB 85821130368,Tomislav Đukić, OIB 34592256461,VJEROVNICI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Tomislav Đukić</item>
      <item>VJEROVNICI</item>
    </izvorni_sadrzaj>
    <derivirana_varijabla naziv="DomainObject.Predmet.StrankaListFormated_1">
      <item>FINA Regionalni centar Zagreb</item>
      <item>Tomislav Đukić</item>
      <item>VJEROVNICI</item>
    </derivirana_varijabla>
  </DomainObject.Predmet.StrankaListFormated>
  <DomainObject.Predmet.StrankaListFormatedOIB>
    <izvorni_sadrzaj>
      <item>FINA Regionalni centar Zagreb, OIB 85821130368</item>
      <item>Tomislav Đukić, OIB 34592256461</item>
      <item>VJEROVNICI</item>
    </izvorni_sadrzaj>
    <derivirana_varijabla naziv="DomainObject.Predmet.StrankaListFormatedOIB_1">
      <item>FINA Regionalni centar Zagreb, OIB 85821130368</item>
      <item>Tomislav Đukić, OIB 34592256461</item>
      <item>VJEROVNICI</item>
    </derivirana_varijabla>
  </DomainObject.Predmet.StrankaListFormatedOIB>
  <DomainObject.Predmet.StrankaListFormatedWithAdress>
    <izvorni_sadrzaj>
      <item>FINA Regionalni centar Zagreb, Trg svibanjskih žrtava 1995. br.1, 10000 Zagreb</item>
      <item>Tomislav Đukić, Starogradska Ulica 15 A, 10430 Samobor</item>
      <item>VJEROVNICI</item>
    </izvorni_sadrzaj>
    <derivirana_varijabla naziv="DomainObject.Predmet.StrankaListFormatedWithAdress_1">
      <item>FINA Regionalni centar Zagreb, Trg svibanjskih žrtava 1995. br.1, 10000 Zagreb</item>
      <item>Tomislav Đukić, Starogradska Ulica 15 A, 10430 Samobor</item>
      <item>VJEROVNICI</item>
    </derivirana_varijabla>
  </DomainObject.Predmet.StrankaListFormatedWithAdress>
  <DomainObject.Predmet.StrankaListFormatedWithAdressOIB>
    <izvorni_sadrzaj>
      <item>FINA Regionalni centar Zagreb, OIB 85821130368, Trg svibanjskih žrtava 1995. br.1, 10000 Zagreb</item>
      <item>Tomislav Đukić, OIB 34592256461, Starogradska Ulica 15 A, 10430 Samobor</item>
      <item>VJEROVNICI</item>
    </izvorni_sadrzaj>
    <derivirana_varijabla naziv="DomainObject.Predmet.StrankaListFormatedWithAdressOIB_1">
      <item>FINA Regionalni centar Zagreb, OIB 85821130368, Trg svibanjskih žrtava 1995. br.1, 10000 Zagreb</item>
      <item>Tomislav Đukić, OIB 34592256461, Starogradska Ulica 15 A, 10430 Samobor</item>
      <item>VJEROVNICI</item>
    </derivirana_varijabla>
  </DomainObject.Predmet.StrankaListFormatedWithAdressOIB>
  <DomainObject.Predmet.StrankaListNazivFormated>
    <izvorni_sadrzaj>
      <item>FINA Regionalni centar Zagreb</item>
      <item>Tomislav Đukić</item>
      <item>VJEROVNICI</item>
    </izvorni_sadrzaj>
    <derivirana_varijabla naziv="DomainObject.Predmet.StrankaListNazivFormated_1">
      <item>FINA Regionalni centar Zagreb</item>
      <item>Tomislav Đukić</item>
      <item>VJEROVNICI</item>
    </derivirana_varijabla>
  </DomainObject.Predmet.StrankaListNazivFormated>
  <DomainObject.Predmet.StrankaListNazivFormatedOIB>
    <izvorni_sadrzaj>
      <item>FINA Regionalni centar Zagreb, OIB 85821130368</item>
      <item>Tomislav Đukić, OIB 34592256461</item>
      <item>VJEROVNICI</item>
    </izvorni_sadrzaj>
    <derivirana_varijabla naziv="DomainObject.Predmet.StrankaListNazivFormatedOIB_1">
      <item>FINA Regionalni centar Zagreb, OIB 85821130368</item>
      <item>Tomislav Đukić, OIB 34592256461</item>
      <item>VJEROVNICI</item>
    </derivirana_varijabla>
  </DomainObject.Predmet.StrankaListNazivFormatedOIB>
  <DomainObject.Predmet.ProtuStrankaListFormated>
    <izvorni_sadrzaj>
      <item>TASHA USLUGE j.d.o.o. za trgovinu, promet i usluge</item>
    </izvorni_sadrzaj>
    <derivirana_varijabla naziv="DomainObject.Predmet.ProtuStrankaListFormated_1">
      <item>TASHA USLUGE j.d.o.o. za trgovinu, promet i usluge</item>
    </derivirana_varijabla>
  </DomainObject.Predmet.ProtuStrankaListFormated>
  <DomainObject.Predmet.ProtuStrankaListFormatedOIB>
    <izvorni_sadrzaj>
      <item>TASHA USLUGE j.d.o.o. za trgovinu, promet i usluge, OIB 05430574958</item>
    </izvorni_sadrzaj>
    <derivirana_varijabla naziv="DomainObject.Predmet.ProtuStrankaListFormatedOIB_1">
      <item>TASHA USLUGE j.d.o.o. za trgovinu, promet i usluge, OIB 05430574958</item>
    </derivirana_varijabla>
  </DomainObject.Predmet.ProtuStrankaListFormatedOIB>
  <DomainObject.Predmet.ProtuStrankaListFormatedWithAdress>
    <izvorni_sadrzaj>
      <item>TASHA USLUGE j.d.o.o. za trgovinu, promet i usluge, Cerje Samoborsko 111, 10430 Cerje Samoborsko</item>
    </izvorni_sadrzaj>
    <derivirana_varijabla naziv="DomainObject.Predmet.ProtuStrankaListFormatedWithAdress_1">
      <item>TASHA USLUGE j.d.o.o. za trgovinu, promet i usluge, Cerje Samoborsko 111, 10430 Cerje Samoborsko</item>
    </derivirana_varijabla>
  </DomainObject.Predmet.ProtuStrankaListFormatedWithAdress>
  <DomainObject.Predmet.ProtuStrankaListFormatedWithAdressOIB>
    <izvorni_sadrzaj>
      <item>TASHA USLUGE j.d.o.o. za trgovinu, promet i usluge, OIB 05430574958, Cerje Samoborsko 111, 10430 Cerje Samoborsko</item>
    </izvorni_sadrzaj>
    <derivirana_varijabla naziv="DomainObject.Predmet.ProtuStrankaListFormatedWithAdressOIB_1">
      <item>TASHA USLUGE j.d.o.o. za trgovinu, promet i usluge, OIB 05430574958, Cerje Samoborsko 111, 10430 Cerje Samoborsko</item>
    </derivirana_varijabla>
  </DomainObject.Predmet.ProtuStrankaListFormatedWithAdressOIB>
  <DomainObject.Predmet.ProtuStrankaListNazivFormated>
    <izvorni_sadrzaj>
      <item>TASHA USLUGE j.d.o.o. za trgovinu, promet i usluge</item>
    </izvorni_sadrzaj>
    <derivirana_varijabla naziv="DomainObject.Predmet.ProtuStrankaListNazivFormated_1">
      <item>TASHA USLUGE j.d.o.o. za trgovinu, promet i usluge</item>
    </derivirana_varijabla>
  </DomainObject.Predmet.ProtuStrankaListNazivFormated>
  <DomainObject.Predmet.ProtuStrankaListNazivFormatedOIB>
    <izvorni_sadrzaj>
      <item>TASHA USLUGE j.d.o.o. za trgovinu, promet i usluge, OIB 05430574958</item>
    </izvorni_sadrzaj>
    <derivirana_varijabla naziv="DomainObject.Predmet.ProtuStrankaListNazivFormatedOIB_1">
      <item>TASHA USLUGE j.d.o.o. za trgovinu, promet i usluge, OIB 05430574958</item>
    </derivirana_varijabla>
  </DomainObject.Predmet.ProtuStrankaListNazivFormatedOIB>
  <DomainObject.Predmet.OstaliListFormated>
    <izvorni_sadrzaj>
      <item>Tomislav Đukić</item>
    </izvorni_sadrzaj>
    <derivirana_varijabla naziv="DomainObject.Predmet.OstaliListFormated_1">
      <item>Tomislav Đukić</item>
    </derivirana_varijabla>
  </DomainObject.Predmet.OstaliListFormated>
  <DomainObject.Predmet.OstaliListFormatedOIB>
    <izvorni_sadrzaj>
      <item>Tomislav Đukić, OIB 34592256461</item>
    </izvorni_sadrzaj>
    <derivirana_varijabla naziv="DomainObject.Predmet.OstaliListFormatedOIB_1">
      <item>Tomislav Đukić, OIB 34592256461</item>
    </derivirana_varijabla>
  </DomainObject.Predmet.OstaliListFormatedOIB>
  <DomainObject.Predmet.OstaliListFormatedWithAdress>
    <izvorni_sadrzaj>
      <item>Tomislav Đukić, Starogradska Ulica 15 A, 10430 Samobor</item>
    </izvorni_sadrzaj>
    <derivirana_varijabla naziv="DomainObject.Predmet.OstaliListFormatedWithAdress_1">
      <item>Tomislav Đukić, Starogradska Ulica 15 A, 10430 Samobor</item>
    </derivirana_varijabla>
  </DomainObject.Predmet.OstaliListFormatedWithAdress>
  <DomainObject.Predmet.OstaliListFormatedWithAdressOIB>
    <izvorni_sadrzaj>
      <item>Tomislav Đukić, OIB 34592256461, Starogradska Ulica 15 A, 10430 Samobor</item>
    </izvorni_sadrzaj>
    <derivirana_varijabla naziv="DomainObject.Predmet.OstaliListFormatedWithAdressOIB_1">
      <item>Tomislav Đukić, OIB 34592256461, Starogradska Ulica 15 A, 10430 Samobor</item>
    </derivirana_varijabla>
  </DomainObject.Predmet.OstaliListFormatedWithAdressOIB>
  <DomainObject.Predmet.OstaliListNazivFormated>
    <izvorni_sadrzaj>
      <item>Tomislav Đukić</item>
    </izvorni_sadrzaj>
    <derivirana_varijabla naziv="DomainObject.Predmet.OstaliListNazivFormated_1">
      <item>Tomislav Đukić</item>
    </derivirana_varijabla>
  </DomainObject.Predmet.OstaliListNazivFormated>
  <DomainObject.Predmet.OstaliListNazivFormatedOIB>
    <izvorni_sadrzaj>
      <item>Tomislav Đukić, OIB 34592256461</item>
    </izvorni_sadrzaj>
    <derivirana_varijabla naziv="DomainObject.Predmet.OstaliListNazivFormatedOIB_1">
      <item>Tomislav Đukić, OIB 34592256461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TASHA USLUGE j.d.o.o. za trgovinu, promet i usluge</izvorni_sadrzaj>
    <derivirana_varijabla naziv="DomainObject.Predmet.ProtustrankaIDrugi_1">TASHA USLUGE j.d.o.o. za trgovinu, promet i usluge</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TASHA USLUGE j.d.o.o. za trgovinu, promet i usluge, OIB 05430574958, Cerje Samoborsko 111, 10430 Cerje Samoborsko</izvorni_sadrzaj>
    <derivirana_varijabla naziv="DomainObject.Predmet.ProtustrankaIDrugiAdressOIB_1">TASHA USLUGE j.d.o.o. za trgovinu, promet i usluge, OIB 05430574958, Cerje Samoborsko 111, 10430 Cerje Samoborsko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TASHA USLUGE j.d.o.o. za trgovinu, promet i usluge</item>
      <item>Tomislav Đukić</item>
      <item>Tomislav Đukić</item>
      <item>VJEROVNICI</item>
    </izvorni_sadrzaj>
    <derivirana_varijabla naziv="DomainObject.Predmet.SudioniciListNaziv_1">
      <item>FINA Regionalni centar Zagreb</item>
      <item>TASHA USLUGE j.d.o.o. za trgovinu, promet i usluge</item>
      <item>Tomislav Đukić</item>
      <item>Tomislav Đukić</item>
      <item>VJEROVNICI</item>
    </derivirana_varijabla>
  </DomainObject.Predmet.SudioniciListNaziv>
  <DomainObject.Predmet.SudioniciListAdressOIB>
    <izvorni_sadrzaj>
      <item>FINA Regionalni centar Zagreb, OIB 85821130368, Trg svibanjskih žrtava 1995. br.1,10000 Zagreb</item>
      <item>TASHA USLUGE j.d.o.o. za trgovinu, promet i usluge, OIB 05430574958, Cerje Samoborsko 111,10430 Cerje Samoborsko</item>
      <item>Tomislav Đukić, OIB 34592256461, Starogradska Ulica 15 A,10430 Samobor</item>
      <item>Tomislav Đukić, OIB 34592256461, Starogradska Ulica 15 A,10430 Samobor</item>
      <item>VJEROVNICI</item>
    </izvorni_sadrzaj>
    <derivirana_varijabla naziv="DomainObject.Predmet.SudioniciListAdressOIB_1">
      <item>FINA Regionalni centar Zagreb, OIB 85821130368, Trg svibanjskih žrtava 1995. br.1,10000 Zagreb</item>
      <item>TASHA USLUGE j.d.o.o. za trgovinu, promet i usluge, OIB 05430574958, Cerje Samoborsko 111,10430 Cerje Samoborsko</item>
      <item>Tomislav Đukić, OIB 34592256461, Starogradska Ulica 15 A,10430 Samobor</item>
      <item>Tomislav Đukić, OIB 34592256461, Starogradska Ulica 15 A,10430 Samobor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05430574958</item>
      <item>, OIB 34592256461</item>
      <item>, OIB 34592256461</item>
      <item>, OIB null</item>
    </izvorni_sadrzaj>
    <derivirana_varijabla naziv="DomainObject.Predmet.SudioniciListNazivOIB_1">
      <item>, OIB 85821130368</item>
      <item>, OIB 05430574958</item>
      <item>, OIB 34592256461</item>
      <item>, OIB 34592256461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827</properties:Words>
  <properties:Characters>4623</properties:Characters>
  <properties:Lines>105</properties:Lines>
  <properties:Paragraphs>30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2017-09-06T08:26:00Z</dcterms:created>
  <dc:creator>gzubak</dc:creator>
  <cp:lastModifiedBy>Katica Franjić</cp:lastModifiedBy>
  <cp:lastPrinted>2017-09-06T08:35:00Z</cp:lastPrinted>
  <dcterms:modified xmlns:xsi="http://www.w3.org/2001/XMLSchema-instance" xsi:type="dcterms:W3CDTF">2017-09-06T08:36:00Z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